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6F7C5" w14:textId="77777777" w:rsidR="007336DF" w:rsidRDefault="007336DF" w:rsidP="007336DF">
      <w:pPr>
        <w:pStyle w:val="Rubrik1"/>
      </w:pPr>
      <w:bookmarkStart w:id="0" w:name="_Toc447802067"/>
      <w:r w:rsidRPr="007336DF">
        <w:t>R</w:t>
      </w:r>
      <w:bookmarkStart w:id="1" w:name="_GoBack"/>
      <w:bookmarkEnd w:id="1"/>
      <w:r w:rsidRPr="007336DF">
        <w:t xml:space="preserve">ehabilitering och habilitering </w:t>
      </w:r>
    </w:p>
    <w:p w14:paraId="1106F7C6" w14:textId="77777777" w:rsidR="007336DF" w:rsidRPr="007336DF" w:rsidRDefault="007336DF" w:rsidP="007336DF">
      <w:r w:rsidRPr="007336DF">
        <w:t xml:space="preserve">Bilaga till överenskommelse om hemsjukvården i Halland 2015 avseende arbetsterapi och fysioterapi </w:t>
      </w:r>
    </w:p>
    <w:p w14:paraId="1106F7C7" w14:textId="77777777" w:rsidR="007336DF" w:rsidRPr="007336DF" w:rsidRDefault="007336DF" w:rsidP="007336DF">
      <w:pPr>
        <w:autoSpaceDE w:val="0"/>
        <w:autoSpaceDN w:val="0"/>
        <w:adjustRightInd w:val="0"/>
        <w:rPr>
          <w:rFonts w:asciiTheme="majorHAnsi" w:hAnsiTheme="majorHAnsi" w:cstheme="majorHAnsi"/>
          <w:color w:val="000000"/>
          <w:sz w:val="23"/>
          <w:szCs w:val="23"/>
        </w:rPr>
      </w:pPr>
    </w:p>
    <w:p w14:paraId="1106F7C8" w14:textId="77777777" w:rsidR="007336DF" w:rsidRPr="007336DF" w:rsidRDefault="007336DF" w:rsidP="007336DF">
      <w:pPr>
        <w:autoSpaceDE w:val="0"/>
        <w:autoSpaceDN w:val="0"/>
        <w:adjustRightInd w:val="0"/>
        <w:rPr>
          <w:rFonts w:asciiTheme="majorHAnsi" w:hAnsiTheme="majorHAnsi" w:cstheme="majorHAnsi"/>
          <w:color w:val="000000"/>
          <w:szCs w:val="22"/>
        </w:rPr>
      </w:pPr>
      <w:r w:rsidRPr="007336DF">
        <w:rPr>
          <w:rFonts w:asciiTheme="majorHAnsi" w:hAnsiTheme="majorHAnsi" w:cstheme="majorHAnsi"/>
          <w:color w:val="000000"/>
          <w:szCs w:val="22"/>
        </w:rPr>
        <w:t xml:space="preserve">Denna bilaga är ett komplement till överenskommelsen om hemsjukvården i Halland 2015 och omfattar arbetsterapeuter och fysioterapeuter/sjukgymnaster (i detta dokument används titeln ”fysioterapeut”). </w:t>
      </w:r>
    </w:p>
    <w:p w14:paraId="1106F7C9" w14:textId="77777777" w:rsidR="007336DF" w:rsidRDefault="007336DF" w:rsidP="007336DF">
      <w:pPr>
        <w:autoSpaceDE w:val="0"/>
        <w:autoSpaceDN w:val="0"/>
        <w:adjustRightInd w:val="0"/>
        <w:rPr>
          <w:rFonts w:asciiTheme="majorHAnsi" w:hAnsiTheme="majorHAnsi" w:cstheme="majorHAnsi"/>
          <w:color w:val="000000"/>
          <w:szCs w:val="22"/>
        </w:rPr>
      </w:pPr>
    </w:p>
    <w:p w14:paraId="1106F7CA" w14:textId="77777777" w:rsidR="007336DF" w:rsidRPr="007336DF" w:rsidRDefault="007336DF" w:rsidP="007336DF">
      <w:pPr>
        <w:autoSpaceDE w:val="0"/>
        <w:autoSpaceDN w:val="0"/>
        <w:adjustRightInd w:val="0"/>
        <w:rPr>
          <w:rFonts w:asciiTheme="majorHAnsi" w:hAnsiTheme="majorHAnsi" w:cstheme="majorHAnsi"/>
          <w:color w:val="000000"/>
          <w:szCs w:val="22"/>
        </w:rPr>
      </w:pPr>
      <w:r w:rsidRPr="007336DF">
        <w:rPr>
          <w:rFonts w:asciiTheme="majorHAnsi" w:hAnsiTheme="majorHAnsi" w:cstheme="majorHAnsi"/>
          <w:color w:val="000000"/>
          <w:szCs w:val="22"/>
        </w:rPr>
        <w:t xml:space="preserve">Grundläggande utgångspunkt är att ansvarsgränsen för rehabilitering och habilitering följer hälso- och sjukvårdsansvaret i enlighet med överenskommelsen. Syftet är att förtydliga de olika vårdgivarnas specifika ansvar och att underlätta samverkan mellan vårdnivåerna. Framtagna fallbeskrivningar är vägledande i bedömningen. </w:t>
      </w:r>
    </w:p>
    <w:p w14:paraId="1106F7CB" w14:textId="77777777" w:rsidR="007336DF" w:rsidRDefault="007336DF" w:rsidP="007336DF">
      <w:pPr>
        <w:autoSpaceDE w:val="0"/>
        <w:autoSpaceDN w:val="0"/>
        <w:adjustRightInd w:val="0"/>
        <w:rPr>
          <w:rFonts w:asciiTheme="majorHAnsi" w:hAnsiTheme="majorHAnsi" w:cstheme="majorHAnsi"/>
          <w:b/>
          <w:bCs/>
          <w:color w:val="000000"/>
          <w:sz w:val="28"/>
          <w:szCs w:val="28"/>
        </w:rPr>
      </w:pPr>
    </w:p>
    <w:p w14:paraId="1106F7CC" w14:textId="77777777" w:rsidR="007336DF" w:rsidRPr="007336DF" w:rsidRDefault="007336DF" w:rsidP="007336DF">
      <w:pPr>
        <w:pStyle w:val="Rubrik2"/>
      </w:pPr>
      <w:r w:rsidRPr="007336DF">
        <w:t xml:space="preserve">1. Rehabilitering – ansvarsfördelning </w:t>
      </w:r>
    </w:p>
    <w:p w14:paraId="1106F7CD" w14:textId="77777777" w:rsidR="007336DF" w:rsidRPr="007336DF" w:rsidRDefault="007336DF" w:rsidP="007336DF">
      <w:pPr>
        <w:autoSpaceDE w:val="0"/>
        <w:autoSpaceDN w:val="0"/>
        <w:adjustRightInd w:val="0"/>
        <w:rPr>
          <w:rFonts w:asciiTheme="majorHAnsi" w:hAnsiTheme="majorHAnsi" w:cstheme="majorHAnsi"/>
          <w:color w:val="000000"/>
          <w:sz w:val="28"/>
          <w:szCs w:val="28"/>
        </w:rPr>
      </w:pPr>
    </w:p>
    <w:p w14:paraId="1106F7CE" w14:textId="77777777" w:rsidR="007336DF" w:rsidRPr="00FF71DB" w:rsidRDefault="007336DF" w:rsidP="00FF71DB">
      <w:pPr>
        <w:pStyle w:val="Liststycke"/>
        <w:numPr>
          <w:ilvl w:val="1"/>
          <w:numId w:val="33"/>
        </w:numPr>
        <w:autoSpaceDE w:val="0"/>
        <w:autoSpaceDN w:val="0"/>
        <w:adjustRightInd w:val="0"/>
        <w:spacing w:line="276" w:lineRule="auto"/>
        <w:rPr>
          <w:rFonts w:asciiTheme="majorHAnsi" w:hAnsiTheme="majorHAnsi" w:cstheme="majorHAnsi"/>
          <w:b/>
          <w:bCs/>
          <w:color w:val="000000"/>
          <w:szCs w:val="22"/>
        </w:rPr>
      </w:pPr>
      <w:r w:rsidRPr="00FF71DB">
        <w:rPr>
          <w:rFonts w:asciiTheme="majorHAnsi" w:hAnsiTheme="majorHAnsi" w:cstheme="majorHAnsi"/>
          <w:b/>
          <w:bCs/>
          <w:color w:val="000000"/>
          <w:szCs w:val="22"/>
        </w:rPr>
        <w:t xml:space="preserve">Rehabilitering - specialistsjukvården (Hallands sjukhus) </w:t>
      </w:r>
    </w:p>
    <w:p w14:paraId="1106F7CF" w14:textId="77777777" w:rsidR="007336DF" w:rsidRPr="00FF71DB" w:rsidRDefault="007336DF" w:rsidP="00FF71DB">
      <w:pPr>
        <w:pStyle w:val="Liststycke"/>
        <w:autoSpaceDE w:val="0"/>
        <w:autoSpaceDN w:val="0"/>
        <w:adjustRightInd w:val="0"/>
        <w:spacing w:line="276" w:lineRule="auto"/>
        <w:ind w:left="390"/>
        <w:rPr>
          <w:rFonts w:asciiTheme="majorHAnsi" w:hAnsiTheme="majorHAnsi" w:cstheme="majorHAnsi"/>
          <w:color w:val="000000"/>
          <w:szCs w:val="22"/>
        </w:rPr>
      </w:pPr>
      <w:r w:rsidRPr="00FF71DB">
        <w:rPr>
          <w:rFonts w:asciiTheme="majorHAnsi" w:hAnsiTheme="majorHAnsi" w:cstheme="majorHAnsi"/>
          <w:color w:val="000000"/>
          <w:szCs w:val="22"/>
        </w:rPr>
        <w:t xml:space="preserve">Specialistsjukvården ansvarar för den rehabilitering som sker inom slutenvård vid Hallands sjukhus och på sjukhusens specialistmottagningar. Rehabiliteringsklinikens mottagningsverksamhet omfattar rehabilitering av patienter som har en behandlingsansvarig läkare inom specialistsjukvården och där det krävs mer specialiserade åtgärder än vad som kan ges i närsjukvården eller i den kommunala hälso- och sjukvården. </w:t>
      </w:r>
    </w:p>
    <w:p w14:paraId="1106F7D0" w14:textId="77777777" w:rsidR="007336DF" w:rsidRPr="00FF71DB" w:rsidRDefault="007336DF" w:rsidP="00FF71DB">
      <w:pPr>
        <w:pStyle w:val="Liststycke"/>
        <w:autoSpaceDE w:val="0"/>
        <w:autoSpaceDN w:val="0"/>
        <w:adjustRightInd w:val="0"/>
        <w:spacing w:line="276" w:lineRule="auto"/>
        <w:ind w:left="390"/>
        <w:rPr>
          <w:rFonts w:asciiTheme="majorHAnsi" w:hAnsiTheme="majorHAnsi" w:cstheme="majorHAnsi"/>
          <w:color w:val="000000"/>
          <w:szCs w:val="22"/>
        </w:rPr>
      </w:pPr>
    </w:p>
    <w:p w14:paraId="1106F7D1" w14:textId="77777777" w:rsidR="007336DF" w:rsidRPr="007336DF" w:rsidRDefault="007336DF" w:rsidP="00FF71DB">
      <w:pPr>
        <w:pStyle w:val="Liststycke"/>
        <w:autoSpaceDE w:val="0"/>
        <w:autoSpaceDN w:val="0"/>
        <w:adjustRightInd w:val="0"/>
        <w:spacing w:line="276" w:lineRule="auto"/>
        <w:ind w:left="390"/>
        <w:rPr>
          <w:rFonts w:asciiTheme="majorHAnsi" w:hAnsiTheme="majorHAnsi" w:cstheme="majorHAnsi"/>
          <w:color w:val="000000"/>
          <w:szCs w:val="22"/>
        </w:rPr>
      </w:pPr>
      <w:r w:rsidRPr="007336DF">
        <w:rPr>
          <w:rFonts w:asciiTheme="majorHAnsi" w:hAnsiTheme="majorHAnsi" w:cstheme="majorHAnsi"/>
          <w:color w:val="000000"/>
          <w:szCs w:val="22"/>
        </w:rPr>
        <w:t xml:space="preserve">Arbetsterapeuter och fysioterapeuter inom specialistsjukvården utför rehabiliteringsinsatser vid Hallands sjukhus och överrapporterar till annan vårdgivare vid fortsatt behov av rehabiliteringsinsatser. De kan vid behov fungera som konsulter till kollegorna i närsjukvården och kommunerna. </w:t>
      </w:r>
    </w:p>
    <w:p w14:paraId="1106F7D2" w14:textId="77777777" w:rsidR="007336DF" w:rsidRPr="00FF71DB" w:rsidRDefault="007336DF" w:rsidP="00FF71DB">
      <w:pPr>
        <w:autoSpaceDE w:val="0"/>
        <w:autoSpaceDN w:val="0"/>
        <w:adjustRightInd w:val="0"/>
        <w:spacing w:line="276" w:lineRule="auto"/>
        <w:rPr>
          <w:rFonts w:asciiTheme="majorHAnsi" w:hAnsiTheme="majorHAnsi" w:cstheme="majorHAnsi"/>
          <w:b/>
          <w:bCs/>
          <w:color w:val="000000"/>
          <w:szCs w:val="22"/>
        </w:rPr>
      </w:pPr>
    </w:p>
    <w:p w14:paraId="1106F7D3" w14:textId="77777777" w:rsidR="007336DF" w:rsidRPr="00FF71DB" w:rsidRDefault="007336DF" w:rsidP="00FF71DB">
      <w:pPr>
        <w:pStyle w:val="Liststycke"/>
        <w:numPr>
          <w:ilvl w:val="1"/>
          <w:numId w:val="33"/>
        </w:numPr>
        <w:autoSpaceDE w:val="0"/>
        <w:autoSpaceDN w:val="0"/>
        <w:adjustRightInd w:val="0"/>
        <w:spacing w:line="276" w:lineRule="auto"/>
        <w:rPr>
          <w:rFonts w:asciiTheme="majorHAnsi" w:hAnsiTheme="majorHAnsi" w:cstheme="majorHAnsi"/>
          <w:b/>
          <w:bCs/>
          <w:color w:val="000000"/>
          <w:szCs w:val="22"/>
        </w:rPr>
      </w:pPr>
      <w:r w:rsidRPr="00FF71DB">
        <w:rPr>
          <w:rFonts w:asciiTheme="majorHAnsi" w:hAnsiTheme="majorHAnsi" w:cstheme="majorHAnsi"/>
          <w:b/>
          <w:bCs/>
          <w:color w:val="000000"/>
          <w:szCs w:val="22"/>
        </w:rPr>
        <w:t xml:space="preserve">Rehabilitering - närsjukvården </w:t>
      </w:r>
    </w:p>
    <w:p w14:paraId="1106F7D4" w14:textId="77777777" w:rsidR="007336DF" w:rsidRPr="00FF71DB" w:rsidRDefault="007336DF" w:rsidP="00FF71DB">
      <w:pPr>
        <w:pStyle w:val="Liststycke"/>
        <w:autoSpaceDE w:val="0"/>
        <w:autoSpaceDN w:val="0"/>
        <w:adjustRightInd w:val="0"/>
        <w:spacing w:line="276" w:lineRule="auto"/>
        <w:ind w:left="390"/>
        <w:rPr>
          <w:rFonts w:asciiTheme="majorHAnsi" w:hAnsiTheme="majorHAnsi" w:cstheme="majorHAnsi"/>
          <w:color w:val="000000"/>
          <w:szCs w:val="22"/>
        </w:rPr>
      </w:pPr>
      <w:r w:rsidRPr="00FF71DB">
        <w:rPr>
          <w:rFonts w:asciiTheme="majorHAnsi" w:hAnsiTheme="majorHAnsi" w:cstheme="majorHAnsi"/>
          <w:color w:val="000000"/>
          <w:szCs w:val="22"/>
        </w:rPr>
        <w:t xml:space="preserve">Uppdragsbeskrivningen för Vårdval Halland beskriver närsjukvårdens uppdrag där även rehabilitering ingår. </w:t>
      </w:r>
    </w:p>
    <w:p w14:paraId="1106F7D5" w14:textId="77777777" w:rsidR="007336DF" w:rsidRPr="00FF71DB" w:rsidRDefault="007336DF" w:rsidP="00FF71DB">
      <w:pPr>
        <w:pStyle w:val="Liststycke"/>
        <w:autoSpaceDE w:val="0"/>
        <w:autoSpaceDN w:val="0"/>
        <w:adjustRightInd w:val="0"/>
        <w:spacing w:line="276" w:lineRule="auto"/>
        <w:ind w:left="390"/>
        <w:rPr>
          <w:rFonts w:asciiTheme="majorHAnsi" w:hAnsiTheme="majorHAnsi" w:cstheme="majorHAnsi"/>
          <w:color w:val="000000"/>
          <w:szCs w:val="22"/>
        </w:rPr>
      </w:pPr>
    </w:p>
    <w:p w14:paraId="1106F7D6" w14:textId="77777777" w:rsidR="00FF71DB" w:rsidRPr="00FF71DB" w:rsidRDefault="007336DF" w:rsidP="00FF71DB">
      <w:pPr>
        <w:pStyle w:val="Liststycke"/>
        <w:autoSpaceDE w:val="0"/>
        <w:autoSpaceDN w:val="0"/>
        <w:adjustRightInd w:val="0"/>
        <w:spacing w:line="276" w:lineRule="auto"/>
        <w:ind w:left="390"/>
        <w:rPr>
          <w:rFonts w:asciiTheme="majorHAnsi" w:hAnsiTheme="majorHAnsi" w:cstheme="majorHAnsi"/>
          <w:color w:val="000000"/>
          <w:szCs w:val="22"/>
        </w:rPr>
      </w:pPr>
      <w:r w:rsidRPr="007336DF">
        <w:rPr>
          <w:rFonts w:asciiTheme="majorHAnsi" w:hAnsiTheme="majorHAnsi" w:cstheme="majorHAnsi"/>
          <w:color w:val="000000"/>
          <w:szCs w:val="22"/>
        </w:rPr>
        <w:t xml:space="preserve">Närsjukvårdens arbetsterapeuter och fysioterapeuter ansvarar för rehabiliteringsinsatser för personer, som bor i ordinärt boende, och som kan få sina behov av hälso- och sjukvårdsinsatser tillgodosedda på vårdcentralen. De gör hembesök i de fall det behövs för att kunna göra bedömningar för att utföra åtgärder. Framförallt närsjukvårdens arbetsterapeuter kan utföra rehabiliteringsinsatser i hemmiljön när de bedömer att hemmet är en del av behandlingen och rehabiliteringen. </w:t>
      </w:r>
    </w:p>
    <w:p w14:paraId="1106F7D7" w14:textId="77777777" w:rsidR="00FF71DB" w:rsidRPr="00FF71DB" w:rsidRDefault="00FF71DB" w:rsidP="00FF71DB">
      <w:pPr>
        <w:pStyle w:val="Liststycke"/>
        <w:autoSpaceDE w:val="0"/>
        <w:autoSpaceDN w:val="0"/>
        <w:adjustRightInd w:val="0"/>
        <w:spacing w:line="276" w:lineRule="auto"/>
        <w:ind w:left="390"/>
        <w:rPr>
          <w:rFonts w:asciiTheme="majorHAnsi" w:hAnsiTheme="majorHAnsi" w:cstheme="majorHAnsi"/>
          <w:color w:val="000000"/>
          <w:szCs w:val="22"/>
        </w:rPr>
      </w:pPr>
    </w:p>
    <w:p w14:paraId="1106F7D8" w14:textId="77777777" w:rsidR="00FF71DB" w:rsidRPr="00FF71DB" w:rsidRDefault="007336DF" w:rsidP="00FF71DB">
      <w:pPr>
        <w:pStyle w:val="Liststycke"/>
        <w:autoSpaceDE w:val="0"/>
        <w:autoSpaceDN w:val="0"/>
        <w:adjustRightInd w:val="0"/>
        <w:spacing w:line="276" w:lineRule="auto"/>
        <w:ind w:left="390"/>
        <w:rPr>
          <w:rFonts w:asciiTheme="majorHAnsi" w:hAnsiTheme="majorHAnsi" w:cstheme="majorHAnsi"/>
          <w:color w:val="000000"/>
          <w:szCs w:val="22"/>
        </w:rPr>
      </w:pPr>
      <w:r w:rsidRPr="007336DF">
        <w:rPr>
          <w:rFonts w:asciiTheme="majorHAnsi" w:hAnsiTheme="majorHAnsi" w:cstheme="majorHAnsi"/>
          <w:color w:val="000000"/>
          <w:szCs w:val="22"/>
        </w:rPr>
        <w:t xml:space="preserve">Om patienten har svårt att ta sig till vårdcentral och har behov av rehabiliteringsinsatser, som är sammanhängande över tid, initierar ansvarig arbetsterapeut eller fysioterapeut en vårdplanering för beslut om inskrivning i hemsjukvården. </w:t>
      </w:r>
    </w:p>
    <w:p w14:paraId="1106F7D9" w14:textId="77777777" w:rsidR="00FF71DB" w:rsidRPr="00FF71DB" w:rsidRDefault="00FF71DB" w:rsidP="00FF71DB">
      <w:pPr>
        <w:pStyle w:val="Liststycke"/>
        <w:autoSpaceDE w:val="0"/>
        <w:autoSpaceDN w:val="0"/>
        <w:adjustRightInd w:val="0"/>
        <w:spacing w:line="276" w:lineRule="auto"/>
        <w:ind w:left="390"/>
        <w:rPr>
          <w:rFonts w:asciiTheme="majorHAnsi" w:hAnsiTheme="majorHAnsi" w:cstheme="majorHAnsi"/>
          <w:color w:val="000000"/>
          <w:szCs w:val="22"/>
        </w:rPr>
      </w:pPr>
    </w:p>
    <w:p w14:paraId="1106F7DA" w14:textId="77777777" w:rsidR="007336DF" w:rsidRPr="007336DF" w:rsidRDefault="007336DF" w:rsidP="00FF71DB">
      <w:pPr>
        <w:pStyle w:val="Liststycke"/>
        <w:autoSpaceDE w:val="0"/>
        <w:autoSpaceDN w:val="0"/>
        <w:adjustRightInd w:val="0"/>
        <w:spacing w:line="276" w:lineRule="auto"/>
        <w:ind w:left="390"/>
        <w:rPr>
          <w:rFonts w:asciiTheme="majorHAnsi" w:hAnsiTheme="majorHAnsi" w:cstheme="majorHAnsi"/>
          <w:color w:val="000000"/>
          <w:szCs w:val="22"/>
        </w:rPr>
      </w:pPr>
      <w:r w:rsidRPr="007336DF">
        <w:rPr>
          <w:rFonts w:asciiTheme="majorHAnsi" w:hAnsiTheme="majorHAnsi" w:cstheme="majorHAnsi"/>
          <w:color w:val="000000"/>
          <w:szCs w:val="22"/>
        </w:rPr>
        <w:lastRenderedPageBreak/>
        <w:t xml:space="preserve">Arbetsterapeuter och fysioterapeuter i närsjukvården kan vid behov fungera som konsulter åt kollegorna i kommunen. Detta gäller till exempel inom neurorehabilitering och handrehabilitering där det krävs specifik kompetens. Arbetsterapeuten på vårdcentralen ska också vara behjälplig med tillverkning av individuellt tillverkade orthoser till personer som är inskrivna i hemsjukvården. Detta då insatsen kräver särskild kompetens, utrustning och material. </w:t>
      </w:r>
    </w:p>
    <w:p w14:paraId="1106F7DB" w14:textId="77777777" w:rsidR="007336DF" w:rsidRPr="00FF71DB" w:rsidRDefault="007336DF" w:rsidP="00FF71DB">
      <w:pPr>
        <w:autoSpaceDE w:val="0"/>
        <w:autoSpaceDN w:val="0"/>
        <w:adjustRightInd w:val="0"/>
        <w:spacing w:line="276" w:lineRule="auto"/>
        <w:rPr>
          <w:rFonts w:asciiTheme="majorHAnsi" w:hAnsiTheme="majorHAnsi" w:cstheme="majorHAnsi"/>
          <w:szCs w:val="22"/>
        </w:rPr>
      </w:pPr>
    </w:p>
    <w:p w14:paraId="1106F7DC" w14:textId="77777777" w:rsidR="00FF71DB" w:rsidRPr="00FF71DB" w:rsidRDefault="00FF71DB" w:rsidP="00FF71DB">
      <w:pPr>
        <w:pStyle w:val="Liststycke"/>
        <w:numPr>
          <w:ilvl w:val="1"/>
          <w:numId w:val="33"/>
        </w:numPr>
        <w:autoSpaceDE w:val="0"/>
        <w:autoSpaceDN w:val="0"/>
        <w:adjustRightInd w:val="0"/>
        <w:spacing w:line="276" w:lineRule="auto"/>
        <w:rPr>
          <w:rFonts w:asciiTheme="majorHAnsi" w:hAnsiTheme="majorHAnsi" w:cstheme="majorHAnsi"/>
          <w:b/>
          <w:bCs/>
          <w:color w:val="000000"/>
          <w:szCs w:val="22"/>
        </w:rPr>
      </w:pPr>
      <w:r w:rsidRPr="00FF71DB">
        <w:rPr>
          <w:rFonts w:asciiTheme="majorHAnsi" w:hAnsiTheme="majorHAnsi" w:cstheme="majorHAnsi"/>
          <w:b/>
          <w:bCs/>
          <w:color w:val="000000"/>
          <w:szCs w:val="22"/>
        </w:rPr>
        <w:t xml:space="preserve">Rehabilitering – kommunen </w:t>
      </w:r>
    </w:p>
    <w:p w14:paraId="1106F7DD" w14:textId="77777777" w:rsidR="00FF71DB" w:rsidRPr="00FF71DB" w:rsidRDefault="00FF71DB" w:rsidP="00FF71DB">
      <w:pPr>
        <w:pStyle w:val="Liststycke"/>
        <w:autoSpaceDE w:val="0"/>
        <w:autoSpaceDN w:val="0"/>
        <w:adjustRightInd w:val="0"/>
        <w:spacing w:line="276" w:lineRule="auto"/>
        <w:ind w:left="390"/>
        <w:rPr>
          <w:rFonts w:asciiTheme="majorHAnsi" w:hAnsiTheme="majorHAnsi" w:cstheme="majorHAnsi"/>
          <w:color w:val="000000"/>
          <w:szCs w:val="22"/>
        </w:rPr>
      </w:pPr>
      <w:r w:rsidRPr="00FF71DB">
        <w:rPr>
          <w:rFonts w:asciiTheme="majorHAnsi" w:hAnsiTheme="majorHAnsi" w:cstheme="majorHAnsi"/>
          <w:color w:val="000000"/>
          <w:szCs w:val="22"/>
        </w:rPr>
        <w:t xml:space="preserve">Kommunens arbetsterapeuter och fysioterapeuter ansvarar för rehabiliteringsinsatser hos personer som bor på särskilda boenden och korttidsboenden samt under tiden personen vistas i dagverksamhet (lagstadgat ansvar). </w:t>
      </w:r>
    </w:p>
    <w:p w14:paraId="1106F7DE" w14:textId="77777777" w:rsidR="00FF71DB" w:rsidRPr="00FF71DB" w:rsidRDefault="00FF71DB" w:rsidP="00FF71DB">
      <w:pPr>
        <w:pStyle w:val="Liststycke"/>
        <w:autoSpaceDE w:val="0"/>
        <w:autoSpaceDN w:val="0"/>
        <w:adjustRightInd w:val="0"/>
        <w:spacing w:line="276" w:lineRule="auto"/>
        <w:ind w:left="390"/>
        <w:rPr>
          <w:rFonts w:asciiTheme="majorHAnsi" w:hAnsiTheme="majorHAnsi" w:cstheme="majorHAnsi"/>
          <w:color w:val="000000"/>
          <w:szCs w:val="22"/>
        </w:rPr>
      </w:pPr>
    </w:p>
    <w:p w14:paraId="1106F7DF" w14:textId="77777777" w:rsidR="00FF71DB" w:rsidRPr="00FF71DB" w:rsidRDefault="00FF71DB" w:rsidP="00FF71DB">
      <w:pPr>
        <w:pStyle w:val="Liststycke"/>
        <w:autoSpaceDE w:val="0"/>
        <w:autoSpaceDN w:val="0"/>
        <w:adjustRightInd w:val="0"/>
        <w:spacing w:line="276" w:lineRule="auto"/>
        <w:ind w:left="390"/>
        <w:rPr>
          <w:rFonts w:asciiTheme="majorHAnsi" w:hAnsiTheme="majorHAnsi" w:cstheme="majorHAnsi"/>
          <w:color w:val="000000"/>
          <w:szCs w:val="22"/>
        </w:rPr>
      </w:pPr>
      <w:r w:rsidRPr="00FF71DB">
        <w:rPr>
          <w:rFonts w:asciiTheme="majorHAnsi" w:hAnsiTheme="majorHAnsi" w:cstheme="majorHAnsi"/>
          <w:color w:val="000000"/>
          <w:szCs w:val="22"/>
        </w:rPr>
        <w:t xml:space="preserve">Kommunens arbetsterapeuter och fysioterapeuter ansvarar för rehabiliteringsåtgärder hos personer, som bor i ordinärt boende och är inskrivna i hemsjukvården. En person kan bli inskriven i hemsjukvården om den har svårt för att ta sig till vårdcentralen och har behov av rehabiliteringsinsatser som är sammanhängande över tid. </w:t>
      </w:r>
    </w:p>
    <w:p w14:paraId="1106F7E0" w14:textId="77777777" w:rsidR="00FF71DB" w:rsidRPr="00FF71DB" w:rsidRDefault="00FF71DB" w:rsidP="00FF71DB">
      <w:pPr>
        <w:pStyle w:val="Liststycke"/>
        <w:autoSpaceDE w:val="0"/>
        <w:autoSpaceDN w:val="0"/>
        <w:adjustRightInd w:val="0"/>
        <w:spacing w:line="276" w:lineRule="auto"/>
        <w:ind w:left="390"/>
        <w:rPr>
          <w:rFonts w:asciiTheme="majorHAnsi" w:hAnsiTheme="majorHAnsi" w:cstheme="majorHAnsi"/>
          <w:color w:val="000000"/>
          <w:szCs w:val="22"/>
        </w:rPr>
      </w:pPr>
    </w:p>
    <w:p w14:paraId="1106F7E1" w14:textId="77777777" w:rsidR="00FF71DB" w:rsidRPr="00FF71DB" w:rsidRDefault="00FF71DB" w:rsidP="00FF71DB">
      <w:pPr>
        <w:pStyle w:val="Liststycke"/>
        <w:autoSpaceDE w:val="0"/>
        <w:autoSpaceDN w:val="0"/>
        <w:adjustRightInd w:val="0"/>
        <w:spacing w:line="276" w:lineRule="auto"/>
        <w:ind w:left="390"/>
        <w:rPr>
          <w:rFonts w:asciiTheme="majorHAnsi" w:hAnsiTheme="majorHAnsi" w:cstheme="majorHAnsi"/>
          <w:color w:val="000000"/>
          <w:szCs w:val="22"/>
        </w:rPr>
      </w:pPr>
      <w:r w:rsidRPr="00FF71DB">
        <w:rPr>
          <w:rFonts w:asciiTheme="majorHAnsi" w:hAnsiTheme="majorHAnsi" w:cstheme="majorHAnsi"/>
          <w:color w:val="000000"/>
          <w:szCs w:val="22"/>
        </w:rPr>
        <w:t xml:space="preserve">Kommunens arbetsterapeuter och fysioterapeuter har specifik kompetens inom områden som omfattar åtgärder i personens hemmiljö. De utför efter bedömningar olika rehabiliteringsinsatser där handledning och delegering till omsorgspersonal är vanligt förekommande. </w:t>
      </w:r>
    </w:p>
    <w:p w14:paraId="1106F7E2" w14:textId="77777777" w:rsidR="00FF71DB" w:rsidRPr="00FF71DB" w:rsidRDefault="00FF71DB" w:rsidP="00FF71DB">
      <w:pPr>
        <w:pStyle w:val="Liststycke"/>
        <w:autoSpaceDE w:val="0"/>
        <w:autoSpaceDN w:val="0"/>
        <w:adjustRightInd w:val="0"/>
        <w:spacing w:line="276" w:lineRule="auto"/>
        <w:ind w:left="390"/>
        <w:rPr>
          <w:rFonts w:asciiTheme="majorHAnsi" w:hAnsiTheme="majorHAnsi" w:cstheme="majorHAnsi"/>
          <w:color w:val="000000"/>
          <w:szCs w:val="22"/>
        </w:rPr>
      </w:pPr>
    </w:p>
    <w:p w14:paraId="1106F7E3" w14:textId="77777777" w:rsidR="00FF71DB" w:rsidRPr="00FF71DB" w:rsidRDefault="00FF71DB" w:rsidP="00FF71DB">
      <w:pPr>
        <w:pStyle w:val="Liststycke"/>
        <w:autoSpaceDE w:val="0"/>
        <w:autoSpaceDN w:val="0"/>
        <w:adjustRightInd w:val="0"/>
        <w:spacing w:line="276" w:lineRule="auto"/>
        <w:ind w:left="390"/>
        <w:rPr>
          <w:rFonts w:asciiTheme="majorHAnsi" w:hAnsiTheme="majorHAnsi" w:cstheme="majorHAnsi"/>
          <w:color w:val="000000"/>
          <w:szCs w:val="22"/>
        </w:rPr>
      </w:pPr>
      <w:r w:rsidRPr="00FF71DB">
        <w:rPr>
          <w:rFonts w:asciiTheme="majorHAnsi" w:hAnsiTheme="majorHAnsi" w:cstheme="majorHAnsi"/>
          <w:color w:val="000000"/>
          <w:szCs w:val="22"/>
        </w:rPr>
        <w:t xml:space="preserve">Enligt överenskommelsen om hemsjukvården i Halland ansvarar specialistsjukvården för att kompetens tillförs hemsjukvården för att planerad hälso- och sjukvård på specialiserad somatisk vårdnivå, med bibehållen patientsäkerhet, ska kunna ges i den enskildes hem. </w:t>
      </w:r>
    </w:p>
    <w:p w14:paraId="1106F7E4" w14:textId="77777777" w:rsidR="00FF71DB" w:rsidRPr="00FF71DB" w:rsidRDefault="00FF71DB" w:rsidP="00FF71DB">
      <w:pPr>
        <w:pStyle w:val="Liststycke"/>
        <w:autoSpaceDE w:val="0"/>
        <w:autoSpaceDN w:val="0"/>
        <w:adjustRightInd w:val="0"/>
        <w:spacing w:line="276" w:lineRule="auto"/>
        <w:ind w:left="390"/>
        <w:rPr>
          <w:rFonts w:asciiTheme="majorHAnsi" w:hAnsiTheme="majorHAnsi" w:cstheme="majorHAnsi"/>
          <w:color w:val="000000"/>
          <w:szCs w:val="22"/>
        </w:rPr>
      </w:pPr>
    </w:p>
    <w:p w14:paraId="1106F7E5" w14:textId="77777777" w:rsidR="00FF71DB" w:rsidRPr="00FF71DB" w:rsidRDefault="00FF71DB" w:rsidP="00FF71DB">
      <w:pPr>
        <w:pStyle w:val="Liststycke"/>
        <w:autoSpaceDE w:val="0"/>
        <w:autoSpaceDN w:val="0"/>
        <w:adjustRightInd w:val="0"/>
        <w:spacing w:line="276" w:lineRule="auto"/>
        <w:ind w:left="390"/>
        <w:rPr>
          <w:rFonts w:asciiTheme="majorHAnsi" w:hAnsiTheme="majorHAnsi" w:cstheme="majorHAnsi"/>
          <w:color w:val="000000"/>
          <w:szCs w:val="22"/>
        </w:rPr>
      </w:pPr>
      <w:r w:rsidRPr="00FF71DB">
        <w:rPr>
          <w:rFonts w:asciiTheme="majorHAnsi" w:hAnsiTheme="majorHAnsi" w:cstheme="majorHAnsi"/>
          <w:color w:val="000000"/>
          <w:szCs w:val="22"/>
        </w:rPr>
        <w:t xml:space="preserve">Arbetsterapeuter och fysioterapeuter i kommunen kan vid behov fungera som konsulter åt närsjukvårdens rehabiliteringspersonal. </w:t>
      </w:r>
    </w:p>
    <w:p w14:paraId="1106F7E6" w14:textId="77777777" w:rsidR="00FF71DB" w:rsidRPr="00FF71DB" w:rsidRDefault="00FF71DB" w:rsidP="00FF71DB">
      <w:pPr>
        <w:autoSpaceDE w:val="0"/>
        <w:autoSpaceDN w:val="0"/>
        <w:adjustRightInd w:val="0"/>
        <w:spacing w:line="276" w:lineRule="auto"/>
        <w:rPr>
          <w:rFonts w:asciiTheme="majorHAnsi" w:hAnsiTheme="majorHAnsi" w:cstheme="majorHAnsi"/>
          <w:b/>
          <w:bCs/>
          <w:color w:val="000000"/>
          <w:szCs w:val="22"/>
        </w:rPr>
      </w:pPr>
    </w:p>
    <w:p w14:paraId="1106F7E7" w14:textId="77777777" w:rsidR="00FF71DB" w:rsidRPr="00FF71DB" w:rsidRDefault="00FF71DB" w:rsidP="00FF71DB">
      <w:pPr>
        <w:pStyle w:val="Rubrik2"/>
      </w:pPr>
      <w:r w:rsidRPr="00FF71DB">
        <w:t xml:space="preserve">2. Habilitering – ansvarsfördelning </w:t>
      </w:r>
    </w:p>
    <w:p w14:paraId="1106F7E8" w14:textId="77777777" w:rsidR="00FF71DB" w:rsidRPr="00FF71DB" w:rsidRDefault="00FF71DB" w:rsidP="00FF71DB">
      <w:pPr>
        <w:autoSpaceDE w:val="0"/>
        <w:autoSpaceDN w:val="0"/>
        <w:adjustRightInd w:val="0"/>
        <w:spacing w:line="276" w:lineRule="auto"/>
        <w:rPr>
          <w:rFonts w:asciiTheme="majorHAnsi" w:hAnsiTheme="majorHAnsi" w:cstheme="majorHAnsi"/>
          <w:color w:val="000000"/>
          <w:szCs w:val="22"/>
        </w:rPr>
      </w:pPr>
    </w:p>
    <w:p w14:paraId="1106F7E9" w14:textId="77777777" w:rsidR="00FF71DB" w:rsidRPr="00FF71DB" w:rsidRDefault="00FF71DB" w:rsidP="00FF71DB">
      <w:pPr>
        <w:pStyle w:val="Liststycke"/>
        <w:autoSpaceDE w:val="0"/>
        <w:autoSpaceDN w:val="0"/>
        <w:adjustRightInd w:val="0"/>
        <w:spacing w:line="276" w:lineRule="auto"/>
        <w:ind w:left="390"/>
        <w:rPr>
          <w:rFonts w:asciiTheme="majorHAnsi" w:hAnsiTheme="majorHAnsi" w:cstheme="majorHAnsi"/>
          <w:b/>
          <w:bCs/>
          <w:color w:val="000000"/>
          <w:szCs w:val="22"/>
        </w:rPr>
      </w:pPr>
      <w:r w:rsidRPr="00FF71DB">
        <w:rPr>
          <w:rFonts w:asciiTheme="majorHAnsi" w:hAnsiTheme="majorHAnsi" w:cstheme="majorHAnsi"/>
          <w:b/>
          <w:bCs/>
          <w:color w:val="000000"/>
          <w:szCs w:val="22"/>
        </w:rPr>
        <w:t xml:space="preserve">2.1 Habiliteringen, specialistverksamhet, Region Halland </w:t>
      </w:r>
    </w:p>
    <w:p w14:paraId="1106F7EA" w14:textId="77777777" w:rsidR="00FF71DB" w:rsidRPr="00FF71DB" w:rsidRDefault="00FF71DB" w:rsidP="00FF71DB">
      <w:pPr>
        <w:pStyle w:val="Liststycke"/>
        <w:autoSpaceDE w:val="0"/>
        <w:autoSpaceDN w:val="0"/>
        <w:adjustRightInd w:val="0"/>
        <w:spacing w:line="276" w:lineRule="auto"/>
        <w:ind w:left="390"/>
        <w:rPr>
          <w:rFonts w:asciiTheme="majorHAnsi" w:hAnsiTheme="majorHAnsi" w:cstheme="majorHAnsi"/>
          <w:color w:val="000000"/>
          <w:szCs w:val="22"/>
        </w:rPr>
      </w:pPr>
      <w:r w:rsidRPr="00FF71DB">
        <w:rPr>
          <w:rFonts w:asciiTheme="majorHAnsi" w:hAnsiTheme="majorHAnsi" w:cstheme="majorHAnsi"/>
          <w:color w:val="000000"/>
          <w:szCs w:val="22"/>
        </w:rPr>
        <w:t>Habiliteringen inom Region Halland är en specialistverksamhet som är ett komplement till annan hälso- och sjukvård.</w:t>
      </w:r>
    </w:p>
    <w:p w14:paraId="1106F7EB" w14:textId="77777777" w:rsidR="00FF71DB" w:rsidRPr="00FF71DB" w:rsidRDefault="00FF71DB" w:rsidP="00FF71DB">
      <w:pPr>
        <w:pStyle w:val="Liststycke"/>
        <w:autoSpaceDE w:val="0"/>
        <w:autoSpaceDN w:val="0"/>
        <w:adjustRightInd w:val="0"/>
        <w:spacing w:line="276" w:lineRule="auto"/>
        <w:ind w:left="390"/>
        <w:rPr>
          <w:rFonts w:asciiTheme="majorHAnsi" w:hAnsiTheme="majorHAnsi" w:cstheme="majorHAnsi"/>
          <w:color w:val="000000"/>
          <w:szCs w:val="22"/>
        </w:rPr>
      </w:pPr>
    </w:p>
    <w:p w14:paraId="1106F7EC" w14:textId="77777777" w:rsidR="00FF71DB" w:rsidRPr="00FF71DB" w:rsidRDefault="00FF71DB" w:rsidP="00FF71DB">
      <w:pPr>
        <w:pStyle w:val="Liststycke"/>
        <w:autoSpaceDE w:val="0"/>
        <w:autoSpaceDN w:val="0"/>
        <w:adjustRightInd w:val="0"/>
        <w:spacing w:line="276" w:lineRule="auto"/>
        <w:ind w:left="390"/>
        <w:rPr>
          <w:rFonts w:asciiTheme="majorHAnsi" w:hAnsiTheme="majorHAnsi" w:cstheme="majorHAnsi"/>
          <w:color w:val="000000"/>
          <w:szCs w:val="22"/>
        </w:rPr>
      </w:pPr>
      <w:r w:rsidRPr="00FF71DB">
        <w:rPr>
          <w:rFonts w:asciiTheme="majorHAnsi" w:hAnsiTheme="majorHAnsi" w:cstheme="majorHAnsi"/>
          <w:color w:val="000000"/>
          <w:szCs w:val="22"/>
        </w:rPr>
        <w:t xml:space="preserve">Habiliteringens målgrupp är personer med funktionsnedsättning som är medfödd eller tidigt förvärvad och varaktig och som medför svårigheter i det dagliga livet. I målgruppen ingår personer med rörelsehinder, utvecklingsstörning, autism och förvärvad hjärnskada, som har behov av insatser från ett tvärprofessionellt team. </w:t>
      </w:r>
    </w:p>
    <w:p w14:paraId="1106F7ED" w14:textId="77777777" w:rsidR="00FF71DB" w:rsidRPr="00FF71DB" w:rsidRDefault="00FF71DB" w:rsidP="00FF71DB">
      <w:pPr>
        <w:pStyle w:val="Liststycke"/>
        <w:autoSpaceDE w:val="0"/>
        <w:autoSpaceDN w:val="0"/>
        <w:adjustRightInd w:val="0"/>
        <w:spacing w:line="276" w:lineRule="auto"/>
        <w:ind w:left="390"/>
        <w:rPr>
          <w:rFonts w:asciiTheme="majorHAnsi" w:hAnsiTheme="majorHAnsi" w:cstheme="majorHAnsi"/>
          <w:color w:val="000000"/>
          <w:szCs w:val="22"/>
        </w:rPr>
      </w:pPr>
    </w:p>
    <w:p w14:paraId="1106F7EE" w14:textId="77777777" w:rsidR="00FF71DB" w:rsidRPr="00FF71DB" w:rsidRDefault="00FF71DB" w:rsidP="00FF71DB">
      <w:pPr>
        <w:pStyle w:val="Liststycke"/>
        <w:autoSpaceDE w:val="0"/>
        <w:autoSpaceDN w:val="0"/>
        <w:adjustRightInd w:val="0"/>
        <w:spacing w:line="276" w:lineRule="auto"/>
        <w:ind w:left="390"/>
        <w:rPr>
          <w:rFonts w:asciiTheme="majorHAnsi" w:hAnsiTheme="majorHAnsi" w:cstheme="majorHAnsi"/>
          <w:color w:val="000000"/>
          <w:szCs w:val="22"/>
        </w:rPr>
      </w:pPr>
      <w:r w:rsidRPr="00FF71DB">
        <w:rPr>
          <w:rFonts w:asciiTheme="majorHAnsi" w:hAnsiTheme="majorHAnsi" w:cstheme="majorHAnsi"/>
          <w:color w:val="000000"/>
          <w:szCs w:val="22"/>
        </w:rPr>
        <w:lastRenderedPageBreak/>
        <w:t xml:space="preserve">Habiliteringen är indelad i två områden: Vuxenhabiliteringen och Barnhabiliteringen. Teamen består av arbetsterapeut, fysioterapeut, kurator, logoped, psykolog, sjuksköterska och specialpedagog. Läkare ingår i barnteamen. </w:t>
      </w:r>
    </w:p>
    <w:p w14:paraId="1106F7EF" w14:textId="77777777" w:rsidR="00FF71DB" w:rsidRPr="00FF71DB" w:rsidRDefault="00FF71DB" w:rsidP="00FF71DB">
      <w:pPr>
        <w:pStyle w:val="Liststycke"/>
        <w:autoSpaceDE w:val="0"/>
        <w:autoSpaceDN w:val="0"/>
        <w:adjustRightInd w:val="0"/>
        <w:spacing w:line="276" w:lineRule="auto"/>
        <w:ind w:left="390"/>
        <w:rPr>
          <w:rFonts w:asciiTheme="majorHAnsi" w:hAnsiTheme="majorHAnsi" w:cstheme="majorHAnsi"/>
          <w:color w:val="000000"/>
          <w:szCs w:val="22"/>
        </w:rPr>
      </w:pPr>
    </w:p>
    <w:p w14:paraId="1106F7F0" w14:textId="77777777" w:rsidR="00FF71DB" w:rsidRPr="00FF71DB" w:rsidRDefault="00FF71DB" w:rsidP="00FF71DB">
      <w:pPr>
        <w:pStyle w:val="Liststycke"/>
        <w:autoSpaceDE w:val="0"/>
        <w:autoSpaceDN w:val="0"/>
        <w:adjustRightInd w:val="0"/>
        <w:spacing w:line="276" w:lineRule="auto"/>
        <w:ind w:left="390"/>
        <w:rPr>
          <w:rFonts w:asciiTheme="majorHAnsi" w:hAnsiTheme="majorHAnsi" w:cstheme="majorHAnsi"/>
          <w:color w:val="000000"/>
          <w:szCs w:val="22"/>
        </w:rPr>
      </w:pPr>
      <w:r w:rsidRPr="00FF71DB">
        <w:rPr>
          <w:rFonts w:asciiTheme="majorHAnsi" w:hAnsiTheme="majorHAnsi" w:cstheme="majorHAnsi"/>
          <w:color w:val="000000"/>
          <w:szCs w:val="22"/>
        </w:rPr>
        <w:t xml:space="preserve">Till Habiliteringen kan man komma via remiss eller egenremiss om man har behov av insatser över tid och teamets samlade kompetens om funktionsnedsättning. Habiliteringsinsatser på specialistnivå ingår i uppdraget samt Råd och stöd enligt LSS. </w:t>
      </w:r>
    </w:p>
    <w:p w14:paraId="1106F7F1" w14:textId="77777777" w:rsidR="00FF71DB" w:rsidRPr="00FF71DB" w:rsidRDefault="00FF71DB" w:rsidP="00FF71DB">
      <w:pPr>
        <w:pStyle w:val="Liststycke"/>
        <w:autoSpaceDE w:val="0"/>
        <w:autoSpaceDN w:val="0"/>
        <w:adjustRightInd w:val="0"/>
        <w:spacing w:line="276" w:lineRule="auto"/>
        <w:ind w:left="390"/>
        <w:rPr>
          <w:rFonts w:asciiTheme="majorHAnsi" w:hAnsiTheme="majorHAnsi" w:cstheme="majorHAnsi"/>
          <w:color w:val="000000"/>
          <w:szCs w:val="22"/>
        </w:rPr>
      </w:pPr>
    </w:p>
    <w:p w14:paraId="1106F7F2" w14:textId="77777777" w:rsidR="00FF71DB" w:rsidRPr="00FF71DB" w:rsidRDefault="00FF71DB" w:rsidP="00FF71DB">
      <w:pPr>
        <w:pStyle w:val="Liststycke"/>
        <w:autoSpaceDE w:val="0"/>
        <w:autoSpaceDN w:val="0"/>
        <w:adjustRightInd w:val="0"/>
        <w:spacing w:line="276" w:lineRule="auto"/>
        <w:ind w:left="390"/>
        <w:rPr>
          <w:rFonts w:ascii="Calibri" w:hAnsi="Calibri" w:cs="Calibri"/>
          <w:color w:val="000000"/>
          <w:szCs w:val="22"/>
        </w:rPr>
      </w:pPr>
      <w:r w:rsidRPr="00FF71DB">
        <w:rPr>
          <w:rFonts w:asciiTheme="majorHAnsi" w:hAnsiTheme="majorHAnsi" w:cstheme="majorHAnsi"/>
          <w:color w:val="000000"/>
          <w:szCs w:val="22"/>
        </w:rPr>
        <w:t>Legitimerad hälso- och sjukvårdspersonal i närsjukvården eller i kommunerna kan remittera till Habiliteringen vid behov av bedömning och tvärprofessionella habiliteringsinsatser. Habiliteringsinsatser på mer än en vårdnivå kan ibland bli aktuellt under begränsad tid.</w:t>
      </w:r>
      <w:r w:rsidRPr="00FF71DB">
        <w:rPr>
          <w:rFonts w:ascii="Calibri" w:hAnsi="Calibri" w:cs="Calibri"/>
          <w:color w:val="000000"/>
          <w:szCs w:val="22"/>
        </w:rPr>
        <w:t xml:space="preserve"> </w:t>
      </w:r>
    </w:p>
    <w:p w14:paraId="1106F7F3" w14:textId="77777777" w:rsidR="00FF71DB" w:rsidRPr="00FF71DB" w:rsidRDefault="00FF71DB" w:rsidP="00FF71DB">
      <w:pPr>
        <w:pStyle w:val="Liststycke"/>
        <w:autoSpaceDE w:val="0"/>
        <w:autoSpaceDN w:val="0"/>
        <w:adjustRightInd w:val="0"/>
        <w:spacing w:line="276" w:lineRule="auto"/>
        <w:ind w:left="390"/>
        <w:rPr>
          <w:rFonts w:ascii="Calibri" w:hAnsi="Calibri" w:cs="Calibri"/>
          <w:color w:val="000000"/>
          <w:szCs w:val="22"/>
        </w:rPr>
      </w:pPr>
    </w:p>
    <w:p w14:paraId="1106F7F4" w14:textId="77777777" w:rsidR="00FF71DB" w:rsidRPr="00FF71DB" w:rsidRDefault="00FF71DB" w:rsidP="00FF71DB">
      <w:pPr>
        <w:pStyle w:val="Liststycke"/>
        <w:autoSpaceDE w:val="0"/>
        <w:autoSpaceDN w:val="0"/>
        <w:adjustRightInd w:val="0"/>
        <w:spacing w:line="276" w:lineRule="auto"/>
        <w:ind w:left="390"/>
        <w:rPr>
          <w:rFonts w:asciiTheme="majorHAnsi" w:hAnsiTheme="majorHAnsi" w:cstheme="majorHAnsi"/>
          <w:b/>
          <w:bCs/>
          <w:szCs w:val="22"/>
        </w:rPr>
      </w:pPr>
      <w:r w:rsidRPr="00FF71DB">
        <w:rPr>
          <w:rFonts w:asciiTheme="majorHAnsi" w:hAnsiTheme="majorHAnsi" w:cstheme="majorHAnsi"/>
          <w:b/>
          <w:bCs/>
          <w:szCs w:val="22"/>
        </w:rPr>
        <w:t xml:space="preserve">2.2 Habilitering - närsjukvården </w:t>
      </w:r>
    </w:p>
    <w:p w14:paraId="1106F7F5" w14:textId="77777777" w:rsidR="00FF71DB" w:rsidRPr="00FF71DB" w:rsidRDefault="00FF71DB" w:rsidP="00FF71DB">
      <w:pPr>
        <w:pStyle w:val="Liststycke"/>
        <w:autoSpaceDE w:val="0"/>
        <w:autoSpaceDN w:val="0"/>
        <w:adjustRightInd w:val="0"/>
        <w:spacing w:line="276" w:lineRule="auto"/>
        <w:ind w:left="390"/>
        <w:rPr>
          <w:rFonts w:asciiTheme="majorHAnsi" w:hAnsiTheme="majorHAnsi" w:cstheme="majorHAnsi"/>
          <w:szCs w:val="22"/>
        </w:rPr>
      </w:pPr>
      <w:r w:rsidRPr="00FF71DB">
        <w:rPr>
          <w:rFonts w:asciiTheme="majorHAnsi" w:hAnsiTheme="majorHAnsi" w:cstheme="majorHAnsi"/>
          <w:szCs w:val="22"/>
        </w:rPr>
        <w:t xml:space="preserve">Närsjukvårdens arbetsterapeuter och fysioterapeuter ansvarar för habiliteringsinsatser för personer, som bor i ordinärt boende, och som kan få sina behov av hälso- och sjukvårdsinsatser tillgodosedda på vårdcentralen. Se för övrigt under punkten 1.2. </w:t>
      </w:r>
    </w:p>
    <w:p w14:paraId="1106F7F6" w14:textId="77777777" w:rsidR="00FF71DB" w:rsidRPr="00FF71DB" w:rsidRDefault="00FF71DB" w:rsidP="00FF71DB">
      <w:pPr>
        <w:pStyle w:val="Liststycke"/>
        <w:autoSpaceDE w:val="0"/>
        <w:autoSpaceDN w:val="0"/>
        <w:adjustRightInd w:val="0"/>
        <w:spacing w:line="276" w:lineRule="auto"/>
        <w:ind w:left="390"/>
        <w:rPr>
          <w:rFonts w:asciiTheme="majorHAnsi" w:hAnsiTheme="majorHAnsi" w:cstheme="majorHAnsi"/>
          <w:szCs w:val="22"/>
        </w:rPr>
      </w:pPr>
    </w:p>
    <w:p w14:paraId="1106F7F7" w14:textId="77777777" w:rsidR="00FF71DB" w:rsidRPr="00FF71DB" w:rsidRDefault="00FF71DB" w:rsidP="00FF71DB">
      <w:pPr>
        <w:pStyle w:val="Liststycke"/>
        <w:autoSpaceDE w:val="0"/>
        <w:autoSpaceDN w:val="0"/>
        <w:adjustRightInd w:val="0"/>
        <w:spacing w:line="276" w:lineRule="auto"/>
        <w:ind w:left="390"/>
        <w:rPr>
          <w:rFonts w:asciiTheme="majorHAnsi" w:hAnsiTheme="majorHAnsi" w:cstheme="majorHAnsi"/>
          <w:b/>
          <w:bCs/>
          <w:szCs w:val="22"/>
        </w:rPr>
      </w:pPr>
      <w:r w:rsidRPr="00FF71DB">
        <w:rPr>
          <w:rFonts w:asciiTheme="majorHAnsi" w:hAnsiTheme="majorHAnsi" w:cstheme="majorHAnsi"/>
          <w:b/>
          <w:bCs/>
          <w:szCs w:val="22"/>
        </w:rPr>
        <w:t xml:space="preserve">2.3 Habilitering - kommunen </w:t>
      </w:r>
    </w:p>
    <w:p w14:paraId="1106F7F8" w14:textId="77777777" w:rsidR="00FF71DB" w:rsidRPr="00FF71DB" w:rsidRDefault="00FF71DB" w:rsidP="00FF71DB">
      <w:pPr>
        <w:pStyle w:val="Liststycke"/>
        <w:autoSpaceDE w:val="0"/>
        <w:autoSpaceDN w:val="0"/>
        <w:adjustRightInd w:val="0"/>
        <w:spacing w:line="276" w:lineRule="auto"/>
        <w:ind w:left="390"/>
        <w:rPr>
          <w:rFonts w:asciiTheme="majorHAnsi" w:hAnsiTheme="majorHAnsi" w:cstheme="majorHAnsi"/>
          <w:szCs w:val="22"/>
        </w:rPr>
      </w:pPr>
      <w:r w:rsidRPr="00FF71DB">
        <w:rPr>
          <w:rFonts w:asciiTheme="majorHAnsi" w:hAnsiTheme="majorHAnsi" w:cstheme="majorHAnsi"/>
          <w:szCs w:val="22"/>
        </w:rPr>
        <w:t xml:space="preserve">Kommunens arbetsterapeuter och fysioterapeuter ansvarar för habiliteringsinsatser hos personer som bor på särskilda boenden för funktionshindrade och under tiden personen vistas i daglig verksamhet (lagstadgat ansvar). </w:t>
      </w:r>
    </w:p>
    <w:p w14:paraId="1106F7F9" w14:textId="77777777" w:rsidR="00FF71DB" w:rsidRPr="00FF71DB" w:rsidRDefault="00FF71DB" w:rsidP="00FF71DB">
      <w:pPr>
        <w:pStyle w:val="Liststycke"/>
        <w:autoSpaceDE w:val="0"/>
        <w:autoSpaceDN w:val="0"/>
        <w:adjustRightInd w:val="0"/>
        <w:spacing w:line="276" w:lineRule="auto"/>
        <w:ind w:left="390"/>
        <w:rPr>
          <w:rFonts w:asciiTheme="majorHAnsi" w:hAnsiTheme="majorHAnsi" w:cstheme="majorHAnsi"/>
          <w:szCs w:val="22"/>
        </w:rPr>
      </w:pPr>
    </w:p>
    <w:p w14:paraId="1106F7FA" w14:textId="77777777" w:rsidR="00FF71DB" w:rsidRPr="00FF71DB" w:rsidRDefault="00FF71DB" w:rsidP="00FF71DB">
      <w:pPr>
        <w:pStyle w:val="Liststycke"/>
        <w:autoSpaceDE w:val="0"/>
        <w:autoSpaceDN w:val="0"/>
        <w:adjustRightInd w:val="0"/>
        <w:spacing w:line="276" w:lineRule="auto"/>
        <w:ind w:left="390"/>
        <w:rPr>
          <w:rFonts w:asciiTheme="majorHAnsi" w:hAnsiTheme="majorHAnsi" w:cstheme="majorHAnsi"/>
          <w:szCs w:val="22"/>
        </w:rPr>
      </w:pPr>
      <w:r w:rsidRPr="00FF71DB">
        <w:rPr>
          <w:rFonts w:asciiTheme="majorHAnsi" w:hAnsiTheme="majorHAnsi" w:cstheme="majorHAnsi"/>
          <w:szCs w:val="22"/>
        </w:rPr>
        <w:t xml:space="preserve">Kommunens arbetsterapeuter och fysioterapeuter ansvarar för habiliteringsinsatser hos personer, som bor i ordinärt boende (inklusive korttidshem LSS) och är inskrivna i hemsjukvården. För att bli inskriven i hemsjukvården krävs att personen har behov av habiliteringsinsatser som är sammanhängande över tid. Det kan till exempel gälla behov av hjälpmedel som kräver specifik kompetens och kontinuerlig uppföljning i hemmiljö. Personer med habiliteringsbehov har ofta assistans av personal och/eller anhöriga som behöver fortlöpande handledning av arbetsterapeuter och fysioterapeuter med specifik kompetens och erfarenhet av habilitering. </w:t>
      </w:r>
    </w:p>
    <w:p w14:paraId="1106F7FB" w14:textId="77777777" w:rsidR="00FF71DB" w:rsidRPr="00FF71DB" w:rsidRDefault="00FF71DB" w:rsidP="00FF71DB">
      <w:pPr>
        <w:pStyle w:val="Liststycke"/>
        <w:autoSpaceDE w:val="0"/>
        <w:autoSpaceDN w:val="0"/>
        <w:adjustRightInd w:val="0"/>
        <w:spacing w:line="276" w:lineRule="auto"/>
        <w:ind w:left="390"/>
        <w:rPr>
          <w:rFonts w:asciiTheme="majorHAnsi" w:hAnsiTheme="majorHAnsi" w:cstheme="majorHAnsi"/>
          <w:szCs w:val="22"/>
        </w:rPr>
      </w:pPr>
    </w:p>
    <w:p w14:paraId="1106F7FC" w14:textId="77777777" w:rsidR="00FF71DB" w:rsidRPr="007336DF" w:rsidRDefault="00FF71DB" w:rsidP="00FF71DB">
      <w:pPr>
        <w:pStyle w:val="Liststycke"/>
        <w:autoSpaceDE w:val="0"/>
        <w:autoSpaceDN w:val="0"/>
        <w:adjustRightInd w:val="0"/>
        <w:spacing w:line="276" w:lineRule="auto"/>
        <w:ind w:left="390"/>
        <w:rPr>
          <w:rFonts w:asciiTheme="majorHAnsi" w:hAnsiTheme="majorHAnsi" w:cstheme="majorHAnsi"/>
          <w:szCs w:val="22"/>
        </w:rPr>
      </w:pPr>
      <w:r w:rsidRPr="00FF71DB">
        <w:rPr>
          <w:rFonts w:asciiTheme="majorHAnsi" w:hAnsiTheme="majorHAnsi" w:cstheme="majorHAnsi"/>
          <w:szCs w:val="22"/>
        </w:rPr>
        <w:t>Habiliteringspersonalen i kommunen kan vid behov fungera som konsulter åt närsjukvårdens rehabiliteringspersonal.</w:t>
      </w:r>
    </w:p>
    <w:p w14:paraId="1106F7FD" w14:textId="77777777" w:rsidR="00750B67" w:rsidRPr="00FF71DB" w:rsidRDefault="00750B67" w:rsidP="00FF71DB">
      <w:pPr>
        <w:spacing w:line="276" w:lineRule="auto"/>
        <w:rPr>
          <w:szCs w:val="22"/>
        </w:rPr>
      </w:pPr>
    </w:p>
    <w:bookmarkEnd w:id="0"/>
    <w:sectPr w:rsidR="00750B67" w:rsidRPr="00FF71DB" w:rsidSect="008E6994">
      <w:headerReference w:type="default" r:id="rId12"/>
      <w:footerReference w:type="default" r:id="rId13"/>
      <w:headerReference w:type="first" r:id="rId14"/>
      <w:pgSz w:w="11906" w:h="16838"/>
      <w:pgMar w:top="2382"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6F802" w14:textId="77777777" w:rsidR="00584D44" w:rsidRDefault="00584D44" w:rsidP="00206772">
      <w:r>
        <w:separator/>
      </w:r>
    </w:p>
  </w:endnote>
  <w:endnote w:type="continuationSeparator" w:id="0">
    <w:p w14:paraId="1106F803" w14:textId="77777777" w:rsidR="00584D44" w:rsidRDefault="00584D44" w:rsidP="0020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206311"/>
      <w:docPartObj>
        <w:docPartGallery w:val="Page Numbers (Bottom of Page)"/>
        <w:docPartUnique/>
      </w:docPartObj>
    </w:sdtPr>
    <w:sdtEndPr/>
    <w:sdtContent>
      <w:p w14:paraId="1106F806" w14:textId="77777777" w:rsidR="008E6994" w:rsidRDefault="008E6994">
        <w:pPr>
          <w:pStyle w:val="Sidfot"/>
          <w:jc w:val="right"/>
        </w:pPr>
        <w:r w:rsidRPr="008E6994">
          <w:rPr>
            <w:sz w:val="18"/>
            <w:szCs w:val="18"/>
          </w:rPr>
          <w:fldChar w:fldCharType="begin"/>
        </w:r>
        <w:r w:rsidRPr="008E6994">
          <w:rPr>
            <w:sz w:val="18"/>
            <w:szCs w:val="18"/>
          </w:rPr>
          <w:instrText>PAGE   \* MERGEFORMAT</w:instrText>
        </w:r>
        <w:r w:rsidRPr="008E6994">
          <w:rPr>
            <w:sz w:val="18"/>
            <w:szCs w:val="18"/>
          </w:rPr>
          <w:fldChar w:fldCharType="separate"/>
        </w:r>
        <w:r w:rsidR="001B28EA">
          <w:rPr>
            <w:noProof/>
            <w:sz w:val="18"/>
            <w:szCs w:val="18"/>
          </w:rPr>
          <w:t>2</w:t>
        </w:r>
        <w:r w:rsidRPr="008E6994">
          <w:rPr>
            <w:sz w:val="18"/>
            <w:szCs w:val="18"/>
          </w:rPr>
          <w:fldChar w:fldCharType="end"/>
        </w:r>
      </w:p>
    </w:sdtContent>
  </w:sdt>
  <w:p w14:paraId="1106F807" w14:textId="77777777" w:rsidR="008E6994" w:rsidRDefault="008E6994">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6F800" w14:textId="77777777" w:rsidR="00584D44" w:rsidRDefault="00584D44" w:rsidP="00206772">
      <w:r>
        <w:separator/>
      </w:r>
    </w:p>
  </w:footnote>
  <w:footnote w:type="continuationSeparator" w:id="0">
    <w:p w14:paraId="1106F801" w14:textId="77777777" w:rsidR="00584D44" w:rsidRDefault="00584D44" w:rsidP="00206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6F804" w14:textId="77777777" w:rsidR="00584D44" w:rsidRDefault="00584D44" w:rsidP="00206772">
    <w:pPr>
      <w:pStyle w:val="Sidhuvud"/>
    </w:pPr>
    <w:r>
      <w:rPr>
        <w:noProof/>
        <w:lang w:eastAsia="sv-SE"/>
      </w:rPr>
      <w:drawing>
        <wp:inline distT="0" distB="0" distL="0" distR="0" wp14:anchorId="1106F809" wp14:editId="1106F80A">
          <wp:extent cx="6129892" cy="724619"/>
          <wp:effectExtent l="0" t="0" r="4445"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munlogotyper.jpg"/>
                  <pic:cNvPicPr/>
                </pic:nvPicPr>
                <pic:blipFill rotWithShape="1">
                  <a:blip r:embed="rId1" cstate="print">
                    <a:extLst>
                      <a:ext uri="{28A0092B-C50C-407E-A947-70E740481C1C}">
                        <a14:useLocalDpi xmlns:a14="http://schemas.microsoft.com/office/drawing/2010/main" val="0"/>
                      </a:ext>
                    </a:extLst>
                  </a:blip>
                  <a:srcRect l="3146" t="16937" r="3056" b="67383"/>
                  <a:stretch/>
                </pic:blipFill>
                <pic:spPr bwMode="auto">
                  <a:xfrm>
                    <a:off x="0" y="0"/>
                    <a:ext cx="6129892" cy="724619"/>
                  </a:xfrm>
                  <a:prstGeom prst="rect">
                    <a:avLst/>
                  </a:prstGeom>
                  <a:ln>
                    <a:noFill/>
                  </a:ln>
                  <a:extLst>
                    <a:ext uri="{53640926-AAD7-44D8-BBD7-CCE9431645EC}">
                      <a14:shadowObscured xmlns:a14="http://schemas.microsoft.com/office/drawing/2010/main"/>
                    </a:ext>
                  </a:extLst>
                </pic:spPr>
              </pic:pic>
            </a:graphicData>
          </a:graphic>
        </wp:inline>
      </w:drawing>
    </w:r>
  </w:p>
  <w:p w14:paraId="1106F805" w14:textId="77777777" w:rsidR="00584D44" w:rsidRPr="006E273D" w:rsidRDefault="00584D44" w:rsidP="00206772">
    <w:pPr>
      <w:pStyle w:val="Sidhuvud"/>
      <w:rPr>
        <w:rFonts w:ascii="Arial" w:hAnsi="Arial" w:cs="Arial"/>
        <w:b/>
        <w:sz w:val="24"/>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6F808" w14:textId="77777777" w:rsidR="008E6994" w:rsidRDefault="008E6994">
    <w:pPr>
      <w:pStyle w:val="Sidhuvud"/>
    </w:pPr>
    <w:r>
      <w:rPr>
        <w:noProof/>
        <w:lang w:eastAsia="sv-SE"/>
      </w:rPr>
      <w:drawing>
        <wp:inline distT="0" distB="0" distL="0" distR="0" wp14:anchorId="1106F80B" wp14:editId="1106F80C">
          <wp:extent cx="5760720" cy="680926"/>
          <wp:effectExtent l="0" t="0" r="0" b="5080"/>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munlogotyper.jpg"/>
                  <pic:cNvPicPr/>
                </pic:nvPicPr>
                <pic:blipFill rotWithShape="1">
                  <a:blip r:embed="rId1" cstate="print">
                    <a:extLst>
                      <a:ext uri="{28A0092B-C50C-407E-A947-70E740481C1C}">
                        <a14:useLocalDpi xmlns:a14="http://schemas.microsoft.com/office/drawing/2010/main" val="0"/>
                      </a:ext>
                    </a:extLst>
                  </a:blip>
                  <a:srcRect l="3146" t="16937" r="3056" b="67383"/>
                  <a:stretch/>
                </pic:blipFill>
                <pic:spPr bwMode="auto">
                  <a:xfrm>
                    <a:off x="0" y="0"/>
                    <a:ext cx="5760720" cy="68092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20A3"/>
    <w:multiLevelType w:val="hybridMultilevel"/>
    <w:tmpl w:val="72409078"/>
    <w:lvl w:ilvl="0" w:tplc="DCE27BF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A300A47"/>
    <w:multiLevelType w:val="hybridMultilevel"/>
    <w:tmpl w:val="0E2ADD4C"/>
    <w:lvl w:ilvl="0" w:tplc="DCE27BF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A8D6B08"/>
    <w:multiLevelType w:val="hybridMultilevel"/>
    <w:tmpl w:val="C16850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D787802"/>
    <w:multiLevelType w:val="hybridMultilevel"/>
    <w:tmpl w:val="725A7888"/>
    <w:lvl w:ilvl="0" w:tplc="DCE27BF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1727BE3"/>
    <w:multiLevelType w:val="hybridMultilevel"/>
    <w:tmpl w:val="1F428D8A"/>
    <w:lvl w:ilvl="0" w:tplc="DCE27BF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2B860BA"/>
    <w:multiLevelType w:val="hybridMultilevel"/>
    <w:tmpl w:val="20F82F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2D410E8"/>
    <w:multiLevelType w:val="hybridMultilevel"/>
    <w:tmpl w:val="CE1A6798"/>
    <w:lvl w:ilvl="0" w:tplc="DCE27BF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4135A7A"/>
    <w:multiLevelType w:val="hybridMultilevel"/>
    <w:tmpl w:val="50ECCE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18506E4E"/>
    <w:multiLevelType w:val="hybridMultilevel"/>
    <w:tmpl w:val="E7E85114"/>
    <w:lvl w:ilvl="0" w:tplc="DCE27BF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C575E08"/>
    <w:multiLevelType w:val="hybridMultilevel"/>
    <w:tmpl w:val="41DAA714"/>
    <w:lvl w:ilvl="0" w:tplc="DCE27BF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6B074E1"/>
    <w:multiLevelType w:val="hybridMultilevel"/>
    <w:tmpl w:val="515A5FDA"/>
    <w:lvl w:ilvl="0" w:tplc="DCE27BF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AC04D68"/>
    <w:multiLevelType w:val="hybridMultilevel"/>
    <w:tmpl w:val="AFE0D5CC"/>
    <w:lvl w:ilvl="0" w:tplc="DCE27BF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315E232D"/>
    <w:multiLevelType w:val="hybridMultilevel"/>
    <w:tmpl w:val="40347B44"/>
    <w:lvl w:ilvl="0" w:tplc="DCE27BF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2EF4786"/>
    <w:multiLevelType w:val="hybridMultilevel"/>
    <w:tmpl w:val="260E730C"/>
    <w:lvl w:ilvl="0" w:tplc="DCE27BF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35B46EDE"/>
    <w:multiLevelType w:val="hybridMultilevel"/>
    <w:tmpl w:val="13144B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395D6956"/>
    <w:multiLevelType w:val="hybridMultilevel"/>
    <w:tmpl w:val="93CC878E"/>
    <w:lvl w:ilvl="0" w:tplc="DCE27BF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D5B7DE1"/>
    <w:multiLevelType w:val="hybridMultilevel"/>
    <w:tmpl w:val="0A1C43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3DAE7335"/>
    <w:multiLevelType w:val="hybridMultilevel"/>
    <w:tmpl w:val="27E859D6"/>
    <w:lvl w:ilvl="0" w:tplc="DCE27BF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43542E9F"/>
    <w:multiLevelType w:val="hybridMultilevel"/>
    <w:tmpl w:val="87EAA3D2"/>
    <w:lvl w:ilvl="0" w:tplc="DCE27BF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43C8068D"/>
    <w:multiLevelType w:val="hybridMultilevel"/>
    <w:tmpl w:val="DEE0D5DE"/>
    <w:lvl w:ilvl="0" w:tplc="DCE27BF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448028E9"/>
    <w:multiLevelType w:val="hybridMultilevel"/>
    <w:tmpl w:val="37A87F0A"/>
    <w:lvl w:ilvl="0" w:tplc="9E384334">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1">
    <w:nsid w:val="48CB5723"/>
    <w:multiLevelType w:val="hybridMultilevel"/>
    <w:tmpl w:val="0B5400DC"/>
    <w:lvl w:ilvl="0" w:tplc="42B48894">
      <w:start w:val="1"/>
      <w:numFmt w:val="upperLetter"/>
      <w:lvlText w:val="%1."/>
      <w:lvlJc w:val="left"/>
      <w:pPr>
        <w:ind w:left="720" w:hanging="360"/>
      </w:pPr>
      <w:rPr>
        <w:rFonts w:hint="default"/>
        <w:b/>
      </w:rPr>
    </w:lvl>
    <w:lvl w:ilvl="1" w:tplc="BBFADFDA">
      <w:numFmt w:val="bullet"/>
      <w:lvlText w:val="-"/>
      <w:lvlJc w:val="left"/>
      <w:pPr>
        <w:ind w:left="1440" w:hanging="360"/>
      </w:pPr>
      <w:rPr>
        <w:rFonts w:ascii="Arial" w:eastAsia="Times New Roman" w:hAnsi="Arial" w:cs="Aria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nsid w:val="50E113C9"/>
    <w:multiLevelType w:val="hybridMultilevel"/>
    <w:tmpl w:val="95B4BFA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57D30A7A"/>
    <w:multiLevelType w:val="hybridMultilevel"/>
    <w:tmpl w:val="49D871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5AB22FDF"/>
    <w:multiLevelType w:val="hybridMultilevel"/>
    <w:tmpl w:val="928C92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60624CFF"/>
    <w:multiLevelType w:val="hybridMultilevel"/>
    <w:tmpl w:val="3BFEC7A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64932458"/>
    <w:multiLevelType w:val="multilevel"/>
    <w:tmpl w:val="EA82392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94C5D17"/>
    <w:multiLevelType w:val="hybridMultilevel"/>
    <w:tmpl w:val="27B46ED6"/>
    <w:lvl w:ilvl="0" w:tplc="DCE27BF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6DED794C"/>
    <w:multiLevelType w:val="hybridMultilevel"/>
    <w:tmpl w:val="3CFE31E2"/>
    <w:lvl w:ilvl="0" w:tplc="DCE27BF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6EDC352C"/>
    <w:multiLevelType w:val="hybridMultilevel"/>
    <w:tmpl w:val="93DAA5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nsid w:val="6FF84846"/>
    <w:multiLevelType w:val="hybridMultilevel"/>
    <w:tmpl w:val="B0B0FD08"/>
    <w:lvl w:ilvl="0" w:tplc="DCE27BF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7BED7D95"/>
    <w:multiLevelType w:val="hybridMultilevel"/>
    <w:tmpl w:val="0936ADD0"/>
    <w:lvl w:ilvl="0" w:tplc="DCE27BF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7EAC6956"/>
    <w:multiLevelType w:val="hybridMultilevel"/>
    <w:tmpl w:val="8700AC52"/>
    <w:lvl w:ilvl="0" w:tplc="DCE27BF6">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10"/>
  </w:num>
  <w:num w:numId="5">
    <w:abstractNumId w:val="23"/>
  </w:num>
  <w:num w:numId="6">
    <w:abstractNumId w:val="25"/>
  </w:num>
  <w:num w:numId="7">
    <w:abstractNumId w:val="7"/>
  </w:num>
  <w:num w:numId="8">
    <w:abstractNumId w:val="28"/>
  </w:num>
  <w:num w:numId="9">
    <w:abstractNumId w:val="11"/>
  </w:num>
  <w:num w:numId="10">
    <w:abstractNumId w:val="32"/>
  </w:num>
  <w:num w:numId="11">
    <w:abstractNumId w:val="27"/>
  </w:num>
  <w:num w:numId="12">
    <w:abstractNumId w:val="3"/>
  </w:num>
  <w:num w:numId="13">
    <w:abstractNumId w:val="13"/>
  </w:num>
  <w:num w:numId="14">
    <w:abstractNumId w:val="18"/>
  </w:num>
  <w:num w:numId="15">
    <w:abstractNumId w:val="0"/>
  </w:num>
  <w:num w:numId="16">
    <w:abstractNumId w:val="9"/>
  </w:num>
  <w:num w:numId="17">
    <w:abstractNumId w:val="17"/>
  </w:num>
  <w:num w:numId="18">
    <w:abstractNumId w:val="31"/>
  </w:num>
  <w:num w:numId="19">
    <w:abstractNumId w:val="30"/>
  </w:num>
  <w:num w:numId="20">
    <w:abstractNumId w:val="12"/>
  </w:num>
  <w:num w:numId="21">
    <w:abstractNumId w:val="19"/>
  </w:num>
  <w:num w:numId="22">
    <w:abstractNumId w:val="4"/>
  </w:num>
  <w:num w:numId="23">
    <w:abstractNumId w:val="22"/>
  </w:num>
  <w:num w:numId="24">
    <w:abstractNumId w:val="29"/>
  </w:num>
  <w:num w:numId="25">
    <w:abstractNumId w:val="15"/>
  </w:num>
  <w:num w:numId="26">
    <w:abstractNumId w:val="1"/>
  </w:num>
  <w:num w:numId="27">
    <w:abstractNumId w:val="24"/>
  </w:num>
  <w:num w:numId="28">
    <w:abstractNumId w:val="20"/>
  </w:num>
  <w:num w:numId="29">
    <w:abstractNumId w:val="21"/>
  </w:num>
  <w:num w:numId="30">
    <w:abstractNumId w:val="14"/>
  </w:num>
  <w:num w:numId="31">
    <w:abstractNumId w:val="2"/>
  </w:num>
  <w:num w:numId="32">
    <w:abstractNumId w:val="16"/>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ocumentProtection w:edit="readOnly" w:enforcement="1" w:cryptProviderType="rsaFull" w:cryptAlgorithmClass="hash" w:cryptAlgorithmType="typeAny" w:cryptAlgorithmSid="4" w:cryptSpinCount="100000" w:hash="80pmrEWlyDWysUxmA7JVsFgiAv4=" w:salt="5cRLSjk4TWIgbk49i0WQNg=="/>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900"/>
    <w:rsid w:val="00007590"/>
    <w:rsid w:val="00023111"/>
    <w:rsid w:val="0004260D"/>
    <w:rsid w:val="00055398"/>
    <w:rsid w:val="00070188"/>
    <w:rsid w:val="000D2853"/>
    <w:rsid w:val="001204F4"/>
    <w:rsid w:val="00173665"/>
    <w:rsid w:val="001965F7"/>
    <w:rsid w:val="001B28EA"/>
    <w:rsid w:val="001B69FB"/>
    <w:rsid w:val="001E2544"/>
    <w:rsid w:val="001F314F"/>
    <w:rsid w:val="001F7AA4"/>
    <w:rsid w:val="002041B8"/>
    <w:rsid w:val="00206772"/>
    <w:rsid w:val="0021643F"/>
    <w:rsid w:val="00243C77"/>
    <w:rsid w:val="002560DF"/>
    <w:rsid w:val="00273AF8"/>
    <w:rsid w:val="00284A6A"/>
    <w:rsid w:val="002F1B23"/>
    <w:rsid w:val="002F4A3F"/>
    <w:rsid w:val="00393482"/>
    <w:rsid w:val="003A4A2F"/>
    <w:rsid w:val="003B3158"/>
    <w:rsid w:val="003F792A"/>
    <w:rsid w:val="00411DE9"/>
    <w:rsid w:val="004222E8"/>
    <w:rsid w:val="0043553F"/>
    <w:rsid w:val="00456FC4"/>
    <w:rsid w:val="004F5F8B"/>
    <w:rsid w:val="00513BC4"/>
    <w:rsid w:val="00534F41"/>
    <w:rsid w:val="0054119E"/>
    <w:rsid w:val="00561384"/>
    <w:rsid w:val="00584D44"/>
    <w:rsid w:val="005B078B"/>
    <w:rsid w:val="005D04D8"/>
    <w:rsid w:val="00611AD3"/>
    <w:rsid w:val="0062714B"/>
    <w:rsid w:val="006422D9"/>
    <w:rsid w:val="00647EEB"/>
    <w:rsid w:val="006E273D"/>
    <w:rsid w:val="007063B3"/>
    <w:rsid w:val="00717DA0"/>
    <w:rsid w:val="007336DF"/>
    <w:rsid w:val="00750B67"/>
    <w:rsid w:val="0076026A"/>
    <w:rsid w:val="00766C29"/>
    <w:rsid w:val="0079362D"/>
    <w:rsid w:val="007E24D0"/>
    <w:rsid w:val="008617F6"/>
    <w:rsid w:val="008855B7"/>
    <w:rsid w:val="008927D0"/>
    <w:rsid w:val="008A428E"/>
    <w:rsid w:val="008B007E"/>
    <w:rsid w:val="008E6994"/>
    <w:rsid w:val="009266EB"/>
    <w:rsid w:val="00966760"/>
    <w:rsid w:val="009745BC"/>
    <w:rsid w:val="0099403D"/>
    <w:rsid w:val="009A66AA"/>
    <w:rsid w:val="009B4EB0"/>
    <w:rsid w:val="009B7CB6"/>
    <w:rsid w:val="009C1FC6"/>
    <w:rsid w:val="009F0030"/>
    <w:rsid w:val="009F392D"/>
    <w:rsid w:val="00A1124F"/>
    <w:rsid w:val="00A17FBF"/>
    <w:rsid w:val="00A42F6F"/>
    <w:rsid w:val="00A55063"/>
    <w:rsid w:val="00B5565F"/>
    <w:rsid w:val="00B7010D"/>
    <w:rsid w:val="00BD7FA4"/>
    <w:rsid w:val="00BF370D"/>
    <w:rsid w:val="00BF65A0"/>
    <w:rsid w:val="00C05092"/>
    <w:rsid w:val="00C7005D"/>
    <w:rsid w:val="00C8503E"/>
    <w:rsid w:val="00C91CF4"/>
    <w:rsid w:val="00C9422F"/>
    <w:rsid w:val="00CC3AB0"/>
    <w:rsid w:val="00CF5753"/>
    <w:rsid w:val="00D02EAC"/>
    <w:rsid w:val="00D173F7"/>
    <w:rsid w:val="00D207FD"/>
    <w:rsid w:val="00D21123"/>
    <w:rsid w:val="00D32E99"/>
    <w:rsid w:val="00D3665A"/>
    <w:rsid w:val="00D5523D"/>
    <w:rsid w:val="00DA7548"/>
    <w:rsid w:val="00DD01D7"/>
    <w:rsid w:val="00E202BC"/>
    <w:rsid w:val="00E34900"/>
    <w:rsid w:val="00E56EB2"/>
    <w:rsid w:val="00E6698B"/>
    <w:rsid w:val="00F0790F"/>
    <w:rsid w:val="00F157D8"/>
    <w:rsid w:val="00F16FDE"/>
    <w:rsid w:val="00F72D6D"/>
    <w:rsid w:val="00F937E6"/>
    <w:rsid w:val="00FC170C"/>
    <w:rsid w:val="00FE560F"/>
    <w:rsid w:val="00FF71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106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D6D"/>
    <w:rPr>
      <w:szCs w:val="24"/>
    </w:rPr>
  </w:style>
  <w:style w:type="paragraph" w:styleId="Rubrik1">
    <w:name w:val="heading 1"/>
    <w:basedOn w:val="Normal"/>
    <w:next w:val="Normal"/>
    <w:link w:val="Rubrik1Char"/>
    <w:uiPriority w:val="9"/>
    <w:qFormat/>
    <w:rsid w:val="00E34900"/>
    <w:pPr>
      <w:keepNext/>
      <w:spacing w:before="240" w:after="60"/>
      <w:outlineLvl w:val="0"/>
    </w:pPr>
    <w:rPr>
      <w:rFonts w:asciiTheme="majorHAnsi" w:eastAsiaTheme="majorEastAsia" w:hAnsiTheme="majorHAnsi"/>
      <w:b/>
      <w:bCs/>
      <w:kern w:val="32"/>
      <w:sz w:val="36"/>
      <w:szCs w:val="32"/>
    </w:rPr>
  </w:style>
  <w:style w:type="paragraph" w:styleId="Rubrik2">
    <w:name w:val="heading 2"/>
    <w:basedOn w:val="Normal"/>
    <w:next w:val="Normal"/>
    <w:link w:val="Rubrik2Char"/>
    <w:uiPriority w:val="9"/>
    <w:unhideWhenUsed/>
    <w:qFormat/>
    <w:rsid w:val="00E34900"/>
    <w:pPr>
      <w:keepNext/>
      <w:spacing w:before="240" w:after="60"/>
      <w:outlineLvl w:val="1"/>
    </w:pPr>
    <w:rPr>
      <w:rFonts w:asciiTheme="majorHAnsi" w:eastAsiaTheme="majorEastAsia" w:hAnsiTheme="majorHAnsi"/>
      <w:b/>
      <w:bCs/>
      <w:iCs/>
      <w:sz w:val="28"/>
      <w:szCs w:val="28"/>
    </w:rPr>
  </w:style>
  <w:style w:type="paragraph" w:styleId="Rubrik3">
    <w:name w:val="heading 3"/>
    <w:basedOn w:val="Normal"/>
    <w:next w:val="Normal"/>
    <w:link w:val="Rubrik3Char"/>
    <w:uiPriority w:val="9"/>
    <w:unhideWhenUsed/>
    <w:qFormat/>
    <w:rsid w:val="00E34900"/>
    <w:pPr>
      <w:keepNext/>
      <w:spacing w:before="240" w:after="60"/>
      <w:outlineLvl w:val="2"/>
    </w:pPr>
    <w:rPr>
      <w:rFonts w:asciiTheme="majorHAnsi" w:eastAsiaTheme="majorEastAsia" w:hAnsiTheme="majorHAnsi"/>
      <w:b/>
      <w:bCs/>
      <w:szCs w:val="26"/>
    </w:rPr>
  </w:style>
  <w:style w:type="paragraph" w:styleId="Rubrik4">
    <w:name w:val="heading 4"/>
    <w:basedOn w:val="Normal"/>
    <w:next w:val="Normal"/>
    <w:link w:val="Rubrik4Char"/>
    <w:uiPriority w:val="9"/>
    <w:unhideWhenUsed/>
    <w:rsid w:val="00E34900"/>
    <w:pPr>
      <w:keepNext/>
      <w:spacing w:before="240" w:after="60"/>
      <w:outlineLvl w:val="3"/>
    </w:pPr>
    <w:rPr>
      <w:b/>
      <w:bCs/>
      <w:sz w:val="28"/>
      <w:szCs w:val="28"/>
    </w:rPr>
  </w:style>
  <w:style w:type="paragraph" w:styleId="Rubrik5">
    <w:name w:val="heading 5"/>
    <w:basedOn w:val="Normal"/>
    <w:next w:val="Normal"/>
    <w:link w:val="Rubrik5Char"/>
    <w:uiPriority w:val="9"/>
    <w:semiHidden/>
    <w:unhideWhenUsed/>
    <w:qFormat/>
    <w:rsid w:val="00E34900"/>
    <w:pPr>
      <w:spacing w:before="240" w:after="60"/>
      <w:outlineLvl w:val="4"/>
    </w:pPr>
    <w:rPr>
      <w:b/>
      <w:bCs/>
      <w:i/>
      <w:iCs/>
      <w:sz w:val="26"/>
      <w:szCs w:val="26"/>
    </w:rPr>
  </w:style>
  <w:style w:type="paragraph" w:styleId="Rubrik6">
    <w:name w:val="heading 6"/>
    <w:basedOn w:val="Normal"/>
    <w:next w:val="Normal"/>
    <w:link w:val="Rubrik6Char"/>
    <w:uiPriority w:val="9"/>
    <w:semiHidden/>
    <w:unhideWhenUsed/>
    <w:qFormat/>
    <w:rsid w:val="00E34900"/>
    <w:pPr>
      <w:spacing w:before="240" w:after="60"/>
      <w:outlineLvl w:val="5"/>
    </w:pPr>
    <w:rPr>
      <w:b/>
      <w:bCs/>
      <w:szCs w:val="22"/>
    </w:rPr>
  </w:style>
  <w:style w:type="paragraph" w:styleId="Rubrik7">
    <w:name w:val="heading 7"/>
    <w:basedOn w:val="Normal"/>
    <w:next w:val="Normal"/>
    <w:link w:val="Rubrik7Char"/>
    <w:uiPriority w:val="9"/>
    <w:semiHidden/>
    <w:unhideWhenUsed/>
    <w:qFormat/>
    <w:rsid w:val="00E34900"/>
    <w:pPr>
      <w:spacing w:before="240" w:after="60"/>
      <w:outlineLvl w:val="6"/>
    </w:pPr>
  </w:style>
  <w:style w:type="paragraph" w:styleId="Rubrik8">
    <w:name w:val="heading 8"/>
    <w:basedOn w:val="Normal"/>
    <w:next w:val="Normal"/>
    <w:link w:val="Rubrik8Char"/>
    <w:uiPriority w:val="9"/>
    <w:semiHidden/>
    <w:unhideWhenUsed/>
    <w:qFormat/>
    <w:rsid w:val="00E34900"/>
    <w:pPr>
      <w:spacing w:before="240" w:after="60"/>
      <w:outlineLvl w:val="7"/>
    </w:pPr>
    <w:rPr>
      <w:i/>
      <w:iCs/>
    </w:rPr>
  </w:style>
  <w:style w:type="paragraph" w:styleId="Rubrik9">
    <w:name w:val="heading 9"/>
    <w:basedOn w:val="Normal"/>
    <w:next w:val="Normal"/>
    <w:link w:val="Rubrik9Char"/>
    <w:uiPriority w:val="9"/>
    <w:semiHidden/>
    <w:unhideWhenUsed/>
    <w:qFormat/>
    <w:rsid w:val="00E34900"/>
    <w:pPr>
      <w:spacing w:before="240" w:after="60"/>
      <w:outlineLvl w:val="8"/>
    </w:pPr>
    <w:rPr>
      <w:rFonts w:asciiTheme="majorHAnsi" w:eastAsiaTheme="majorEastAsia" w:hAnsiTheme="majorHAnsi"/>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06772"/>
    <w:pPr>
      <w:tabs>
        <w:tab w:val="center" w:pos="4536"/>
        <w:tab w:val="right" w:pos="9072"/>
      </w:tabs>
    </w:pPr>
  </w:style>
  <w:style w:type="character" w:customStyle="1" w:styleId="SidhuvudChar">
    <w:name w:val="Sidhuvud Char"/>
    <w:basedOn w:val="Standardstycketeckensnitt"/>
    <w:link w:val="Sidhuvud"/>
    <w:uiPriority w:val="99"/>
    <w:rsid w:val="00206772"/>
  </w:style>
  <w:style w:type="paragraph" w:styleId="Sidfot">
    <w:name w:val="footer"/>
    <w:basedOn w:val="Normal"/>
    <w:link w:val="SidfotChar"/>
    <w:uiPriority w:val="99"/>
    <w:unhideWhenUsed/>
    <w:rsid w:val="00206772"/>
    <w:pPr>
      <w:tabs>
        <w:tab w:val="center" w:pos="4536"/>
        <w:tab w:val="right" w:pos="9072"/>
      </w:tabs>
    </w:pPr>
  </w:style>
  <w:style w:type="character" w:customStyle="1" w:styleId="SidfotChar">
    <w:name w:val="Sidfot Char"/>
    <w:basedOn w:val="Standardstycketeckensnitt"/>
    <w:link w:val="Sidfot"/>
    <w:uiPriority w:val="99"/>
    <w:rsid w:val="00206772"/>
  </w:style>
  <w:style w:type="paragraph" w:styleId="Ballongtext">
    <w:name w:val="Balloon Text"/>
    <w:basedOn w:val="Normal"/>
    <w:link w:val="BallongtextChar"/>
    <w:uiPriority w:val="99"/>
    <w:semiHidden/>
    <w:unhideWhenUsed/>
    <w:rsid w:val="00206772"/>
    <w:rPr>
      <w:rFonts w:ascii="Tahoma" w:hAnsi="Tahoma" w:cs="Tahoma"/>
      <w:sz w:val="16"/>
      <w:szCs w:val="16"/>
    </w:rPr>
  </w:style>
  <w:style w:type="character" w:customStyle="1" w:styleId="BallongtextChar">
    <w:name w:val="Ballongtext Char"/>
    <w:basedOn w:val="Standardstycketeckensnitt"/>
    <w:link w:val="Ballongtext"/>
    <w:uiPriority w:val="99"/>
    <w:semiHidden/>
    <w:rsid w:val="00206772"/>
    <w:rPr>
      <w:rFonts w:ascii="Tahoma" w:hAnsi="Tahoma" w:cs="Tahoma"/>
      <w:sz w:val="16"/>
      <w:szCs w:val="16"/>
    </w:rPr>
  </w:style>
  <w:style w:type="character" w:customStyle="1" w:styleId="Rubrik2Char">
    <w:name w:val="Rubrik 2 Char"/>
    <w:basedOn w:val="Standardstycketeckensnitt"/>
    <w:link w:val="Rubrik2"/>
    <w:uiPriority w:val="9"/>
    <w:rsid w:val="00E34900"/>
    <w:rPr>
      <w:rFonts w:asciiTheme="majorHAnsi" w:eastAsiaTheme="majorEastAsia" w:hAnsiTheme="majorHAnsi"/>
      <w:b/>
      <w:bCs/>
      <w:iCs/>
      <w:sz w:val="28"/>
      <w:szCs w:val="28"/>
    </w:rPr>
  </w:style>
  <w:style w:type="character" w:styleId="Stark">
    <w:name w:val="Strong"/>
    <w:basedOn w:val="Standardstycketeckensnitt"/>
    <w:uiPriority w:val="22"/>
    <w:qFormat/>
    <w:rsid w:val="00E34900"/>
    <w:rPr>
      <w:b/>
      <w:bCs/>
    </w:rPr>
  </w:style>
  <w:style w:type="paragraph" w:styleId="Ingetavstnd">
    <w:name w:val="No Spacing"/>
    <w:basedOn w:val="Normal"/>
    <w:link w:val="IngetavstndChar"/>
    <w:uiPriority w:val="1"/>
    <w:rsid w:val="00E34900"/>
    <w:rPr>
      <w:szCs w:val="32"/>
    </w:rPr>
  </w:style>
  <w:style w:type="character" w:styleId="Hyperlnk">
    <w:name w:val="Hyperlink"/>
    <w:basedOn w:val="Standardstycketeckensnitt"/>
    <w:uiPriority w:val="99"/>
    <w:unhideWhenUsed/>
    <w:rsid w:val="000D2853"/>
    <w:rPr>
      <w:color w:val="0000FF"/>
      <w:u w:val="single"/>
    </w:rPr>
  </w:style>
  <w:style w:type="character" w:customStyle="1" w:styleId="Rubrik1Char">
    <w:name w:val="Rubrik 1 Char"/>
    <w:basedOn w:val="Standardstycketeckensnitt"/>
    <w:link w:val="Rubrik1"/>
    <w:uiPriority w:val="9"/>
    <w:rsid w:val="00E34900"/>
    <w:rPr>
      <w:rFonts w:asciiTheme="majorHAnsi" w:eastAsiaTheme="majorEastAsia" w:hAnsiTheme="majorHAnsi"/>
      <w:b/>
      <w:bCs/>
      <w:kern w:val="32"/>
      <w:sz w:val="36"/>
      <w:szCs w:val="32"/>
    </w:rPr>
  </w:style>
  <w:style w:type="character" w:customStyle="1" w:styleId="Rubrik3Char">
    <w:name w:val="Rubrik 3 Char"/>
    <w:basedOn w:val="Standardstycketeckensnitt"/>
    <w:link w:val="Rubrik3"/>
    <w:uiPriority w:val="9"/>
    <w:rsid w:val="00E34900"/>
    <w:rPr>
      <w:rFonts w:asciiTheme="majorHAnsi" w:eastAsiaTheme="majorEastAsia" w:hAnsiTheme="majorHAnsi"/>
      <w:b/>
      <w:bCs/>
      <w:sz w:val="24"/>
      <w:szCs w:val="26"/>
    </w:rPr>
  </w:style>
  <w:style w:type="character" w:customStyle="1" w:styleId="Rubrik4Char">
    <w:name w:val="Rubrik 4 Char"/>
    <w:basedOn w:val="Standardstycketeckensnitt"/>
    <w:link w:val="Rubrik4"/>
    <w:uiPriority w:val="9"/>
    <w:rsid w:val="00E34900"/>
    <w:rPr>
      <w:b/>
      <w:bCs/>
      <w:sz w:val="28"/>
      <w:szCs w:val="28"/>
    </w:rPr>
  </w:style>
  <w:style w:type="character" w:customStyle="1" w:styleId="Rubrik5Char">
    <w:name w:val="Rubrik 5 Char"/>
    <w:basedOn w:val="Standardstycketeckensnitt"/>
    <w:link w:val="Rubrik5"/>
    <w:uiPriority w:val="9"/>
    <w:semiHidden/>
    <w:rsid w:val="00E34900"/>
    <w:rPr>
      <w:b/>
      <w:bCs/>
      <w:i/>
      <w:iCs/>
      <w:sz w:val="26"/>
      <w:szCs w:val="26"/>
    </w:rPr>
  </w:style>
  <w:style w:type="character" w:customStyle="1" w:styleId="Rubrik6Char">
    <w:name w:val="Rubrik 6 Char"/>
    <w:basedOn w:val="Standardstycketeckensnitt"/>
    <w:link w:val="Rubrik6"/>
    <w:uiPriority w:val="9"/>
    <w:semiHidden/>
    <w:rsid w:val="00E34900"/>
    <w:rPr>
      <w:b/>
      <w:bCs/>
    </w:rPr>
  </w:style>
  <w:style w:type="character" w:customStyle="1" w:styleId="Rubrik7Char">
    <w:name w:val="Rubrik 7 Char"/>
    <w:basedOn w:val="Standardstycketeckensnitt"/>
    <w:link w:val="Rubrik7"/>
    <w:uiPriority w:val="9"/>
    <w:semiHidden/>
    <w:rsid w:val="00E34900"/>
    <w:rPr>
      <w:sz w:val="24"/>
      <w:szCs w:val="24"/>
    </w:rPr>
  </w:style>
  <w:style w:type="character" w:customStyle="1" w:styleId="Rubrik8Char">
    <w:name w:val="Rubrik 8 Char"/>
    <w:basedOn w:val="Standardstycketeckensnitt"/>
    <w:link w:val="Rubrik8"/>
    <w:uiPriority w:val="9"/>
    <w:semiHidden/>
    <w:rsid w:val="00E34900"/>
    <w:rPr>
      <w:i/>
      <w:iCs/>
      <w:sz w:val="24"/>
      <w:szCs w:val="24"/>
    </w:rPr>
  </w:style>
  <w:style w:type="character" w:customStyle="1" w:styleId="Rubrik9Char">
    <w:name w:val="Rubrik 9 Char"/>
    <w:basedOn w:val="Standardstycketeckensnitt"/>
    <w:link w:val="Rubrik9"/>
    <w:uiPriority w:val="9"/>
    <w:semiHidden/>
    <w:rsid w:val="00E34900"/>
    <w:rPr>
      <w:rFonts w:asciiTheme="majorHAnsi" w:eastAsiaTheme="majorEastAsia" w:hAnsiTheme="majorHAnsi"/>
    </w:rPr>
  </w:style>
  <w:style w:type="paragraph" w:styleId="Rubrik">
    <w:name w:val="Title"/>
    <w:basedOn w:val="Normal"/>
    <w:next w:val="Normal"/>
    <w:link w:val="RubrikChar"/>
    <w:qFormat/>
    <w:rsid w:val="00E34900"/>
    <w:pPr>
      <w:spacing w:before="240" w:after="60"/>
      <w:jc w:val="center"/>
      <w:outlineLvl w:val="0"/>
    </w:pPr>
    <w:rPr>
      <w:rFonts w:asciiTheme="majorHAnsi" w:eastAsiaTheme="majorEastAsia" w:hAnsiTheme="majorHAnsi"/>
      <w:b/>
      <w:bCs/>
      <w:kern w:val="28"/>
      <w:sz w:val="32"/>
      <w:szCs w:val="32"/>
    </w:rPr>
  </w:style>
  <w:style w:type="character" w:customStyle="1" w:styleId="RubrikChar">
    <w:name w:val="Rubrik Char"/>
    <w:basedOn w:val="Standardstycketeckensnitt"/>
    <w:link w:val="Rubrik"/>
    <w:rsid w:val="00E34900"/>
    <w:rPr>
      <w:rFonts w:asciiTheme="majorHAnsi" w:eastAsiaTheme="majorEastAsia" w:hAnsiTheme="majorHAnsi"/>
      <w:b/>
      <w:bCs/>
      <w:kern w:val="28"/>
      <w:sz w:val="32"/>
      <w:szCs w:val="32"/>
    </w:rPr>
  </w:style>
  <w:style w:type="paragraph" w:styleId="Underrubrik">
    <w:name w:val="Subtitle"/>
    <w:basedOn w:val="Normal"/>
    <w:next w:val="Normal"/>
    <w:link w:val="UnderrubrikChar"/>
    <w:uiPriority w:val="11"/>
    <w:qFormat/>
    <w:rsid w:val="00E34900"/>
    <w:pPr>
      <w:spacing w:after="60"/>
      <w:jc w:val="center"/>
      <w:outlineLvl w:val="1"/>
    </w:pPr>
    <w:rPr>
      <w:rFonts w:asciiTheme="majorHAnsi" w:eastAsiaTheme="majorEastAsia" w:hAnsiTheme="majorHAnsi" w:cstheme="majorBidi"/>
    </w:rPr>
  </w:style>
  <w:style w:type="character" w:customStyle="1" w:styleId="UnderrubrikChar">
    <w:name w:val="Underrubrik Char"/>
    <w:basedOn w:val="Standardstycketeckensnitt"/>
    <w:link w:val="Underrubrik"/>
    <w:uiPriority w:val="11"/>
    <w:rsid w:val="00E34900"/>
    <w:rPr>
      <w:rFonts w:asciiTheme="majorHAnsi" w:eastAsiaTheme="majorEastAsia" w:hAnsiTheme="majorHAnsi" w:cstheme="majorBidi"/>
      <w:sz w:val="24"/>
      <w:szCs w:val="24"/>
    </w:rPr>
  </w:style>
  <w:style w:type="character" w:styleId="Betoning">
    <w:name w:val="Emphasis"/>
    <w:basedOn w:val="Standardstycketeckensnitt"/>
    <w:uiPriority w:val="20"/>
    <w:qFormat/>
    <w:rsid w:val="00E34900"/>
    <w:rPr>
      <w:rFonts w:asciiTheme="minorHAnsi" w:hAnsiTheme="minorHAnsi"/>
      <w:b/>
      <w:i/>
      <w:iCs/>
    </w:rPr>
  </w:style>
  <w:style w:type="paragraph" w:styleId="Liststycke">
    <w:name w:val="List Paragraph"/>
    <w:basedOn w:val="Normal"/>
    <w:uiPriority w:val="34"/>
    <w:qFormat/>
    <w:rsid w:val="00E34900"/>
    <w:pPr>
      <w:ind w:left="720"/>
      <w:contextualSpacing/>
    </w:pPr>
  </w:style>
  <w:style w:type="paragraph" w:styleId="Citat">
    <w:name w:val="Quote"/>
    <w:basedOn w:val="Normal"/>
    <w:next w:val="Normal"/>
    <w:link w:val="CitatChar"/>
    <w:uiPriority w:val="29"/>
    <w:qFormat/>
    <w:rsid w:val="00E34900"/>
    <w:rPr>
      <w:i/>
    </w:rPr>
  </w:style>
  <w:style w:type="character" w:customStyle="1" w:styleId="CitatChar">
    <w:name w:val="Citat Char"/>
    <w:basedOn w:val="Standardstycketeckensnitt"/>
    <w:link w:val="Citat"/>
    <w:uiPriority w:val="29"/>
    <w:rsid w:val="00E34900"/>
    <w:rPr>
      <w:i/>
      <w:sz w:val="24"/>
      <w:szCs w:val="24"/>
    </w:rPr>
  </w:style>
  <w:style w:type="paragraph" w:styleId="Starktcitat">
    <w:name w:val="Intense Quote"/>
    <w:basedOn w:val="Normal"/>
    <w:next w:val="Normal"/>
    <w:link w:val="StarktcitatChar"/>
    <w:uiPriority w:val="30"/>
    <w:qFormat/>
    <w:rsid w:val="00E34900"/>
    <w:pPr>
      <w:ind w:left="720" w:right="720"/>
    </w:pPr>
    <w:rPr>
      <w:b/>
      <w:i/>
      <w:szCs w:val="22"/>
    </w:rPr>
  </w:style>
  <w:style w:type="character" w:customStyle="1" w:styleId="StarktcitatChar">
    <w:name w:val="Starkt citat Char"/>
    <w:basedOn w:val="Standardstycketeckensnitt"/>
    <w:link w:val="Starktcitat"/>
    <w:uiPriority w:val="30"/>
    <w:rsid w:val="00E34900"/>
    <w:rPr>
      <w:b/>
      <w:i/>
      <w:sz w:val="24"/>
    </w:rPr>
  </w:style>
  <w:style w:type="character" w:styleId="Diskretbetoning">
    <w:name w:val="Subtle Emphasis"/>
    <w:uiPriority w:val="19"/>
    <w:qFormat/>
    <w:rsid w:val="00E34900"/>
    <w:rPr>
      <w:i/>
      <w:color w:val="5A5A5A" w:themeColor="text1" w:themeTint="A5"/>
    </w:rPr>
  </w:style>
  <w:style w:type="character" w:styleId="Starkbetoning">
    <w:name w:val="Intense Emphasis"/>
    <w:basedOn w:val="Standardstycketeckensnitt"/>
    <w:uiPriority w:val="21"/>
    <w:qFormat/>
    <w:rsid w:val="00E34900"/>
    <w:rPr>
      <w:b/>
      <w:i/>
      <w:sz w:val="24"/>
      <w:szCs w:val="24"/>
      <w:u w:val="single"/>
    </w:rPr>
  </w:style>
  <w:style w:type="character" w:styleId="Diskretreferens">
    <w:name w:val="Subtle Reference"/>
    <w:basedOn w:val="Standardstycketeckensnitt"/>
    <w:uiPriority w:val="31"/>
    <w:qFormat/>
    <w:rsid w:val="00E34900"/>
    <w:rPr>
      <w:sz w:val="24"/>
      <w:szCs w:val="24"/>
      <w:u w:val="single"/>
    </w:rPr>
  </w:style>
  <w:style w:type="character" w:styleId="Starkreferens">
    <w:name w:val="Intense Reference"/>
    <w:basedOn w:val="Standardstycketeckensnitt"/>
    <w:uiPriority w:val="32"/>
    <w:qFormat/>
    <w:rsid w:val="00E34900"/>
    <w:rPr>
      <w:b/>
      <w:sz w:val="24"/>
      <w:u w:val="single"/>
    </w:rPr>
  </w:style>
  <w:style w:type="character" w:styleId="Bokenstitel">
    <w:name w:val="Book Title"/>
    <w:basedOn w:val="Standardstycketeckensnitt"/>
    <w:uiPriority w:val="33"/>
    <w:qFormat/>
    <w:rsid w:val="00E34900"/>
    <w:rPr>
      <w:rFonts w:asciiTheme="majorHAnsi" w:eastAsiaTheme="majorEastAsia" w:hAnsiTheme="majorHAnsi"/>
      <w:b/>
      <w:i/>
      <w:sz w:val="24"/>
      <w:szCs w:val="24"/>
    </w:rPr>
  </w:style>
  <w:style w:type="paragraph" w:styleId="Innehllsfrteckningsrubrik">
    <w:name w:val="TOC Heading"/>
    <w:basedOn w:val="Rubrik1"/>
    <w:next w:val="Normal"/>
    <w:uiPriority w:val="39"/>
    <w:unhideWhenUsed/>
    <w:qFormat/>
    <w:rsid w:val="00E34900"/>
    <w:pPr>
      <w:outlineLvl w:val="9"/>
    </w:pPr>
  </w:style>
  <w:style w:type="paragraph" w:styleId="Beskrivning">
    <w:name w:val="caption"/>
    <w:basedOn w:val="Normal"/>
    <w:next w:val="Normal"/>
    <w:uiPriority w:val="35"/>
    <w:semiHidden/>
    <w:unhideWhenUsed/>
    <w:rsid w:val="00E34900"/>
    <w:rPr>
      <w:b/>
      <w:bCs/>
      <w:caps/>
      <w:sz w:val="16"/>
      <w:szCs w:val="18"/>
    </w:rPr>
  </w:style>
  <w:style w:type="character" w:customStyle="1" w:styleId="IngetavstndChar">
    <w:name w:val="Inget avstånd Char"/>
    <w:basedOn w:val="Standardstycketeckensnitt"/>
    <w:link w:val="Ingetavstnd"/>
    <w:uiPriority w:val="1"/>
    <w:rsid w:val="00E34900"/>
    <w:rPr>
      <w:sz w:val="24"/>
      <w:szCs w:val="32"/>
    </w:rPr>
  </w:style>
  <w:style w:type="paragraph" w:styleId="Innehll2">
    <w:name w:val="toc 2"/>
    <w:basedOn w:val="Normal"/>
    <w:next w:val="Normal"/>
    <w:autoRedefine/>
    <w:uiPriority w:val="39"/>
    <w:unhideWhenUsed/>
    <w:rsid w:val="00BD7FA4"/>
    <w:pPr>
      <w:tabs>
        <w:tab w:val="right" w:leader="dot" w:pos="9062"/>
      </w:tabs>
    </w:pPr>
    <w:rPr>
      <w:rFonts w:ascii="Arial" w:eastAsia="Times New Roman" w:hAnsi="Arial" w:cs="Arial"/>
      <w:noProof/>
      <w:sz w:val="20"/>
      <w:szCs w:val="20"/>
      <w:lang w:eastAsia="sv-SE"/>
    </w:rPr>
  </w:style>
  <w:style w:type="paragraph" w:styleId="Innehll3">
    <w:name w:val="toc 3"/>
    <w:basedOn w:val="Normal"/>
    <w:next w:val="Normal"/>
    <w:autoRedefine/>
    <w:uiPriority w:val="39"/>
    <w:unhideWhenUsed/>
    <w:rsid w:val="00DD01D7"/>
    <w:pPr>
      <w:tabs>
        <w:tab w:val="right" w:leader="dot" w:pos="9062"/>
      </w:tabs>
      <w:spacing w:after="100"/>
      <w:ind w:left="440"/>
    </w:pPr>
    <w:rPr>
      <w:noProof/>
      <w:sz w:val="20"/>
      <w:szCs w:val="20"/>
    </w:rPr>
  </w:style>
  <w:style w:type="table" w:styleId="Tabellrutnt">
    <w:name w:val="Table Grid"/>
    <w:basedOn w:val="Normaltabell"/>
    <w:rsid w:val="00561384"/>
    <w:rPr>
      <w:rFonts w:ascii="Times New Roman" w:eastAsia="Times New Roman" w:hAnsi="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unhideWhenUsed/>
    <w:rsid w:val="005D04D8"/>
    <w:pPr>
      <w:tabs>
        <w:tab w:val="right" w:leader="dot" w:pos="9062"/>
      </w:tabs>
      <w:spacing w:after="100"/>
    </w:pPr>
    <w:rPr>
      <w:iCs/>
      <w:noProof/>
      <w:sz w:val="20"/>
      <w:szCs w:val="20"/>
    </w:rPr>
  </w:style>
  <w:style w:type="character" w:styleId="AnvndHyperlnk">
    <w:name w:val="FollowedHyperlink"/>
    <w:basedOn w:val="Standardstycketeckensnitt"/>
    <w:uiPriority w:val="99"/>
    <w:semiHidden/>
    <w:unhideWhenUsed/>
    <w:rsid w:val="0054119E"/>
    <w:rPr>
      <w:color w:val="800080" w:themeColor="followedHyperlink"/>
      <w:u w:val="single"/>
    </w:rPr>
  </w:style>
  <w:style w:type="paragraph" w:customStyle="1" w:styleId="Default">
    <w:name w:val="Default"/>
    <w:rsid w:val="00D207F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D6D"/>
    <w:rPr>
      <w:szCs w:val="24"/>
    </w:rPr>
  </w:style>
  <w:style w:type="paragraph" w:styleId="Rubrik1">
    <w:name w:val="heading 1"/>
    <w:basedOn w:val="Normal"/>
    <w:next w:val="Normal"/>
    <w:link w:val="Rubrik1Char"/>
    <w:uiPriority w:val="9"/>
    <w:qFormat/>
    <w:rsid w:val="00E34900"/>
    <w:pPr>
      <w:keepNext/>
      <w:spacing w:before="240" w:after="60"/>
      <w:outlineLvl w:val="0"/>
    </w:pPr>
    <w:rPr>
      <w:rFonts w:asciiTheme="majorHAnsi" w:eastAsiaTheme="majorEastAsia" w:hAnsiTheme="majorHAnsi"/>
      <w:b/>
      <w:bCs/>
      <w:kern w:val="32"/>
      <w:sz w:val="36"/>
      <w:szCs w:val="32"/>
    </w:rPr>
  </w:style>
  <w:style w:type="paragraph" w:styleId="Rubrik2">
    <w:name w:val="heading 2"/>
    <w:basedOn w:val="Normal"/>
    <w:next w:val="Normal"/>
    <w:link w:val="Rubrik2Char"/>
    <w:uiPriority w:val="9"/>
    <w:unhideWhenUsed/>
    <w:qFormat/>
    <w:rsid w:val="00E34900"/>
    <w:pPr>
      <w:keepNext/>
      <w:spacing w:before="240" w:after="60"/>
      <w:outlineLvl w:val="1"/>
    </w:pPr>
    <w:rPr>
      <w:rFonts w:asciiTheme="majorHAnsi" w:eastAsiaTheme="majorEastAsia" w:hAnsiTheme="majorHAnsi"/>
      <w:b/>
      <w:bCs/>
      <w:iCs/>
      <w:sz w:val="28"/>
      <w:szCs w:val="28"/>
    </w:rPr>
  </w:style>
  <w:style w:type="paragraph" w:styleId="Rubrik3">
    <w:name w:val="heading 3"/>
    <w:basedOn w:val="Normal"/>
    <w:next w:val="Normal"/>
    <w:link w:val="Rubrik3Char"/>
    <w:uiPriority w:val="9"/>
    <w:unhideWhenUsed/>
    <w:qFormat/>
    <w:rsid w:val="00E34900"/>
    <w:pPr>
      <w:keepNext/>
      <w:spacing w:before="240" w:after="60"/>
      <w:outlineLvl w:val="2"/>
    </w:pPr>
    <w:rPr>
      <w:rFonts w:asciiTheme="majorHAnsi" w:eastAsiaTheme="majorEastAsia" w:hAnsiTheme="majorHAnsi"/>
      <w:b/>
      <w:bCs/>
      <w:szCs w:val="26"/>
    </w:rPr>
  </w:style>
  <w:style w:type="paragraph" w:styleId="Rubrik4">
    <w:name w:val="heading 4"/>
    <w:basedOn w:val="Normal"/>
    <w:next w:val="Normal"/>
    <w:link w:val="Rubrik4Char"/>
    <w:uiPriority w:val="9"/>
    <w:unhideWhenUsed/>
    <w:rsid w:val="00E34900"/>
    <w:pPr>
      <w:keepNext/>
      <w:spacing w:before="240" w:after="60"/>
      <w:outlineLvl w:val="3"/>
    </w:pPr>
    <w:rPr>
      <w:b/>
      <w:bCs/>
      <w:sz w:val="28"/>
      <w:szCs w:val="28"/>
    </w:rPr>
  </w:style>
  <w:style w:type="paragraph" w:styleId="Rubrik5">
    <w:name w:val="heading 5"/>
    <w:basedOn w:val="Normal"/>
    <w:next w:val="Normal"/>
    <w:link w:val="Rubrik5Char"/>
    <w:uiPriority w:val="9"/>
    <w:semiHidden/>
    <w:unhideWhenUsed/>
    <w:qFormat/>
    <w:rsid w:val="00E34900"/>
    <w:pPr>
      <w:spacing w:before="240" w:after="60"/>
      <w:outlineLvl w:val="4"/>
    </w:pPr>
    <w:rPr>
      <w:b/>
      <w:bCs/>
      <w:i/>
      <w:iCs/>
      <w:sz w:val="26"/>
      <w:szCs w:val="26"/>
    </w:rPr>
  </w:style>
  <w:style w:type="paragraph" w:styleId="Rubrik6">
    <w:name w:val="heading 6"/>
    <w:basedOn w:val="Normal"/>
    <w:next w:val="Normal"/>
    <w:link w:val="Rubrik6Char"/>
    <w:uiPriority w:val="9"/>
    <w:semiHidden/>
    <w:unhideWhenUsed/>
    <w:qFormat/>
    <w:rsid w:val="00E34900"/>
    <w:pPr>
      <w:spacing w:before="240" w:after="60"/>
      <w:outlineLvl w:val="5"/>
    </w:pPr>
    <w:rPr>
      <w:b/>
      <w:bCs/>
      <w:szCs w:val="22"/>
    </w:rPr>
  </w:style>
  <w:style w:type="paragraph" w:styleId="Rubrik7">
    <w:name w:val="heading 7"/>
    <w:basedOn w:val="Normal"/>
    <w:next w:val="Normal"/>
    <w:link w:val="Rubrik7Char"/>
    <w:uiPriority w:val="9"/>
    <w:semiHidden/>
    <w:unhideWhenUsed/>
    <w:qFormat/>
    <w:rsid w:val="00E34900"/>
    <w:pPr>
      <w:spacing w:before="240" w:after="60"/>
      <w:outlineLvl w:val="6"/>
    </w:pPr>
  </w:style>
  <w:style w:type="paragraph" w:styleId="Rubrik8">
    <w:name w:val="heading 8"/>
    <w:basedOn w:val="Normal"/>
    <w:next w:val="Normal"/>
    <w:link w:val="Rubrik8Char"/>
    <w:uiPriority w:val="9"/>
    <w:semiHidden/>
    <w:unhideWhenUsed/>
    <w:qFormat/>
    <w:rsid w:val="00E34900"/>
    <w:pPr>
      <w:spacing w:before="240" w:after="60"/>
      <w:outlineLvl w:val="7"/>
    </w:pPr>
    <w:rPr>
      <w:i/>
      <w:iCs/>
    </w:rPr>
  </w:style>
  <w:style w:type="paragraph" w:styleId="Rubrik9">
    <w:name w:val="heading 9"/>
    <w:basedOn w:val="Normal"/>
    <w:next w:val="Normal"/>
    <w:link w:val="Rubrik9Char"/>
    <w:uiPriority w:val="9"/>
    <w:semiHidden/>
    <w:unhideWhenUsed/>
    <w:qFormat/>
    <w:rsid w:val="00E34900"/>
    <w:pPr>
      <w:spacing w:before="240" w:after="60"/>
      <w:outlineLvl w:val="8"/>
    </w:pPr>
    <w:rPr>
      <w:rFonts w:asciiTheme="majorHAnsi" w:eastAsiaTheme="majorEastAsia" w:hAnsiTheme="majorHAnsi"/>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06772"/>
    <w:pPr>
      <w:tabs>
        <w:tab w:val="center" w:pos="4536"/>
        <w:tab w:val="right" w:pos="9072"/>
      </w:tabs>
    </w:pPr>
  </w:style>
  <w:style w:type="character" w:customStyle="1" w:styleId="SidhuvudChar">
    <w:name w:val="Sidhuvud Char"/>
    <w:basedOn w:val="Standardstycketeckensnitt"/>
    <w:link w:val="Sidhuvud"/>
    <w:uiPriority w:val="99"/>
    <w:rsid w:val="00206772"/>
  </w:style>
  <w:style w:type="paragraph" w:styleId="Sidfot">
    <w:name w:val="footer"/>
    <w:basedOn w:val="Normal"/>
    <w:link w:val="SidfotChar"/>
    <w:uiPriority w:val="99"/>
    <w:unhideWhenUsed/>
    <w:rsid w:val="00206772"/>
    <w:pPr>
      <w:tabs>
        <w:tab w:val="center" w:pos="4536"/>
        <w:tab w:val="right" w:pos="9072"/>
      </w:tabs>
    </w:pPr>
  </w:style>
  <w:style w:type="character" w:customStyle="1" w:styleId="SidfotChar">
    <w:name w:val="Sidfot Char"/>
    <w:basedOn w:val="Standardstycketeckensnitt"/>
    <w:link w:val="Sidfot"/>
    <w:uiPriority w:val="99"/>
    <w:rsid w:val="00206772"/>
  </w:style>
  <w:style w:type="paragraph" w:styleId="Ballongtext">
    <w:name w:val="Balloon Text"/>
    <w:basedOn w:val="Normal"/>
    <w:link w:val="BallongtextChar"/>
    <w:uiPriority w:val="99"/>
    <w:semiHidden/>
    <w:unhideWhenUsed/>
    <w:rsid w:val="00206772"/>
    <w:rPr>
      <w:rFonts w:ascii="Tahoma" w:hAnsi="Tahoma" w:cs="Tahoma"/>
      <w:sz w:val="16"/>
      <w:szCs w:val="16"/>
    </w:rPr>
  </w:style>
  <w:style w:type="character" w:customStyle="1" w:styleId="BallongtextChar">
    <w:name w:val="Ballongtext Char"/>
    <w:basedOn w:val="Standardstycketeckensnitt"/>
    <w:link w:val="Ballongtext"/>
    <w:uiPriority w:val="99"/>
    <w:semiHidden/>
    <w:rsid w:val="00206772"/>
    <w:rPr>
      <w:rFonts w:ascii="Tahoma" w:hAnsi="Tahoma" w:cs="Tahoma"/>
      <w:sz w:val="16"/>
      <w:szCs w:val="16"/>
    </w:rPr>
  </w:style>
  <w:style w:type="character" w:customStyle="1" w:styleId="Rubrik2Char">
    <w:name w:val="Rubrik 2 Char"/>
    <w:basedOn w:val="Standardstycketeckensnitt"/>
    <w:link w:val="Rubrik2"/>
    <w:uiPriority w:val="9"/>
    <w:rsid w:val="00E34900"/>
    <w:rPr>
      <w:rFonts w:asciiTheme="majorHAnsi" w:eastAsiaTheme="majorEastAsia" w:hAnsiTheme="majorHAnsi"/>
      <w:b/>
      <w:bCs/>
      <w:iCs/>
      <w:sz w:val="28"/>
      <w:szCs w:val="28"/>
    </w:rPr>
  </w:style>
  <w:style w:type="character" w:styleId="Stark">
    <w:name w:val="Strong"/>
    <w:basedOn w:val="Standardstycketeckensnitt"/>
    <w:uiPriority w:val="22"/>
    <w:qFormat/>
    <w:rsid w:val="00E34900"/>
    <w:rPr>
      <w:b/>
      <w:bCs/>
    </w:rPr>
  </w:style>
  <w:style w:type="paragraph" w:styleId="Ingetavstnd">
    <w:name w:val="No Spacing"/>
    <w:basedOn w:val="Normal"/>
    <w:link w:val="IngetavstndChar"/>
    <w:uiPriority w:val="1"/>
    <w:rsid w:val="00E34900"/>
    <w:rPr>
      <w:szCs w:val="32"/>
    </w:rPr>
  </w:style>
  <w:style w:type="character" w:styleId="Hyperlnk">
    <w:name w:val="Hyperlink"/>
    <w:basedOn w:val="Standardstycketeckensnitt"/>
    <w:uiPriority w:val="99"/>
    <w:unhideWhenUsed/>
    <w:rsid w:val="000D2853"/>
    <w:rPr>
      <w:color w:val="0000FF"/>
      <w:u w:val="single"/>
    </w:rPr>
  </w:style>
  <w:style w:type="character" w:customStyle="1" w:styleId="Rubrik1Char">
    <w:name w:val="Rubrik 1 Char"/>
    <w:basedOn w:val="Standardstycketeckensnitt"/>
    <w:link w:val="Rubrik1"/>
    <w:uiPriority w:val="9"/>
    <w:rsid w:val="00E34900"/>
    <w:rPr>
      <w:rFonts w:asciiTheme="majorHAnsi" w:eastAsiaTheme="majorEastAsia" w:hAnsiTheme="majorHAnsi"/>
      <w:b/>
      <w:bCs/>
      <w:kern w:val="32"/>
      <w:sz w:val="36"/>
      <w:szCs w:val="32"/>
    </w:rPr>
  </w:style>
  <w:style w:type="character" w:customStyle="1" w:styleId="Rubrik3Char">
    <w:name w:val="Rubrik 3 Char"/>
    <w:basedOn w:val="Standardstycketeckensnitt"/>
    <w:link w:val="Rubrik3"/>
    <w:uiPriority w:val="9"/>
    <w:rsid w:val="00E34900"/>
    <w:rPr>
      <w:rFonts w:asciiTheme="majorHAnsi" w:eastAsiaTheme="majorEastAsia" w:hAnsiTheme="majorHAnsi"/>
      <w:b/>
      <w:bCs/>
      <w:sz w:val="24"/>
      <w:szCs w:val="26"/>
    </w:rPr>
  </w:style>
  <w:style w:type="character" w:customStyle="1" w:styleId="Rubrik4Char">
    <w:name w:val="Rubrik 4 Char"/>
    <w:basedOn w:val="Standardstycketeckensnitt"/>
    <w:link w:val="Rubrik4"/>
    <w:uiPriority w:val="9"/>
    <w:rsid w:val="00E34900"/>
    <w:rPr>
      <w:b/>
      <w:bCs/>
      <w:sz w:val="28"/>
      <w:szCs w:val="28"/>
    </w:rPr>
  </w:style>
  <w:style w:type="character" w:customStyle="1" w:styleId="Rubrik5Char">
    <w:name w:val="Rubrik 5 Char"/>
    <w:basedOn w:val="Standardstycketeckensnitt"/>
    <w:link w:val="Rubrik5"/>
    <w:uiPriority w:val="9"/>
    <w:semiHidden/>
    <w:rsid w:val="00E34900"/>
    <w:rPr>
      <w:b/>
      <w:bCs/>
      <w:i/>
      <w:iCs/>
      <w:sz w:val="26"/>
      <w:szCs w:val="26"/>
    </w:rPr>
  </w:style>
  <w:style w:type="character" w:customStyle="1" w:styleId="Rubrik6Char">
    <w:name w:val="Rubrik 6 Char"/>
    <w:basedOn w:val="Standardstycketeckensnitt"/>
    <w:link w:val="Rubrik6"/>
    <w:uiPriority w:val="9"/>
    <w:semiHidden/>
    <w:rsid w:val="00E34900"/>
    <w:rPr>
      <w:b/>
      <w:bCs/>
    </w:rPr>
  </w:style>
  <w:style w:type="character" w:customStyle="1" w:styleId="Rubrik7Char">
    <w:name w:val="Rubrik 7 Char"/>
    <w:basedOn w:val="Standardstycketeckensnitt"/>
    <w:link w:val="Rubrik7"/>
    <w:uiPriority w:val="9"/>
    <w:semiHidden/>
    <w:rsid w:val="00E34900"/>
    <w:rPr>
      <w:sz w:val="24"/>
      <w:szCs w:val="24"/>
    </w:rPr>
  </w:style>
  <w:style w:type="character" w:customStyle="1" w:styleId="Rubrik8Char">
    <w:name w:val="Rubrik 8 Char"/>
    <w:basedOn w:val="Standardstycketeckensnitt"/>
    <w:link w:val="Rubrik8"/>
    <w:uiPriority w:val="9"/>
    <w:semiHidden/>
    <w:rsid w:val="00E34900"/>
    <w:rPr>
      <w:i/>
      <w:iCs/>
      <w:sz w:val="24"/>
      <w:szCs w:val="24"/>
    </w:rPr>
  </w:style>
  <w:style w:type="character" w:customStyle="1" w:styleId="Rubrik9Char">
    <w:name w:val="Rubrik 9 Char"/>
    <w:basedOn w:val="Standardstycketeckensnitt"/>
    <w:link w:val="Rubrik9"/>
    <w:uiPriority w:val="9"/>
    <w:semiHidden/>
    <w:rsid w:val="00E34900"/>
    <w:rPr>
      <w:rFonts w:asciiTheme="majorHAnsi" w:eastAsiaTheme="majorEastAsia" w:hAnsiTheme="majorHAnsi"/>
    </w:rPr>
  </w:style>
  <w:style w:type="paragraph" w:styleId="Rubrik">
    <w:name w:val="Title"/>
    <w:basedOn w:val="Normal"/>
    <w:next w:val="Normal"/>
    <w:link w:val="RubrikChar"/>
    <w:qFormat/>
    <w:rsid w:val="00E34900"/>
    <w:pPr>
      <w:spacing w:before="240" w:after="60"/>
      <w:jc w:val="center"/>
      <w:outlineLvl w:val="0"/>
    </w:pPr>
    <w:rPr>
      <w:rFonts w:asciiTheme="majorHAnsi" w:eastAsiaTheme="majorEastAsia" w:hAnsiTheme="majorHAnsi"/>
      <w:b/>
      <w:bCs/>
      <w:kern w:val="28"/>
      <w:sz w:val="32"/>
      <w:szCs w:val="32"/>
    </w:rPr>
  </w:style>
  <w:style w:type="character" w:customStyle="1" w:styleId="RubrikChar">
    <w:name w:val="Rubrik Char"/>
    <w:basedOn w:val="Standardstycketeckensnitt"/>
    <w:link w:val="Rubrik"/>
    <w:rsid w:val="00E34900"/>
    <w:rPr>
      <w:rFonts w:asciiTheme="majorHAnsi" w:eastAsiaTheme="majorEastAsia" w:hAnsiTheme="majorHAnsi"/>
      <w:b/>
      <w:bCs/>
      <w:kern w:val="28"/>
      <w:sz w:val="32"/>
      <w:szCs w:val="32"/>
    </w:rPr>
  </w:style>
  <w:style w:type="paragraph" w:styleId="Underrubrik">
    <w:name w:val="Subtitle"/>
    <w:basedOn w:val="Normal"/>
    <w:next w:val="Normal"/>
    <w:link w:val="UnderrubrikChar"/>
    <w:uiPriority w:val="11"/>
    <w:qFormat/>
    <w:rsid w:val="00E34900"/>
    <w:pPr>
      <w:spacing w:after="60"/>
      <w:jc w:val="center"/>
      <w:outlineLvl w:val="1"/>
    </w:pPr>
    <w:rPr>
      <w:rFonts w:asciiTheme="majorHAnsi" w:eastAsiaTheme="majorEastAsia" w:hAnsiTheme="majorHAnsi" w:cstheme="majorBidi"/>
    </w:rPr>
  </w:style>
  <w:style w:type="character" w:customStyle="1" w:styleId="UnderrubrikChar">
    <w:name w:val="Underrubrik Char"/>
    <w:basedOn w:val="Standardstycketeckensnitt"/>
    <w:link w:val="Underrubrik"/>
    <w:uiPriority w:val="11"/>
    <w:rsid w:val="00E34900"/>
    <w:rPr>
      <w:rFonts w:asciiTheme="majorHAnsi" w:eastAsiaTheme="majorEastAsia" w:hAnsiTheme="majorHAnsi" w:cstheme="majorBidi"/>
      <w:sz w:val="24"/>
      <w:szCs w:val="24"/>
    </w:rPr>
  </w:style>
  <w:style w:type="character" w:styleId="Betoning">
    <w:name w:val="Emphasis"/>
    <w:basedOn w:val="Standardstycketeckensnitt"/>
    <w:uiPriority w:val="20"/>
    <w:qFormat/>
    <w:rsid w:val="00E34900"/>
    <w:rPr>
      <w:rFonts w:asciiTheme="minorHAnsi" w:hAnsiTheme="minorHAnsi"/>
      <w:b/>
      <w:i/>
      <w:iCs/>
    </w:rPr>
  </w:style>
  <w:style w:type="paragraph" w:styleId="Liststycke">
    <w:name w:val="List Paragraph"/>
    <w:basedOn w:val="Normal"/>
    <w:uiPriority w:val="34"/>
    <w:qFormat/>
    <w:rsid w:val="00E34900"/>
    <w:pPr>
      <w:ind w:left="720"/>
      <w:contextualSpacing/>
    </w:pPr>
  </w:style>
  <w:style w:type="paragraph" w:styleId="Citat">
    <w:name w:val="Quote"/>
    <w:basedOn w:val="Normal"/>
    <w:next w:val="Normal"/>
    <w:link w:val="CitatChar"/>
    <w:uiPriority w:val="29"/>
    <w:qFormat/>
    <w:rsid w:val="00E34900"/>
    <w:rPr>
      <w:i/>
    </w:rPr>
  </w:style>
  <w:style w:type="character" w:customStyle="1" w:styleId="CitatChar">
    <w:name w:val="Citat Char"/>
    <w:basedOn w:val="Standardstycketeckensnitt"/>
    <w:link w:val="Citat"/>
    <w:uiPriority w:val="29"/>
    <w:rsid w:val="00E34900"/>
    <w:rPr>
      <w:i/>
      <w:sz w:val="24"/>
      <w:szCs w:val="24"/>
    </w:rPr>
  </w:style>
  <w:style w:type="paragraph" w:styleId="Starktcitat">
    <w:name w:val="Intense Quote"/>
    <w:basedOn w:val="Normal"/>
    <w:next w:val="Normal"/>
    <w:link w:val="StarktcitatChar"/>
    <w:uiPriority w:val="30"/>
    <w:qFormat/>
    <w:rsid w:val="00E34900"/>
    <w:pPr>
      <w:ind w:left="720" w:right="720"/>
    </w:pPr>
    <w:rPr>
      <w:b/>
      <w:i/>
      <w:szCs w:val="22"/>
    </w:rPr>
  </w:style>
  <w:style w:type="character" w:customStyle="1" w:styleId="StarktcitatChar">
    <w:name w:val="Starkt citat Char"/>
    <w:basedOn w:val="Standardstycketeckensnitt"/>
    <w:link w:val="Starktcitat"/>
    <w:uiPriority w:val="30"/>
    <w:rsid w:val="00E34900"/>
    <w:rPr>
      <w:b/>
      <w:i/>
      <w:sz w:val="24"/>
    </w:rPr>
  </w:style>
  <w:style w:type="character" w:styleId="Diskretbetoning">
    <w:name w:val="Subtle Emphasis"/>
    <w:uiPriority w:val="19"/>
    <w:qFormat/>
    <w:rsid w:val="00E34900"/>
    <w:rPr>
      <w:i/>
      <w:color w:val="5A5A5A" w:themeColor="text1" w:themeTint="A5"/>
    </w:rPr>
  </w:style>
  <w:style w:type="character" w:styleId="Starkbetoning">
    <w:name w:val="Intense Emphasis"/>
    <w:basedOn w:val="Standardstycketeckensnitt"/>
    <w:uiPriority w:val="21"/>
    <w:qFormat/>
    <w:rsid w:val="00E34900"/>
    <w:rPr>
      <w:b/>
      <w:i/>
      <w:sz w:val="24"/>
      <w:szCs w:val="24"/>
      <w:u w:val="single"/>
    </w:rPr>
  </w:style>
  <w:style w:type="character" w:styleId="Diskretreferens">
    <w:name w:val="Subtle Reference"/>
    <w:basedOn w:val="Standardstycketeckensnitt"/>
    <w:uiPriority w:val="31"/>
    <w:qFormat/>
    <w:rsid w:val="00E34900"/>
    <w:rPr>
      <w:sz w:val="24"/>
      <w:szCs w:val="24"/>
      <w:u w:val="single"/>
    </w:rPr>
  </w:style>
  <w:style w:type="character" w:styleId="Starkreferens">
    <w:name w:val="Intense Reference"/>
    <w:basedOn w:val="Standardstycketeckensnitt"/>
    <w:uiPriority w:val="32"/>
    <w:qFormat/>
    <w:rsid w:val="00E34900"/>
    <w:rPr>
      <w:b/>
      <w:sz w:val="24"/>
      <w:u w:val="single"/>
    </w:rPr>
  </w:style>
  <w:style w:type="character" w:styleId="Bokenstitel">
    <w:name w:val="Book Title"/>
    <w:basedOn w:val="Standardstycketeckensnitt"/>
    <w:uiPriority w:val="33"/>
    <w:qFormat/>
    <w:rsid w:val="00E34900"/>
    <w:rPr>
      <w:rFonts w:asciiTheme="majorHAnsi" w:eastAsiaTheme="majorEastAsia" w:hAnsiTheme="majorHAnsi"/>
      <w:b/>
      <w:i/>
      <w:sz w:val="24"/>
      <w:szCs w:val="24"/>
    </w:rPr>
  </w:style>
  <w:style w:type="paragraph" w:styleId="Innehllsfrteckningsrubrik">
    <w:name w:val="TOC Heading"/>
    <w:basedOn w:val="Rubrik1"/>
    <w:next w:val="Normal"/>
    <w:uiPriority w:val="39"/>
    <w:unhideWhenUsed/>
    <w:qFormat/>
    <w:rsid w:val="00E34900"/>
    <w:pPr>
      <w:outlineLvl w:val="9"/>
    </w:pPr>
  </w:style>
  <w:style w:type="paragraph" w:styleId="Beskrivning">
    <w:name w:val="caption"/>
    <w:basedOn w:val="Normal"/>
    <w:next w:val="Normal"/>
    <w:uiPriority w:val="35"/>
    <w:semiHidden/>
    <w:unhideWhenUsed/>
    <w:rsid w:val="00E34900"/>
    <w:rPr>
      <w:b/>
      <w:bCs/>
      <w:caps/>
      <w:sz w:val="16"/>
      <w:szCs w:val="18"/>
    </w:rPr>
  </w:style>
  <w:style w:type="character" w:customStyle="1" w:styleId="IngetavstndChar">
    <w:name w:val="Inget avstånd Char"/>
    <w:basedOn w:val="Standardstycketeckensnitt"/>
    <w:link w:val="Ingetavstnd"/>
    <w:uiPriority w:val="1"/>
    <w:rsid w:val="00E34900"/>
    <w:rPr>
      <w:sz w:val="24"/>
      <w:szCs w:val="32"/>
    </w:rPr>
  </w:style>
  <w:style w:type="paragraph" w:styleId="Innehll2">
    <w:name w:val="toc 2"/>
    <w:basedOn w:val="Normal"/>
    <w:next w:val="Normal"/>
    <w:autoRedefine/>
    <w:uiPriority w:val="39"/>
    <w:unhideWhenUsed/>
    <w:rsid w:val="00BD7FA4"/>
    <w:pPr>
      <w:tabs>
        <w:tab w:val="right" w:leader="dot" w:pos="9062"/>
      </w:tabs>
    </w:pPr>
    <w:rPr>
      <w:rFonts w:ascii="Arial" w:eastAsia="Times New Roman" w:hAnsi="Arial" w:cs="Arial"/>
      <w:noProof/>
      <w:sz w:val="20"/>
      <w:szCs w:val="20"/>
      <w:lang w:eastAsia="sv-SE"/>
    </w:rPr>
  </w:style>
  <w:style w:type="paragraph" w:styleId="Innehll3">
    <w:name w:val="toc 3"/>
    <w:basedOn w:val="Normal"/>
    <w:next w:val="Normal"/>
    <w:autoRedefine/>
    <w:uiPriority w:val="39"/>
    <w:unhideWhenUsed/>
    <w:rsid w:val="00DD01D7"/>
    <w:pPr>
      <w:tabs>
        <w:tab w:val="right" w:leader="dot" w:pos="9062"/>
      </w:tabs>
      <w:spacing w:after="100"/>
      <w:ind w:left="440"/>
    </w:pPr>
    <w:rPr>
      <w:noProof/>
      <w:sz w:val="20"/>
      <w:szCs w:val="20"/>
    </w:rPr>
  </w:style>
  <w:style w:type="table" w:styleId="Tabellrutnt">
    <w:name w:val="Table Grid"/>
    <w:basedOn w:val="Normaltabell"/>
    <w:rsid w:val="00561384"/>
    <w:rPr>
      <w:rFonts w:ascii="Times New Roman" w:eastAsia="Times New Roman" w:hAnsi="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unhideWhenUsed/>
    <w:rsid w:val="005D04D8"/>
    <w:pPr>
      <w:tabs>
        <w:tab w:val="right" w:leader="dot" w:pos="9062"/>
      </w:tabs>
      <w:spacing w:after="100"/>
    </w:pPr>
    <w:rPr>
      <w:iCs/>
      <w:noProof/>
      <w:sz w:val="20"/>
      <w:szCs w:val="20"/>
    </w:rPr>
  </w:style>
  <w:style w:type="character" w:styleId="AnvndHyperlnk">
    <w:name w:val="FollowedHyperlink"/>
    <w:basedOn w:val="Standardstycketeckensnitt"/>
    <w:uiPriority w:val="99"/>
    <w:semiHidden/>
    <w:unhideWhenUsed/>
    <w:rsid w:val="0054119E"/>
    <w:rPr>
      <w:color w:val="800080" w:themeColor="followedHyperlink"/>
      <w:u w:val="single"/>
    </w:rPr>
  </w:style>
  <w:style w:type="paragraph" w:customStyle="1" w:styleId="Default">
    <w:name w:val="Default"/>
    <w:rsid w:val="00D207F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7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all - överenskommel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ktisk_x0020_grupp xmlns="01c9b6a2-3bff-4acd-be02-48a7d9d72402">
      <Value>B - Hemsjukvård</Value>
    </Taktisk_x0020_grup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6E890A51D14314F841319804C271433" ma:contentTypeVersion="1" ma:contentTypeDescription="Skapa ett nytt dokument." ma:contentTypeScope="" ma:versionID="b049ae3fbf1d4d5b8c5c48c38ae2ae97">
  <xsd:schema xmlns:xsd="http://www.w3.org/2001/XMLSchema" xmlns:xs="http://www.w3.org/2001/XMLSchema" xmlns:p="http://schemas.microsoft.com/office/2006/metadata/properties" xmlns:ns2="01c9b6a2-3bff-4acd-be02-48a7d9d72402" targetNamespace="http://schemas.microsoft.com/office/2006/metadata/properties" ma:root="true" ma:fieldsID="b370aa49987993dd4b25104b4f864414" ns2:_="">
    <xsd:import namespace="01c9b6a2-3bff-4acd-be02-48a7d9d72402"/>
    <xsd:element name="properties">
      <xsd:complexType>
        <xsd:sequence>
          <xsd:element name="documentManagement">
            <xsd:complexType>
              <xsd:all>
                <xsd:element ref="ns2:Taktisk_x0020_grup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9b6a2-3bff-4acd-be02-48a7d9d72402" elementFormDefault="qualified">
    <xsd:import namespace="http://schemas.microsoft.com/office/2006/documentManagement/types"/>
    <xsd:import namespace="http://schemas.microsoft.com/office/infopath/2007/PartnerControls"/>
    <xsd:element name="Taktisk_x0020_grupp" ma:index="8" nillable="true" ma:displayName="Överenskommelse/bilaga" ma:internalName="Taktisk_x0020_grupp">
      <xsd:complexType>
        <xsd:complexContent>
          <xsd:extension base="dms:MultiChoiceFillIn">
            <xsd:sequence>
              <xsd:element name="Value" maxOccurs="unbounded" minOccurs="0" nillable="true">
                <xsd:simpleType>
                  <xsd:union memberTypes="dms:Text">
                    <xsd:simpleType>
                      <xsd:restriction base="dms:Choice">
                        <xsd:enumeration value="ÖK - Barn, unga och familj"/>
                        <xsd:enumeration value="ÖK - eHälsa"/>
                        <xsd:enumeration value="ÖK - Funktionsnedsättning"/>
                        <xsd:enumeration value="ÖK - Missbruk och beroende"/>
                        <xsd:enumeration value="ÖK - Psykiatri"/>
                        <xsd:enumeration value="ÖK - Äldre"/>
                        <xsd:enumeration value="ÖK - Hemsjukvård"/>
                        <xsd:enumeration value="ÖK - Kultur"/>
                        <xsd:enumeration value="B - Barn, unga och familj"/>
                        <xsd:enumeration value="B - eHälsa"/>
                        <xsd:enumeration value="B - Funktionsnedsättning"/>
                        <xsd:enumeration value="B - Missbruk och beroende"/>
                        <xsd:enumeration value="B - Psykiatri"/>
                        <xsd:enumeration value="B - Äldre"/>
                        <xsd:enumeration value="B - Hemsjukvård"/>
                        <xsd:enumeration value="B - Kultur"/>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414DA0-FB1A-4BB0-A1B3-E308194FE407}"/>
</file>

<file path=customXml/itemProps2.xml><?xml version="1.0" encoding="utf-8"?>
<ds:datastoreItem xmlns:ds="http://schemas.openxmlformats.org/officeDocument/2006/customXml" ds:itemID="{65098C10-2E62-497A-8842-3022EF63E224}"/>
</file>

<file path=customXml/itemProps3.xml><?xml version="1.0" encoding="utf-8"?>
<ds:datastoreItem xmlns:ds="http://schemas.openxmlformats.org/officeDocument/2006/customXml" ds:itemID="{07560FA9-7C38-467E-B1D0-3308DA96B215}"/>
</file>

<file path=customXml/itemProps4.xml><?xml version="1.0" encoding="utf-8"?>
<ds:datastoreItem xmlns:ds="http://schemas.openxmlformats.org/officeDocument/2006/customXml" ds:itemID="{E1829DCD-C56C-41F9-B395-5A8415435D29}"/>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5540</Characters>
  <Application>Microsoft Office Word</Application>
  <DocSecurity>8</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Landstinget Halland</Company>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Bilaga: Rehabilitering och habilitering överenskommelse hemsjukvård</dc:title>
  <dc:creator>Emmot Malin RK HÄLSO -OCH SJUKVÅRD</dc:creator>
  <cp:lastModifiedBy>Emmot Malin RK HÄLSO -OCH SJUKVÅRD</cp:lastModifiedBy>
  <cp:revision>2</cp:revision>
  <cp:lastPrinted>2016-04-15T07:32:00Z</cp:lastPrinted>
  <dcterms:created xsi:type="dcterms:W3CDTF">2016-05-06T14:25:00Z</dcterms:created>
  <dcterms:modified xsi:type="dcterms:W3CDTF">2016-05-06T14:25:00Z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0x010100A6E890A51D14314F841319804C271433</vt:lpwstr>
  </property>
  <property fmtid="{D5CDD505-2E9C-101B-9397-08002B2CF9AE}" pid="3" name="Order">
    <vt:r8>1200</vt:r8>
  </property>
  <property fmtid="{D5CDD505-2E9C-101B-9397-08002B2CF9AE}" pid="4" name="TemplateUrl">
    <vt:lpwstr/>
  </property>
  <property fmtid="{D5CDD505-2E9C-101B-9397-08002B2CF9AE}" pid="5" name="_CopySource">
    <vt:lpwstr>https://intra.regionhalland.se/webbplatser/regionalsamverkanvardochsocialtanst/verenskommelser/Rehabilitering och habilitering - bilaga överenskommelse hemsjukvård.docx</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