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7B9" w:rsidP="00A657B9" w:rsidRDefault="00007C6B" w14:paraId="76D7C686" w14:textId="77777777">
      <w:pPr>
        <w:pStyle w:val="Rubrik"/>
        <w:rPr>
          <w:sz w:val="28"/>
          <w:szCs w:val="28"/>
        </w:rPr>
      </w:pPr>
      <w:r>
        <w:t xml:space="preserve">VAS – Läkemedel NCS – Vätskebalans </w:t>
      </w:r>
    </w:p>
    <w:p w:rsidR="00EA3323" w:rsidP="00EA3323" w:rsidRDefault="00EA3323" w14:paraId="4EE7F997" w14:textId="77777777"/>
    <w:p w:rsidR="008160E0" w:rsidP="00EA3323" w:rsidRDefault="008160E0" w14:paraId="345EF9E3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3AA53FC0" w14:textId="77777777">
      <w:pPr>
        <w:rPr>
          <w:b/>
        </w:rPr>
      </w:pPr>
    </w:p>
    <w:p w:rsidR="008160E0" w:rsidP="00EA3323" w:rsidRDefault="008160E0" w14:paraId="708B6AC2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2F8B95A7" w14:textId="77777777">
      <w:pPr>
        <w:rPr>
          <w:b/>
        </w:rPr>
      </w:pPr>
    </w:p>
    <w:p w:rsidR="008160E0" w:rsidP="00EA3323" w:rsidRDefault="008160E0" w14:paraId="18F90734" w14:textId="77777777">
      <w:pPr>
        <w:rPr>
          <w:b/>
        </w:rPr>
        <w:sectPr w:rsidR="008160E0" w:rsidSect="004B7A20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a33b8af7133b4848"/>
          <w:headerReference w:type="default" r:id="Rf66bff1cd62b422a"/>
          <w:headerReference w:type="first" r:id="R22c34bf43bd544a5"/>
          <w:footerReference w:type="even" r:id="Rc13e84367e4a41ab"/>
          <w:footerReference w:type="default" r:id="R205f16052870487a"/>
          <w:footerReference w:type="first" r:id="R5dbfe9a539444da8"/>
        </w:sectPr>
      </w:pPr>
    </w:p>
    <w:p w:rsidR="00495F4B" w:rsidRDefault="008160E0" w14:paraId="19FA089E" w14:textId="655DAF40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22805050">
        <w:r w:rsidRPr="008E65A9" w:rsidR="00495F4B">
          <w:rPr>
            <w:rStyle w:val="Hyperlnk"/>
          </w:rPr>
          <w:t>Syfte</w:t>
        </w:r>
      </w:hyperlink>
    </w:p>
    <w:p w:rsidR="00495F4B" w:rsidRDefault="0076726B" w14:paraId="28296367" w14:textId="19DCBB3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1">
        <w:r w:rsidRPr="008E65A9" w:rsidR="00495F4B">
          <w:rPr>
            <w:rStyle w:val="Hyperlnk"/>
          </w:rPr>
          <w:t>Inledning</w:t>
        </w:r>
      </w:hyperlink>
    </w:p>
    <w:p w:rsidR="00495F4B" w:rsidRDefault="0076726B" w14:paraId="56D71D44" w14:textId="421DA92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2">
        <w:r w:rsidRPr="008E65A9" w:rsidR="00495F4B">
          <w:rPr>
            <w:rStyle w:val="Hyperlnk"/>
          </w:rPr>
          <w:t>Vätskebalanslista</w:t>
        </w:r>
      </w:hyperlink>
    </w:p>
    <w:p w:rsidR="00495F4B" w:rsidRDefault="0076726B" w14:paraId="158A920C" w14:textId="37370F2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3">
        <w:r w:rsidRPr="008E65A9" w:rsidR="00495F4B">
          <w:rPr>
            <w:rStyle w:val="Hyperlnk"/>
          </w:rPr>
          <w:t>Rapportera in värde</w:t>
        </w:r>
      </w:hyperlink>
    </w:p>
    <w:p w:rsidR="00495F4B" w:rsidRDefault="0076726B" w14:paraId="00118FC2" w14:textId="06E2B23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4">
        <w:r w:rsidRPr="008E65A9" w:rsidR="00495F4B">
          <w:rPr>
            <w:rStyle w:val="Hyperlnk"/>
          </w:rPr>
          <w:t>Sökning</w:t>
        </w:r>
      </w:hyperlink>
    </w:p>
    <w:p w:rsidR="00495F4B" w:rsidRDefault="0076726B" w14:paraId="3CC4BE33" w14:textId="2C1C681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5">
        <w:r w:rsidRPr="008E65A9" w:rsidR="00495F4B">
          <w:rPr>
            <w:rStyle w:val="Hyperlnk"/>
          </w:rPr>
          <w:t>Summatermer</w:t>
        </w:r>
      </w:hyperlink>
    </w:p>
    <w:p w:rsidR="00495F4B" w:rsidRDefault="0076726B" w14:paraId="62C17142" w14:textId="29DA573F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6">
        <w:r w:rsidRPr="008E65A9" w:rsidR="00495F4B">
          <w:rPr>
            <w:rStyle w:val="Hyperlnk"/>
          </w:rPr>
          <w:t>Blodprodukter</w:t>
        </w:r>
      </w:hyperlink>
    </w:p>
    <w:p w:rsidR="00495F4B" w:rsidRDefault="0076726B" w14:paraId="3222EA70" w14:textId="3903A0F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7">
        <w:r w:rsidRPr="008E65A9" w:rsidR="00495F4B">
          <w:rPr>
            <w:rStyle w:val="Hyperlnk"/>
          </w:rPr>
          <w:t>Utskrift</w:t>
        </w:r>
      </w:hyperlink>
    </w:p>
    <w:p w:rsidR="00495F4B" w:rsidRDefault="0076726B" w14:paraId="00888F07" w14:textId="1C892A43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22805058">
        <w:r w:rsidRPr="008E65A9" w:rsidR="00495F4B">
          <w:rPr>
            <w:rStyle w:val="Hyperlnk"/>
          </w:rPr>
          <w:t>Uppdaterat från föregående version</w:t>
        </w:r>
      </w:hyperlink>
    </w:p>
    <w:p w:rsidR="008160E0" w:rsidP="008160E0" w:rsidRDefault="008160E0" w14:paraId="3BB09FD1" w14:textId="213F71B6">
      <w:pPr>
        <w:pStyle w:val="Innehll1"/>
      </w:pPr>
      <w:r>
        <w:fldChar w:fldCharType="end"/>
      </w:r>
    </w:p>
    <w:p w:rsidR="008160E0" w:rsidP="008160E0" w:rsidRDefault="008160E0" w14:paraId="01EFF54A" w14:textId="77777777">
      <w:pPr>
        <w:sectPr w:rsidR="008160E0" w:rsidSect="004B7A20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6DA1BB9F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7C57E890" wp14:anchorId="4F4099C5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3ACC3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70A7B540" w14:textId="77777777"/>
    <w:p w:rsidR="00EA3323" w:rsidP="00EA3323" w:rsidRDefault="00EA3323" w14:paraId="6CE15E25" w14:textId="77777777"/>
    <w:p w:rsidR="00EA3323" w:rsidP="00332D94" w:rsidRDefault="00EA3323" w14:paraId="1CE5A210" w14:textId="77777777"/>
    <w:p w:rsidRPr="00332D94" w:rsidR="00A657B9" w:rsidP="00A657B9" w:rsidRDefault="00A657B9" w14:paraId="3086F397" w14:textId="77777777">
      <w:pPr>
        <w:pStyle w:val="Rubrik1"/>
      </w:pPr>
      <w:bookmarkStart w:name="_Toc342508692" w:id="3"/>
      <w:bookmarkStart w:name="_Toc22805050" w:id="4"/>
      <w:r w:rsidRPr="00332D94">
        <w:t>Syfte</w:t>
      </w:r>
      <w:bookmarkEnd w:id="3"/>
      <w:bookmarkEnd w:id="4"/>
    </w:p>
    <w:p w:rsidR="00A657B9" w:rsidP="00A657B9" w:rsidRDefault="00007C6B" w14:paraId="443BAF0A" w14:textId="77777777">
      <w:r w:rsidRPr="00007C6B">
        <w:t xml:space="preserve">Denna manual beskriver hur du går tillväga för att hantera Vätskebalans i NCS. Vätskebalansen är en universalmall som visar inrapporterade värden oavsett vårdtillfälle, organisatorisk enhet eller rapportmall. </w:t>
      </w:r>
      <w:r w:rsidR="00A657B9">
        <w:t xml:space="preserve"/>
      </w:r>
    </w:p>
    <w:p w:rsidR="00527E56" w:rsidP="00A657B9" w:rsidRDefault="00527E56" w14:paraId="40B6DB8A" w14:textId="77777777"/>
    <w:p w:rsidR="00527E56" w:rsidP="00A657B9" w:rsidRDefault="00527E56" w14:paraId="42110CDB" w14:textId="77777777">
      <w:r>
        <w:rPr>
          <w:noProof/>
        </w:rPr>
        <w:drawing>
          <wp:inline distT="0" distB="0" distL="0" distR="0" wp14:anchorId="5381DFE3" wp14:editId="3876DFCE">
            <wp:extent cx="5702017" cy="22479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9139" cy="225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B9" w:rsidP="003B369F" w:rsidRDefault="00A657B9" w14:paraId="23271197" w14:textId="77777777"/>
    <w:p w:rsidR="00007C6B" w:rsidP="003B369F" w:rsidRDefault="00007C6B" w14:paraId="2CDA9424" w14:textId="08922AD8"/>
    <w:p w:rsidR="003C6EDC" w:rsidP="003B369F" w:rsidRDefault="003C6EDC" w14:paraId="6A824BDA" w14:textId="77777777"/>
    <w:p w:rsidR="00007C6B" w:rsidP="00007C6B" w:rsidRDefault="00007C6B" w14:paraId="5871EB17" w14:textId="77777777">
      <w:pPr>
        <w:pStyle w:val="Rubrik1"/>
      </w:pPr>
      <w:bookmarkStart w:name="_Toc22805051" w:id="5"/>
      <w:r>
        <w:t>Inledning</w:t>
      </w:r>
      <w:bookmarkEnd w:id="5"/>
    </w:p>
    <w:p w:rsidRPr="00527E56" w:rsidR="00527E56" w:rsidP="00527E56" w:rsidRDefault="00527E56" w14:paraId="2554AC2C" w14:textId="77777777">
      <w:pPr>
        <w:rPr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86"/>
        <w:gridCol w:w="4300"/>
      </w:tblGrid>
      <w:tr w:rsidR="00527E56" w:rsidTr="00495F4B" w14:paraId="78CEBEB5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27E56" w:rsidP="00527E56" w:rsidRDefault="0076726B" w14:paraId="3C5DCD28" w14:textId="77777777">
            <w:pPr>
              <w:rPr>
                <w:lang w:eastAsia="en-US"/>
              </w:rPr>
            </w:pPr>
            <w:r>
              <w:rPr>
                <w:noProof/>
              </w:rPr>
              <w:object w:dxaOrig="1440" w:dyaOrig="1440" w14:anchorId="4374C19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35" style="position:absolute;margin-left:.05pt;margin-top:3.45pt;width:238.4pt;height:116.85pt;z-index:251658752;mso-position-horizontal-relative:text;mso-position-vertical-relative:text" wrapcoords="-68 0 -68 21462 21600 21462 21600 0 -68 0" type="#_x0000_t75">
                  <v:imagedata o:title="" r:id="rId20"/>
                  <w10:wrap type="tight"/>
                </v:shape>
                <o:OLEObject Type="Embed" ProgID="PBrush" ShapeID="_x0000_s1035" DrawAspect="Content" ObjectID="_1699938089" r:id="rId21"/>
              </w:objec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27E56" w:rsidP="00527E56" w:rsidRDefault="00527E56" w14:paraId="759441B5" w14:textId="77777777"/>
          <w:p w:rsidR="00527E56" w:rsidP="00527E56" w:rsidRDefault="00527E56" w14:paraId="53A9B636" w14:textId="77777777">
            <w:pPr>
              <w:pStyle w:val="Liststycke"/>
              <w:numPr>
                <w:ilvl w:val="0"/>
                <w:numId w:val="22"/>
              </w:numPr>
            </w:pPr>
            <w:r>
              <w:t>Välj patient i VAS, därefter NCS.</w:t>
            </w:r>
          </w:p>
          <w:p w:rsidR="00527E56" w:rsidP="00527E56" w:rsidRDefault="00527E56" w14:paraId="30C02064" w14:textId="77777777">
            <w:pPr>
              <w:tabs>
                <w:tab w:val="left" w:pos="5103"/>
              </w:tabs>
            </w:pPr>
          </w:p>
          <w:p w:rsidR="00527E56" w:rsidP="00527E56" w:rsidRDefault="00527E56" w14:paraId="55A76FF2" w14:textId="779D8577">
            <w:pPr>
              <w:pStyle w:val="Liststycke"/>
              <w:numPr>
                <w:ilvl w:val="0"/>
                <w:numId w:val="22"/>
              </w:numPr>
              <w:tabs>
                <w:tab w:val="left" w:pos="5103"/>
              </w:tabs>
            </w:pPr>
            <w:r w:rsidRPr="00495F4B">
              <w:rPr>
                <w:b/>
              </w:rPr>
              <w:t>Dagvårdslistan</w:t>
            </w:r>
            <w:r>
              <w:t xml:space="preserve">: För att öppna upp NCS-Dagvårdslista </w:t>
            </w:r>
            <w:r w:rsidRPr="00495F4B">
              <w:rPr>
                <w:b/>
              </w:rPr>
              <w:t>krävs</w:t>
            </w:r>
            <w:r>
              <w:t xml:space="preserve"> ett </w:t>
            </w:r>
            <w:r w:rsidRPr="00495F4B">
              <w:rPr>
                <w:b/>
              </w:rPr>
              <w:t>bokat</w:t>
            </w:r>
            <w:r>
              <w:t xml:space="preserve"> </w:t>
            </w:r>
            <w:r w:rsidRPr="00495F4B">
              <w:rPr>
                <w:b/>
              </w:rPr>
              <w:t>dagvårdsbesök</w:t>
            </w:r>
            <w:r>
              <w:t xml:space="preserve"> i VAS. </w:t>
            </w:r>
            <w:r w:rsidRPr="00495F4B">
              <w:rPr>
                <w:b/>
              </w:rPr>
              <w:t>Dagvårdslistan</w:t>
            </w:r>
            <w:r w:rsidR="00495F4B">
              <w:t xml:space="preserve"> ö</w:t>
            </w:r>
            <w:r>
              <w:t xml:space="preserve">ppnas via </w:t>
            </w:r>
            <w:r w:rsidRPr="00495F4B">
              <w:rPr>
                <w:b/>
              </w:rPr>
              <w:t>Integrationer</w:t>
            </w:r>
            <w:r>
              <w:t xml:space="preserve"> i VAS. </w:t>
            </w:r>
          </w:p>
          <w:p w:rsidR="00527E56" w:rsidP="00527E56" w:rsidRDefault="00527E56" w14:paraId="137E8C08" w14:textId="77777777">
            <w:pPr>
              <w:rPr>
                <w:lang w:eastAsia="en-US"/>
              </w:rPr>
            </w:pPr>
          </w:p>
        </w:tc>
      </w:tr>
    </w:tbl>
    <w:p w:rsidRPr="00527E56" w:rsidR="00527E56" w:rsidP="00527E56" w:rsidRDefault="00527E56" w14:paraId="2E77219D" w14:textId="77777777">
      <w:pPr>
        <w:rPr>
          <w:lang w:eastAsia="en-US"/>
        </w:rPr>
      </w:pPr>
    </w:p>
    <w:p w:rsidR="00007C6B" w:rsidP="00007C6B" w:rsidRDefault="00007C6B" w14:paraId="2B514141" w14:textId="77777777"/>
    <w:p w:rsidR="00527E56" w:rsidP="00D46C74" w:rsidRDefault="00186BBF" w14:paraId="67411D72" w14:textId="6092196D">
      <w:pPr>
        <w:tabs>
          <w:tab w:val="left" w:pos="5103"/>
        </w:tabs>
      </w:pPr>
      <w:r>
        <w:lastRenderedPageBreak/>
        <w:br/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07"/>
        <w:gridCol w:w="3979"/>
      </w:tblGrid>
      <w:tr w:rsidR="00527E56" w:rsidTr="00495F4B" w14:paraId="52310F28" w14:textId="77777777">
        <w:tc>
          <w:tcPr>
            <w:tcW w:w="5070" w:type="dxa"/>
          </w:tcPr>
          <w:p w:rsidR="00527E56" w:rsidP="00D46C74" w:rsidRDefault="0076726B" w14:paraId="48139F84" w14:textId="77777777">
            <w:pPr>
              <w:tabs>
                <w:tab w:val="left" w:pos="5103"/>
              </w:tabs>
            </w:pPr>
            <w:r>
              <w:rPr>
                <w:noProof/>
              </w:rPr>
              <w:object w:dxaOrig="1440" w:dyaOrig="1440" w14:anchorId="7133C34D">
                <v:shape id="_x0000_s1036" style="position:absolute;margin-left:0;margin-top:6.35pt;width:115.45pt;height:132.45pt;z-index:251659776;mso-position-horizontal-relative:text;mso-position-vertical-relative:text" type="#_x0000_t75">
                  <v:imagedata o:title="" r:id="rId22"/>
                  <w10:wrap type="square"/>
                </v:shape>
                <o:OLEObject Type="Embed" ProgID="PBrush" ShapeID="_x0000_s1036" DrawAspect="Content" ObjectID="_1699938090" r:id="rId23"/>
              </w:object>
            </w:r>
          </w:p>
        </w:tc>
        <w:tc>
          <w:tcPr>
            <w:tcW w:w="4140" w:type="dxa"/>
          </w:tcPr>
          <w:p w:rsidR="00527E56" w:rsidP="00527E56" w:rsidRDefault="00527E56" w14:paraId="33DB6385" w14:textId="77777777"/>
          <w:p w:rsidR="00527E56" w:rsidP="00527E56" w:rsidRDefault="00527E56" w14:paraId="0285B39F" w14:textId="77777777"/>
          <w:p w:rsidR="00527E56" w:rsidP="00527E56" w:rsidRDefault="00527E56" w14:paraId="5E48871E" w14:textId="77777777">
            <w:pPr>
              <w:pStyle w:val="Liststycke"/>
              <w:numPr>
                <w:ilvl w:val="0"/>
                <w:numId w:val="23"/>
              </w:numPr>
            </w:pPr>
            <w:r w:rsidRPr="00495F4B">
              <w:rPr>
                <w:b/>
              </w:rPr>
              <w:t>Öppenvårdstempkurvan</w:t>
            </w:r>
            <w:r>
              <w:t xml:space="preserve">: Öppnas upp via </w:t>
            </w:r>
            <w:r w:rsidRPr="00495F4B">
              <w:rPr>
                <w:b/>
              </w:rPr>
              <w:t>NCS-Läkemedelslista ÖV</w:t>
            </w:r>
            <w:r>
              <w:t xml:space="preserve"> via fliken </w:t>
            </w:r>
            <w:r w:rsidRPr="00495F4B">
              <w:rPr>
                <w:b/>
              </w:rPr>
              <w:t>Mina</w:t>
            </w:r>
            <w:r>
              <w:t xml:space="preserve"> </w:t>
            </w:r>
            <w:r w:rsidRPr="00495F4B">
              <w:rPr>
                <w:b/>
              </w:rPr>
              <w:t>funktioner</w:t>
            </w:r>
            <w:r>
              <w:t>.</w:t>
            </w:r>
          </w:p>
          <w:p w:rsidR="00527E56" w:rsidP="00D46C74" w:rsidRDefault="00527E56" w14:paraId="5051FE69" w14:textId="77777777">
            <w:pPr>
              <w:tabs>
                <w:tab w:val="left" w:pos="5103"/>
              </w:tabs>
            </w:pPr>
          </w:p>
          <w:p w:rsidR="003C6EDC" w:rsidP="00D46C74" w:rsidRDefault="003C6EDC" w14:paraId="1F74781F" w14:textId="10E8DC24">
            <w:pPr>
              <w:tabs>
                <w:tab w:val="left" w:pos="5103"/>
              </w:tabs>
            </w:pPr>
          </w:p>
        </w:tc>
      </w:tr>
      <w:tr w:rsidR="00527E56" w:rsidTr="00495F4B" w14:paraId="3DE097DA" w14:textId="77777777">
        <w:tc>
          <w:tcPr>
            <w:tcW w:w="5070" w:type="dxa"/>
          </w:tcPr>
          <w:p w:rsidR="003C6EDC" w:rsidP="00D46C74" w:rsidRDefault="003C6EDC" w14:paraId="7D067E53" w14:textId="7EBACA32">
            <w:pPr>
              <w:tabs>
                <w:tab w:val="left" w:pos="5103"/>
              </w:tabs>
            </w:pPr>
          </w:p>
          <w:p w:rsidR="003C6EDC" w:rsidP="00D46C74" w:rsidRDefault="003C6EDC" w14:paraId="43F59DA6" w14:textId="77777777">
            <w:pPr>
              <w:tabs>
                <w:tab w:val="left" w:pos="5103"/>
              </w:tabs>
            </w:pPr>
          </w:p>
          <w:p w:rsidR="00527E56" w:rsidP="00D46C74" w:rsidRDefault="00527E56" w14:paraId="3F1F5FD3" w14:textId="58AB7007">
            <w:pPr>
              <w:tabs>
                <w:tab w:val="left" w:pos="5103"/>
              </w:tabs>
            </w:pPr>
            <w:r>
              <w:object w:dxaOrig="12945" w:dyaOrig="2295" w14:anchorId="69D84E11">
                <v:shape id="_x0000_i1027" style="width:254.4pt;height:45pt" o:ole="" type="#_x0000_t75">
                  <v:imagedata o:title="" r:id="rId24"/>
                </v:shape>
                <o:OLEObject Type="Embed" ProgID="PBrush" ShapeID="_x0000_i1027" DrawAspect="Content" ObjectID="_1699938086" r:id="rId25"/>
              </w:object>
            </w:r>
          </w:p>
          <w:p w:rsidR="00200B1C" w:rsidP="00D46C74" w:rsidRDefault="00200B1C" w14:paraId="31AC09E1" w14:textId="77777777">
            <w:pPr>
              <w:tabs>
                <w:tab w:val="left" w:pos="5103"/>
              </w:tabs>
            </w:pPr>
          </w:p>
          <w:p w:rsidR="00527E56" w:rsidP="00D46C74" w:rsidRDefault="00527E56" w14:paraId="3003C99E" w14:textId="77777777">
            <w:pPr>
              <w:tabs>
                <w:tab w:val="left" w:pos="5103"/>
              </w:tabs>
              <w:rPr>
                <w:noProof/>
              </w:rPr>
            </w:pPr>
            <w:r>
              <w:object w:dxaOrig="8055" w:dyaOrig="3465" w14:anchorId="2A37CE00">
                <v:shape id="_x0000_i1028" style="width:254.4pt;height:109.2pt" o:ole="" type="#_x0000_t75">
                  <v:imagedata o:title="" r:id="rId26"/>
                </v:shape>
                <o:OLEObject Type="Embed" ProgID="PBrush" ShapeID="_x0000_i1028" DrawAspect="Content" ObjectID="_1699938087" r:id="rId27"/>
              </w:object>
            </w:r>
          </w:p>
        </w:tc>
        <w:tc>
          <w:tcPr>
            <w:tcW w:w="4140" w:type="dxa"/>
          </w:tcPr>
          <w:p w:rsidR="00200B1C" w:rsidP="00200B1C" w:rsidRDefault="00200B1C" w14:paraId="1C5A73D0" w14:textId="7499D7DC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3C6EDC" w:rsidP="00200B1C" w:rsidRDefault="003C6EDC" w14:paraId="4CFB0B55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200B1C" w:rsidP="00200B1C" w:rsidRDefault="00527E56" w14:paraId="5519BBFE" w14:textId="77777777">
            <w:pPr>
              <w:pStyle w:val="Liststycke"/>
              <w:numPr>
                <w:ilvl w:val="0"/>
                <w:numId w:val="21"/>
              </w:numPr>
            </w:pPr>
            <w:r w:rsidRPr="00495F4B">
              <w:rPr>
                <w:b/>
              </w:rPr>
              <w:t>Ordinationslista SV</w:t>
            </w:r>
            <w:r>
              <w:t xml:space="preserve">: För att öppna upp Ordinationslista SV finns flera vägar; </w:t>
            </w:r>
          </w:p>
          <w:p w:rsidR="00200B1C" w:rsidP="00200B1C" w:rsidRDefault="00527E56" w14:paraId="574DD969" w14:textId="77777777">
            <w:pPr>
              <w:pStyle w:val="Liststycke"/>
              <w:numPr>
                <w:ilvl w:val="1"/>
                <w:numId w:val="26"/>
              </w:numPr>
            </w:pPr>
            <w:r>
              <w:t xml:space="preserve">Öppna via </w:t>
            </w:r>
            <w:r w:rsidRPr="00495F4B">
              <w:rPr>
                <w:b/>
              </w:rPr>
              <w:t>Patientliggaren SV54</w:t>
            </w:r>
            <w:r>
              <w:t xml:space="preserve">. </w:t>
            </w:r>
          </w:p>
          <w:p w:rsidR="00200B1C" w:rsidP="00200B1C" w:rsidRDefault="00527E56" w14:paraId="609A7EB0" w14:textId="77777777">
            <w:pPr>
              <w:pStyle w:val="Liststycke"/>
              <w:numPr>
                <w:ilvl w:val="1"/>
                <w:numId w:val="26"/>
              </w:numPr>
            </w:pPr>
            <w:r>
              <w:t xml:space="preserve">Öppna via </w:t>
            </w:r>
            <w:r w:rsidRPr="00495F4B">
              <w:rPr>
                <w:b/>
              </w:rPr>
              <w:t>Vårdtillfällesöversikten i VAS SV18</w:t>
            </w:r>
            <w:r>
              <w:t xml:space="preserve">. </w:t>
            </w:r>
          </w:p>
          <w:p w:rsidR="00527E56" w:rsidP="00200B1C" w:rsidRDefault="00527E56" w14:paraId="21FB1535" w14:textId="77777777">
            <w:pPr>
              <w:pStyle w:val="Liststycke"/>
              <w:numPr>
                <w:ilvl w:val="1"/>
                <w:numId w:val="26"/>
              </w:numPr>
            </w:pPr>
            <w:r>
              <w:t xml:space="preserve">Öppna via </w:t>
            </w:r>
            <w:r w:rsidRPr="00495F4B">
              <w:rPr>
                <w:b/>
              </w:rPr>
              <w:t>integrationer i VAS</w:t>
            </w:r>
            <w:r>
              <w:t>.</w:t>
            </w:r>
          </w:p>
          <w:p w:rsidR="00527E56" w:rsidP="00527E56" w:rsidRDefault="00527E56" w14:paraId="386961FA" w14:textId="77777777"/>
        </w:tc>
      </w:tr>
    </w:tbl>
    <w:p w:rsidR="00186BBF" w:rsidP="00D46C74" w:rsidRDefault="00186BBF" w14:paraId="6C2E4C7A" w14:textId="77777777">
      <w:pPr>
        <w:tabs>
          <w:tab w:val="left" w:pos="5103"/>
        </w:tabs>
      </w:pPr>
      <w:r>
        <w:br/>
      </w:r>
    </w:p>
    <w:p w:rsidR="00186BBF" w:rsidP="00D46C74" w:rsidRDefault="00186BBF" w14:paraId="4738CCB2" w14:textId="77777777">
      <w:pPr>
        <w:tabs>
          <w:tab w:val="left" w:pos="5103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200B1C" w:rsidTr="00495F4B" w14:paraId="54F992F5" w14:textId="77777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D46C74" w:rsidRDefault="00200B1C" w14:paraId="6911A38D" w14:textId="77777777">
            <w:pPr>
              <w:tabs>
                <w:tab w:val="left" w:pos="5103"/>
              </w:tabs>
            </w:pPr>
            <w:r w:rsidRPr="002531A6">
              <w:rPr>
                <w:noProof/>
                <w:sz w:val="8"/>
                <w:szCs w:val="8"/>
              </w:rPr>
              <w:drawing>
                <wp:inline distT="0" distB="0" distL="0" distR="0" wp14:anchorId="6AE3FB88" wp14:editId="473593C1">
                  <wp:extent cx="3192402" cy="1433830"/>
                  <wp:effectExtent l="0" t="0" r="8255" b="0"/>
                  <wp:docPr id="9" name="Bildobjekt 9" descr="C:\Users\jnm615\Desktop\vätskebal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jnm615\Desktop\vätskebal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191" cy="144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D46C74" w:rsidRDefault="00200B1C" w14:paraId="64BC3EB9" w14:textId="77777777">
            <w:pPr>
              <w:tabs>
                <w:tab w:val="left" w:pos="5103"/>
              </w:tabs>
            </w:pPr>
          </w:p>
          <w:p w:rsidR="00200B1C" w:rsidP="00200B1C" w:rsidRDefault="00200B1C" w14:paraId="24BF2BA1" w14:textId="77777777">
            <w:pPr>
              <w:pStyle w:val="Liststycke"/>
              <w:numPr>
                <w:ilvl w:val="0"/>
                <w:numId w:val="27"/>
              </w:numPr>
              <w:tabs>
                <w:tab w:val="left" w:pos="5103"/>
              </w:tabs>
            </w:pPr>
            <w:r>
              <w:t xml:space="preserve">Öppna dialogen </w:t>
            </w:r>
            <w:r w:rsidRPr="00495F4B">
              <w:rPr>
                <w:b/>
              </w:rPr>
              <w:t>Vätskebalans</w:t>
            </w:r>
            <w:r>
              <w:t xml:space="preserve"> genom att klicka på knappen </w:t>
            </w:r>
            <w:proofErr w:type="spellStart"/>
            <w:r w:rsidRPr="00495F4B">
              <w:rPr>
                <w:b/>
              </w:rPr>
              <w:t>Vätskeb</w:t>
            </w:r>
            <w:proofErr w:type="spellEnd"/>
            <w:r>
              <w:t xml:space="preserve"> i Tempkurvan.</w:t>
            </w:r>
          </w:p>
        </w:tc>
      </w:tr>
      <w:tr w:rsidR="00200B1C" w:rsidTr="00495F4B" w14:paraId="6DE3C5E9" w14:textId="77777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Pr="002531A6" w:rsidR="00200B1C" w:rsidP="00D46C74" w:rsidRDefault="00200B1C" w14:paraId="0587A82F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  <w:r w:rsidRPr="00802EF8">
              <w:rPr>
                <w:noProof/>
                <w:sz w:val="8"/>
                <w:szCs w:val="8"/>
              </w:rPr>
              <w:lastRenderedPageBreak/>
              <w:drawing>
                <wp:inline distT="0" distB="0" distL="0" distR="0" wp14:anchorId="6D723CFC" wp14:editId="529A82A3">
                  <wp:extent cx="3260641" cy="2091690"/>
                  <wp:effectExtent l="0" t="0" r="0" b="3810"/>
                  <wp:docPr id="11" name="Bildobjekt 11" descr="C:\Users\jnm615\Desktop\vätskebalan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Users\jnm615\Desktop\vätskebalans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825" cy="211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D46C74" w:rsidRDefault="00200B1C" w14:paraId="404BCB1F" w14:textId="77777777">
            <w:pPr>
              <w:tabs>
                <w:tab w:val="left" w:pos="5103"/>
              </w:tabs>
            </w:pPr>
          </w:p>
          <w:p w:rsidR="00200B1C" w:rsidP="00200B1C" w:rsidRDefault="00200B1C" w14:paraId="36BC3902" w14:textId="77777777">
            <w:pPr>
              <w:pStyle w:val="Liststycke"/>
              <w:numPr>
                <w:ilvl w:val="0"/>
                <w:numId w:val="27"/>
              </w:numPr>
              <w:tabs>
                <w:tab w:val="left" w:pos="5103"/>
              </w:tabs>
            </w:pPr>
            <w:r>
              <w:t xml:space="preserve">Dialogen kan även öppnas via knappen </w:t>
            </w:r>
            <w:r w:rsidRPr="00495F4B">
              <w:rPr>
                <w:b/>
              </w:rPr>
              <w:t>Vätskebalans</w:t>
            </w:r>
            <w:r>
              <w:t xml:space="preserve"> i Utdelningslistan.</w:t>
            </w:r>
          </w:p>
        </w:tc>
      </w:tr>
      <w:tr w:rsidR="003C6EDC" w:rsidTr="00495F4B" w14:paraId="5B8E9E98" w14:textId="77777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6EDC" w:rsidP="00D46C74" w:rsidRDefault="003C6EDC" w14:paraId="1C4FF75B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  <w:p w:rsidR="003C6EDC" w:rsidP="00D46C74" w:rsidRDefault="003C6EDC" w14:paraId="6D96F887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  <w:p w:rsidR="003C6EDC" w:rsidP="00D46C74" w:rsidRDefault="003C6EDC" w14:paraId="6CB3D341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  <w:p w:rsidRPr="00802EF8" w:rsidR="003C6EDC" w:rsidP="00D46C74" w:rsidRDefault="003C6EDC" w14:paraId="1B2FB7F2" w14:textId="53C94DA0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3C6EDC" w:rsidP="00D46C74" w:rsidRDefault="003C6EDC" w14:paraId="10B06E92" w14:textId="77777777">
            <w:pPr>
              <w:tabs>
                <w:tab w:val="left" w:pos="5103"/>
              </w:tabs>
            </w:pPr>
          </w:p>
        </w:tc>
      </w:tr>
      <w:tr w:rsidR="003C6EDC" w:rsidTr="00495F4B" w14:paraId="29837FA8" w14:textId="77777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6EDC" w:rsidP="00D46C74" w:rsidRDefault="003C6EDC" w14:paraId="56516CA4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  <w:p w:rsidR="003C6EDC" w:rsidP="00D46C74" w:rsidRDefault="003C6EDC" w14:paraId="7ED4C549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  <w:p w:rsidR="003C6EDC" w:rsidP="00D46C74" w:rsidRDefault="003C6EDC" w14:paraId="2705BBDA" w14:textId="77777777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  <w:p w:rsidR="003C6EDC" w:rsidP="00D46C74" w:rsidRDefault="003C6EDC" w14:paraId="52261F2F" w14:textId="43A188B1">
            <w:pPr>
              <w:tabs>
                <w:tab w:val="left" w:pos="5103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3C6EDC" w:rsidP="00D46C74" w:rsidRDefault="003C6EDC" w14:paraId="1B871D80" w14:textId="77777777">
            <w:pPr>
              <w:tabs>
                <w:tab w:val="left" w:pos="5103"/>
              </w:tabs>
            </w:pPr>
          </w:p>
        </w:tc>
      </w:tr>
    </w:tbl>
    <w:p w:rsidR="00007C6B" w:rsidP="00200B1C" w:rsidRDefault="00007C6B" w14:paraId="562C60B9" w14:textId="77777777">
      <w:pPr>
        <w:pStyle w:val="Rubrik1"/>
      </w:pPr>
      <w:bookmarkStart w:name="_Toc22805052" w:id="6"/>
      <w:r>
        <w:t>Vätskebalanslista</w:t>
      </w:r>
      <w:bookmarkEnd w:id="6"/>
    </w:p>
    <w:p w:rsidR="00007C6B" w:rsidP="00007C6B" w:rsidRDefault="00007C6B" w14:paraId="7F877464" w14:textId="77777777"/>
    <w:p w:rsidR="00200B1C" w:rsidP="00007C6B" w:rsidRDefault="00007C6B" w14:paraId="0A8922B5" w14:textId="77777777">
      <w:r>
        <w:t xml:space="preserve"> </w:t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36"/>
        <w:gridCol w:w="3850"/>
      </w:tblGrid>
      <w:tr w:rsidR="00200B1C" w:rsidTr="003C6EDC" w14:paraId="5F03F2C3" w14:textId="77777777">
        <w:tc>
          <w:tcPr>
            <w:tcW w:w="5353" w:type="dxa"/>
          </w:tcPr>
          <w:p w:rsidR="00200B1C" w:rsidP="00007C6B" w:rsidRDefault="00200B1C" w14:paraId="3C023423" w14:textId="77777777">
            <w:r>
              <w:rPr>
                <w:noProof/>
              </w:rPr>
              <w:drawing>
                <wp:inline distT="0" distB="0" distL="0" distR="0" wp14:anchorId="02757A73" wp14:editId="6FE74260">
                  <wp:extent cx="3306445" cy="687070"/>
                  <wp:effectExtent l="0" t="0" r="825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450" cy="69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B1C" w:rsidP="00007C6B" w:rsidRDefault="00200B1C" w14:paraId="3B96FB6E" w14:textId="77777777"/>
          <w:p w:rsidR="00200B1C" w:rsidP="00007C6B" w:rsidRDefault="00200B1C" w14:paraId="2A388733" w14:textId="77777777"/>
          <w:p w:rsidR="00200B1C" w:rsidP="00007C6B" w:rsidRDefault="00200B1C" w14:paraId="55A77A01" w14:textId="77777777">
            <w:r>
              <w:rPr>
                <w:noProof/>
              </w:rPr>
              <w:drawing>
                <wp:inline distT="0" distB="0" distL="0" distR="0" wp14:anchorId="15EA4A5A" wp14:editId="58331145">
                  <wp:extent cx="3306471" cy="601345"/>
                  <wp:effectExtent l="0" t="0" r="8255" b="825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467" cy="6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200B1C" w:rsidP="007954D2" w:rsidRDefault="00200B1C" w14:paraId="15006756" w14:textId="77777777">
            <w:pPr>
              <w:pStyle w:val="Liststycke"/>
              <w:numPr>
                <w:ilvl w:val="0"/>
                <w:numId w:val="27"/>
              </w:numPr>
            </w:pPr>
            <w:r>
              <w:t>I Vätskebalanslistan visas aktuell patients vätskebalans per dygn alternativt per timme, vad som visas initialt styrs av Användarinställningen.</w:t>
            </w:r>
          </w:p>
          <w:p w:rsidR="00200B1C" w:rsidP="00200B1C" w:rsidRDefault="00200B1C" w14:paraId="4B890218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200B1C" w:rsidP="00200B1C" w:rsidRDefault="00200B1C" w14:paraId="622220DE" w14:textId="77777777">
            <w:pPr>
              <w:pStyle w:val="Liststycke"/>
              <w:numPr>
                <w:ilvl w:val="0"/>
                <w:numId w:val="27"/>
              </w:numPr>
            </w:pPr>
            <w:r w:rsidRPr="00495F4B">
              <w:rPr>
                <w:b/>
              </w:rPr>
              <w:t>Vätskebalansen räknas från 07.00-06.59</w:t>
            </w:r>
            <w:r>
              <w:t xml:space="preserve">. </w:t>
            </w:r>
            <w:r>
              <w:br/>
            </w:r>
          </w:p>
          <w:p w:rsidR="00200B1C" w:rsidP="009578E4" w:rsidRDefault="00200B1C" w14:paraId="5253CFCC" w14:textId="77777777">
            <w:pPr>
              <w:pStyle w:val="Liststycke"/>
              <w:numPr>
                <w:ilvl w:val="0"/>
                <w:numId w:val="27"/>
              </w:numPr>
            </w:pPr>
            <w:r>
              <w:t xml:space="preserve">Inga värden kan rapporteras in härifrån, det görs i dialogen </w:t>
            </w:r>
            <w:r w:rsidRPr="00495F4B">
              <w:rPr>
                <w:b/>
              </w:rPr>
              <w:t>Rapport</w:t>
            </w:r>
            <w:r>
              <w:t xml:space="preserve"> på Tempkurvan samt dialogen </w:t>
            </w:r>
            <w:r w:rsidRPr="00495F4B">
              <w:rPr>
                <w:b/>
              </w:rPr>
              <w:t>Rapportera Infusion</w:t>
            </w:r>
            <w:r>
              <w:t xml:space="preserve">. </w:t>
            </w:r>
          </w:p>
          <w:p w:rsidR="00200B1C" w:rsidP="00007C6B" w:rsidRDefault="00200B1C" w14:paraId="74579534" w14:textId="77777777"/>
        </w:tc>
      </w:tr>
    </w:tbl>
    <w:p w:rsidR="00007C6B" w:rsidP="00007C6B" w:rsidRDefault="00007C6B" w14:paraId="63709621" w14:textId="77777777">
      <w:r>
        <w:tab/>
      </w:r>
    </w:p>
    <w:p w:rsidR="00007C6B" w:rsidP="00200B1C" w:rsidRDefault="00007C6B" w14:paraId="713C69E5" w14:textId="77777777">
      <w:pPr>
        <w:pStyle w:val="Rubrik1"/>
      </w:pPr>
      <w:bookmarkStart w:name="_Toc22805053" w:id="7"/>
      <w:r>
        <w:t>Rapportera in värde</w:t>
      </w:r>
      <w:bookmarkEnd w:id="7"/>
    </w:p>
    <w:p w:rsidR="00007C6B" w:rsidP="00007C6B" w:rsidRDefault="00007C6B" w14:paraId="35B76456" w14:textId="77777777"/>
    <w:p w:rsidR="00007C6B" w:rsidP="00007C6B" w:rsidRDefault="00007C6B" w14:paraId="579111AE" w14:textId="77777777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40"/>
        <w:gridCol w:w="3746"/>
      </w:tblGrid>
      <w:tr w:rsidR="00200B1C" w:rsidTr="003C6EDC" w14:paraId="0C0C7AB6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007C6B" w:rsidRDefault="00200B1C" w14:paraId="43B2CE40" w14:textId="77777777">
            <w:r>
              <w:object w:dxaOrig="9450" w:dyaOrig="4275" w14:anchorId="02D40C1A">
                <v:shape id="_x0000_i1029" style="width:254.4pt;height:114.6pt" o:ole="" type="#_x0000_t75">
                  <v:imagedata o:title="" r:id="rId32"/>
                </v:shape>
                <o:OLEObject Type="Embed" ProgID="PBrush" ShapeID="_x0000_i1029" DrawAspect="Content" ObjectID="_1699938088" r:id="rId33"/>
              </w:object>
            </w:r>
          </w:p>
          <w:p w:rsidR="00495F4B" w:rsidP="00007C6B" w:rsidRDefault="00495F4B" w14:paraId="73602343" w14:textId="5A2B218C"/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200B1C" w:rsidRDefault="00200B1C" w14:paraId="4A35C67D" w14:textId="49582677">
            <w:pPr>
              <w:pStyle w:val="Liststycke"/>
              <w:numPr>
                <w:ilvl w:val="0"/>
                <w:numId w:val="28"/>
              </w:numPr>
            </w:pPr>
            <w:r>
              <w:t xml:space="preserve">Öppna dialogen </w:t>
            </w:r>
            <w:r w:rsidRPr="00495F4B">
              <w:rPr>
                <w:b/>
              </w:rPr>
              <w:t>Rapport</w:t>
            </w:r>
            <w:r>
              <w:t xml:space="preserve"> genom att klicka på knappen </w:t>
            </w:r>
            <w:r w:rsidRPr="00495F4B">
              <w:rPr>
                <w:b/>
              </w:rPr>
              <w:t>Rapp</w:t>
            </w:r>
            <w:r>
              <w:t xml:space="preserve"> som finns  i knappmenyn till höger i de olika listorna.</w:t>
            </w:r>
            <w:r w:rsidR="00495F4B">
              <w:t/>
            </w:r>
          </w:p>
        </w:tc>
      </w:tr>
      <w:tr w:rsidR="00200B1C" w:rsidTr="003C6EDC" w14:paraId="64B247E3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007C6B" w:rsidRDefault="004C5B9B" w14:paraId="44A0F77B" w14:textId="77777777">
            <w:r>
              <w:rPr>
                <w:noProof/>
              </w:rPr>
              <w:lastRenderedPageBreak/>
              <w:drawing>
                <wp:inline distT="0" distB="0" distL="0" distR="0" wp14:anchorId="68D22E59" wp14:editId="51ADA9B2">
                  <wp:extent cx="3314700" cy="2162001"/>
                  <wp:effectExtent l="0" t="0" r="0" b="0"/>
                  <wp:docPr id="14" name="Bildobjekt 14" descr="En bild som visar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 descr="En bild som visar bord&#10;&#10;Automatiskt genererad beskrivni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244" cy="217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7F74" w:rsidP="00007C6B" w:rsidRDefault="00817F74" w14:paraId="5361D916" w14:textId="69766CFE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editId="5D517904" wp14:anchorId="750BA6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295275</wp:posOffset>
                  </wp:positionV>
                  <wp:extent cx="3380855" cy="2162175"/>
                  <wp:effectExtent l="0" t="0" r="0" b="0"/>
                  <wp:wrapSquare wrapText="bothSides"/>
                  <wp:docPr id="18" name="Bildobjekt 18" descr="En bild som visar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 descr="En bild som visar bord&#10;&#10;Automatiskt genererad beskrivni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85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7F74" w:rsidP="00007C6B" w:rsidRDefault="00817F74" w14:paraId="6486AC19" w14:textId="7F404A26"/>
          <w:p w:rsidR="00817F74" w:rsidP="00007C6B" w:rsidRDefault="00817F74" w14:paraId="60699A00" w14:textId="0463E676">
            <w:r w:rsidRPr="007D1BCF">
              <w:rPr>
                <w:noProof/>
                <w:highlight w:val="yellow"/>
              </w:rPr>
              <w:drawing>
                <wp:anchor distT="0" distB="0" distL="114300" distR="114300" simplePos="0" relativeHeight="251657728" behindDoc="0" locked="0" layoutInCell="1" allowOverlap="1" wp14:editId="44BF33B6" wp14:anchorId="078CEF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2962275" cy="1967563"/>
                  <wp:effectExtent l="0" t="0" r="0" b="0"/>
                  <wp:wrapSquare wrapText="bothSides"/>
                  <wp:docPr id="19" name="Bildobjekt 19" descr="En bild som visar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objekt 19" descr="En bild som visar bord&#10;&#10;Automatiskt genererad beskrivni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96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7F74" w:rsidP="00007C6B" w:rsidRDefault="00817F74" w14:paraId="69BD32BD" w14:textId="1A506BB5"/>
          <w:p w:rsidR="00817F74" w:rsidP="00007C6B" w:rsidRDefault="00817F74" w14:paraId="1A40B993" w14:textId="77777777"/>
          <w:p w:rsidR="00817F74" w:rsidP="00007C6B" w:rsidRDefault="00817F74" w14:paraId="1A93B8F4" w14:textId="2B3C1FB4"/>
          <w:p w:rsidR="00817F74" w:rsidP="00007C6B" w:rsidRDefault="00817F74" w14:paraId="03609FDD" w14:textId="434F596A"/>
          <w:p w:rsidR="00817F74" w:rsidP="00007C6B" w:rsidRDefault="00817F74" w14:paraId="65E3C533" w14:textId="69E3A57B"/>
          <w:p w:rsidR="00817F74" w:rsidP="00007C6B" w:rsidRDefault="00817F74" w14:paraId="55CC4EAA" w14:textId="3402C619"/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200B1C" w:rsidP="00007C6B" w:rsidRDefault="00200B1C" w14:paraId="19F2B297" w14:textId="77777777"/>
          <w:p w:rsidR="00200B1C" w:rsidP="0083676C" w:rsidRDefault="00200B1C" w14:paraId="0EBA14BD" w14:textId="77777777">
            <w:pPr>
              <w:pStyle w:val="Liststycke"/>
              <w:numPr>
                <w:ilvl w:val="0"/>
                <w:numId w:val="28"/>
              </w:numPr>
            </w:pPr>
            <w:r>
              <w:t xml:space="preserve">Ange korrekt </w:t>
            </w:r>
            <w:r w:rsidRPr="00495F4B">
              <w:rPr>
                <w:b/>
              </w:rPr>
              <w:t>händelsetidpunkt</w:t>
            </w:r>
            <w:r>
              <w:t xml:space="preserve">, datum och klockslag, samt exempelvis dygnsvätska per os, i rutan Nytt värde. </w:t>
            </w:r>
            <w:r>
              <w:br/>
            </w:r>
          </w:p>
          <w:p w:rsidR="00200B1C" w:rsidP="0083676C" w:rsidRDefault="00200B1C" w14:paraId="13BA4DE3" w14:textId="77777777">
            <w:pPr>
              <w:pStyle w:val="Liststycke"/>
              <w:numPr>
                <w:ilvl w:val="0"/>
                <w:numId w:val="28"/>
              </w:numPr>
            </w:pPr>
            <w:r>
              <w:t xml:space="preserve">Tryck </w:t>
            </w:r>
            <w:r w:rsidRPr="00495F4B">
              <w:rPr>
                <w:b/>
              </w:rPr>
              <w:t>OK</w:t>
            </w:r>
            <w:r>
              <w:t xml:space="preserve"> för att </w:t>
            </w:r>
            <w:r w:rsidRPr="00495F4B">
              <w:rPr>
                <w:b/>
              </w:rPr>
              <w:t>spara</w:t>
            </w:r>
            <w:r>
              <w:t xml:space="preserve">. </w:t>
            </w:r>
          </w:p>
          <w:p w:rsidR="00200B1C" w:rsidP="00007C6B" w:rsidRDefault="00200B1C" w14:paraId="30F81F98" w14:textId="77777777"/>
          <w:p w:rsidR="00817F74" w:rsidP="00007C6B" w:rsidRDefault="00817F74" w14:paraId="022435F0" w14:textId="77777777"/>
          <w:p w:rsidR="00817F74" w:rsidP="00007C6B" w:rsidRDefault="00817F74" w14:paraId="2959AD8A" w14:textId="5D9624D5"/>
          <w:p w:rsidR="00817F74" w:rsidP="00007C6B" w:rsidRDefault="00817F74" w14:paraId="640FEC66" w14:textId="51ECE9E8"/>
          <w:p w:rsidR="00817F74" w:rsidP="00007C6B" w:rsidRDefault="00817F74" w14:paraId="08D655DB" w14:textId="21A86D9B"/>
          <w:p w:rsidR="00817F74" w:rsidP="00007C6B" w:rsidRDefault="00817F74" w14:paraId="55818BE1" w14:textId="65E015E5"/>
          <w:p w:rsidR="00817F74" w:rsidP="00007C6B" w:rsidRDefault="00817F74" w14:paraId="60B4E641" w14:textId="16F23351"/>
          <w:p w:rsidR="00817F74" w:rsidP="00007C6B" w:rsidRDefault="00817F74" w14:paraId="64A76CE3" w14:textId="06091EBA"/>
          <w:p w:rsidR="00817F74" w:rsidP="00007C6B" w:rsidRDefault="00817F74" w14:paraId="2AC0995A" w14:textId="77777777"/>
          <w:p w:rsidR="00817F74" w:rsidP="00817F74" w:rsidRDefault="00817F74" w14:paraId="44D4C1C1" w14:textId="45089E5E">
            <w:pPr>
              <w:pStyle w:val="Liststycke"/>
              <w:numPr>
                <w:ilvl w:val="0"/>
                <w:numId w:val="28"/>
              </w:numPr>
            </w:pPr>
            <w:r>
              <w:t xml:space="preserve">Vid varje rapportterm kan eventuell </w:t>
            </w:r>
            <w:r w:rsidRPr="00817F74">
              <w:rPr>
                <w:b/>
                <w:bCs/>
              </w:rPr>
              <w:t>Kommentar</w:t>
            </w:r>
            <w:r>
              <w:t xml:space="preserve"> anges i fritext.</w:t>
            </w:r>
          </w:p>
          <w:p w:rsidR="00817F74" w:rsidP="00007C6B" w:rsidRDefault="00817F74" w14:paraId="478C4EAD" w14:textId="0C0A78A4"/>
          <w:p w:rsidR="00817F74" w:rsidP="00007C6B" w:rsidRDefault="00817F74" w14:paraId="08C2E7F9" w14:textId="4941CF01"/>
          <w:p w:rsidR="00817F74" w:rsidP="00007C6B" w:rsidRDefault="00817F74" w14:paraId="7CAF2809" w14:textId="669FD6D4"/>
          <w:p w:rsidR="00817F74" w:rsidP="00007C6B" w:rsidRDefault="00817F74" w14:paraId="1D018312" w14:textId="5E0E0D46"/>
          <w:p w:rsidR="00817F74" w:rsidP="00007C6B" w:rsidRDefault="00817F74" w14:paraId="201A48AE" w14:textId="77777777"/>
          <w:p w:rsidR="00817F74" w:rsidP="00007C6B" w:rsidRDefault="00817F74" w14:paraId="1184D869" w14:textId="77777777"/>
          <w:p w:rsidR="00817F74" w:rsidP="00007C6B" w:rsidRDefault="00817F74" w14:paraId="2873BF0D" w14:textId="77777777"/>
          <w:p w:rsidR="00817F74" w:rsidP="00007C6B" w:rsidRDefault="00817F74" w14:paraId="54A992CB" w14:textId="77777777"/>
          <w:p w:rsidR="00817F74" w:rsidP="00007C6B" w:rsidRDefault="00817F74" w14:paraId="7E127EA5" w14:textId="77777777"/>
          <w:p w:rsidR="00817F74" w:rsidP="00007C6B" w:rsidRDefault="00817F74" w14:paraId="34643A6B" w14:textId="77777777"/>
          <w:p w:rsidR="00817F74" w:rsidP="00007C6B" w:rsidRDefault="00817F74" w14:paraId="22884064" w14:textId="77777777"/>
          <w:p w:rsidR="00817F74" w:rsidP="00007C6B" w:rsidRDefault="00817F74" w14:paraId="33B71885" w14:textId="77777777"/>
          <w:p w:rsidR="00817F74" w:rsidP="00817F74" w:rsidRDefault="00817F74" w14:paraId="6D4AABEB" w14:textId="4F67593A">
            <w:pPr>
              <w:pStyle w:val="Liststycke"/>
              <w:numPr>
                <w:ilvl w:val="0"/>
                <w:numId w:val="28"/>
              </w:numPr>
            </w:pPr>
            <w:r>
              <w:t xml:space="preserve">Mätvärden med </w:t>
            </w:r>
            <w:r w:rsidRPr="00817F74">
              <w:rPr>
                <w:b/>
                <w:bCs/>
              </w:rPr>
              <w:t xml:space="preserve">kommentar visas med asterix (*)</w:t>
            </w:r>
            <w:proofErr w:type="spellStart"/>
            <w:r w:rsidRPr="00817F74">
              <w:rPr>
                <w:b/>
                <w:bCs/>
              </w:rPr>
              <w:t/>
            </w:r>
            <w:proofErr w:type="spellEnd"/>
            <w:r w:rsidRPr="00817F74">
              <w:rPr>
                <w:b/>
                <w:bCs/>
              </w:rPr>
              <w:t xml:space="preserve"/>
            </w:r>
            <w:r>
              <w:t xml:space="preserve">, via tooltip presenteras kommentaren i sin helhet</w:t>
            </w:r>
            <w:proofErr w:type="spellStart"/>
            <w:r>
              <w:t/>
            </w:r>
            <w:proofErr w:type="spellEnd"/>
            <w:r>
              <w:t xml:space="preserve"/>
            </w:r>
          </w:p>
        </w:tc>
      </w:tr>
    </w:tbl>
    <w:p w:rsidR="00007C6B" w:rsidP="00007C6B" w:rsidRDefault="00007C6B" w14:paraId="267CB080" w14:textId="0E54023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200B1C" w:rsidTr="003C6EDC" w14:paraId="7CDFDF8F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95F4B" w:rsidP="00007C6B" w:rsidRDefault="00200B1C" w14:paraId="484DC69F" w14:textId="21E6D3E3">
            <w:r w:rsidRPr="006644A2">
              <w:rPr>
                <w:noProof/>
              </w:rPr>
              <w:lastRenderedPageBreak/>
              <w:drawing>
                <wp:inline distT="0" distB="0" distL="0" distR="0" wp14:anchorId="7E6F8C85" wp14:editId="186EBE88">
                  <wp:extent cx="2869981" cy="2104846"/>
                  <wp:effectExtent l="0" t="0" r="6985" b="0"/>
                  <wp:docPr id="16" name="Bildobjekt 16" descr="C:\Users\jnm615\Desktop\vätskebalans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jnm615\Desktop\vätskebalans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94" cy="211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B162B5" w:rsidP="00B162B5" w:rsidRDefault="00B162B5" w14:paraId="6AC98D96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B162B5" w:rsidP="00B162B5" w:rsidRDefault="00B162B5" w14:paraId="5149ACCD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200B1C" w:rsidP="00B162B5" w:rsidRDefault="00B162B5" w14:paraId="12771150" w14:textId="77777777">
            <w:pPr>
              <w:pStyle w:val="Liststycke"/>
              <w:numPr>
                <w:ilvl w:val="0"/>
                <w:numId w:val="29"/>
              </w:numPr>
            </w:pPr>
            <w:r>
              <w:t xml:space="preserve">För att se Vätskebalans, öppna dialogen </w:t>
            </w:r>
            <w:proofErr w:type="spellStart"/>
            <w:r w:rsidRPr="00495F4B">
              <w:rPr>
                <w:b/>
              </w:rPr>
              <w:t>Vätskeb</w:t>
            </w:r>
            <w:proofErr w:type="spellEnd"/>
            <w:r>
              <w:t>.</w:t>
            </w:r>
          </w:p>
        </w:tc>
      </w:tr>
      <w:tr w:rsidR="00B162B5" w:rsidTr="003C6EDC" w14:paraId="5432E643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62B5" w:rsidP="00007C6B" w:rsidRDefault="00B162B5" w14:paraId="33906550" w14:textId="77777777">
            <w:pPr>
              <w:rPr>
                <w:noProof/>
              </w:rPr>
            </w:pPr>
          </w:p>
          <w:p w:rsidR="003C6EDC" w:rsidP="00007C6B" w:rsidRDefault="003C6EDC" w14:paraId="7F69BA6D" w14:textId="77777777">
            <w:pPr>
              <w:rPr>
                <w:noProof/>
              </w:rPr>
            </w:pPr>
          </w:p>
          <w:p w:rsidR="00B162B5" w:rsidP="00007C6B" w:rsidRDefault="00B162B5" w14:paraId="458B8B59" w14:textId="07A5D1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9036C1" wp14:editId="169171AB">
                  <wp:extent cx="3252470" cy="579755"/>
                  <wp:effectExtent l="0" t="0" r="508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7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644A2" w:rsidR="00B162B5" w:rsidP="00007C6B" w:rsidRDefault="00B162B5" w14:paraId="156DB4A5" w14:textId="77777777">
            <w:pPr>
              <w:rPr>
                <w:noProof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B162B5" w:rsidP="00B162B5" w:rsidRDefault="00B162B5" w14:paraId="2CB7D338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3C6EDC" w:rsidP="003C6EDC" w:rsidRDefault="003C6EDC" w14:paraId="5EE02255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B162B5" w:rsidP="00B162B5" w:rsidRDefault="00B162B5" w14:paraId="232EC471" w14:textId="37C01486">
            <w:pPr>
              <w:pStyle w:val="Liststycke"/>
              <w:numPr>
                <w:ilvl w:val="0"/>
                <w:numId w:val="29"/>
              </w:numPr>
            </w:pPr>
            <w:r>
              <w:t>Nu presenteras värde i Vätskebalanslista.</w:t>
            </w:r>
          </w:p>
        </w:tc>
      </w:tr>
    </w:tbl>
    <w:p w:rsidR="00200B1C" w:rsidP="00007C6B" w:rsidRDefault="00200B1C" w14:paraId="3FB86F8F" w14:textId="77777777"/>
    <w:p w:rsidRPr="00817F74" w:rsidR="00A90CE9" w:rsidRDefault="00007C6B" w14:paraId="06F61880" w14:textId="01C69FFC">
      <w:r>
        <w:t xml:space="preserve"> </w:t>
      </w:r>
      <w:bookmarkStart w:name="_Toc22805054" w:id="8"/>
    </w:p>
    <w:p w:rsidR="00007C6B" w:rsidP="00B162B5" w:rsidRDefault="00007C6B" w14:paraId="0CA3AED2" w14:textId="3929783A">
      <w:pPr>
        <w:pStyle w:val="Rubrik1"/>
      </w:pPr>
      <w:r>
        <w:t>Sökning</w:t>
      </w:r>
      <w:bookmarkEnd w:id="8"/>
    </w:p>
    <w:p w:rsidR="00007C6B" w:rsidP="00007C6B" w:rsidRDefault="00007C6B" w14:paraId="7E766F66" w14:textId="77777777"/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3715"/>
      </w:tblGrid>
      <w:tr w:rsidR="00B162B5" w:rsidTr="003C6EDC" w14:paraId="30667080" w14:textId="77777777">
        <w:tc>
          <w:tcPr>
            <w:tcW w:w="5495" w:type="dxa"/>
          </w:tcPr>
          <w:p w:rsidR="00B162B5" w:rsidP="00007C6B" w:rsidRDefault="00B162B5" w14:paraId="32404BDE" w14:textId="77777777">
            <w:r>
              <w:rPr>
                <w:noProof/>
              </w:rPr>
              <w:drawing>
                <wp:inline distT="0" distB="0" distL="0" distR="0" wp14:anchorId="6750F840" wp14:editId="2850A9D6">
                  <wp:extent cx="1263715" cy="2626157"/>
                  <wp:effectExtent l="0" t="0" r="0" b="317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83" cy="263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B162B5" w:rsidP="00B162B5" w:rsidRDefault="00B162B5" w14:paraId="67AB4954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B162B5" w:rsidP="00B162B5" w:rsidRDefault="00B162B5" w14:paraId="312918DF" w14:textId="7777777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:rsidR="00B162B5" w:rsidP="00B162B5" w:rsidRDefault="00B162B5" w14:paraId="10ABF86F" w14:textId="208B4854">
            <w:pPr>
              <w:pStyle w:val="Liststycke"/>
              <w:numPr>
                <w:ilvl w:val="0"/>
                <w:numId w:val="29"/>
              </w:numPr>
            </w:pPr>
            <w:r>
              <w:t xml:space="preserve">Till vänster finns sökvillkor. Ändra i fälten för </w:t>
            </w:r>
            <w:r w:rsidRPr="00495F4B">
              <w:rPr>
                <w:b/>
              </w:rPr>
              <w:t xml:space="preserve">Datum och tid </w:t>
            </w:r>
            <w:r>
              <w:t xml:space="preserve">fr.o.m./t.o.m. Uppdatera Sökvillkoren genom att klicka på </w:t>
            </w:r>
            <w:r w:rsidRPr="00495F4B">
              <w:rPr>
                <w:b/>
              </w:rPr>
              <w:t>Sök</w:t>
            </w:r>
            <w:r w:rsidR="00495F4B">
              <w:t>.</w:t>
            </w:r>
          </w:p>
        </w:tc>
      </w:tr>
    </w:tbl>
    <w:p w:rsidR="00007C6B" w:rsidP="00007C6B" w:rsidRDefault="00007C6B" w14:paraId="64F69E7D" w14:textId="77777777">
      <w:r>
        <w:t xml:space="preserve"> </w:t>
      </w:r>
      <w:r>
        <w:tab/>
      </w:r>
    </w:p>
    <w:p w:rsidR="00007C6B" w:rsidP="00007C6B" w:rsidRDefault="00007C6B" w14:paraId="642AFFE5" w14:textId="77777777"/>
    <w:p w:rsidR="00007C6B" w:rsidP="00007C6B" w:rsidRDefault="00007C6B" w14:paraId="60A7CFE7" w14:textId="77777777"/>
    <w:p w:rsidR="0076726B" w:rsidP="00B162B5" w:rsidRDefault="0076726B" w14:paraId="7FCAE520" w14:textId="77777777">
      <w:pPr>
        <w:pStyle w:val="Rubrik1"/>
      </w:pPr>
      <w:bookmarkStart w:name="_Toc22805055" w:id="9"/>
    </w:p>
    <w:p w:rsidR="0076726B" w:rsidP="00B162B5" w:rsidRDefault="0076726B" w14:paraId="12BC5067" w14:textId="77777777">
      <w:pPr>
        <w:pStyle w:val="Rubrik1"/>
      </w:pPr>
    </w:p>
    <w:p w:rsidR="0076726B" w:rsidP="00B162B5" w:rsidRDefault="0076726B" w14:paraId="0DE2B26D" w14:textId="77777777">
      <w:pPr>
        <w:pStyle w:val="Rubrik1"/>
      </w:pPr>
    </w:p>
    <w:p w:rsidR="0076726B" w:rsidP="00B162B5" w:rsidRDefault="0076726B" w14:paraId="59D7A95A" w14:textId="77777777">
      <w:pPr>
        <w:pStyle w:val="Rubrik1"/>
      </w:pPr>
    </w:p>
    <w:p w:rsidR="0076726B" w:rsidP="00B162B5" w:rsidRDefault="0076726B" w14:paraId="38E50208" w14:textId="77777777">
      <w:pPr>
        <w:pStyle w:val="Rubrik1"/>
      </w:pPr>
    </w:p>
    <w:p w:rsidR="0076726B" w:rsidP="00B162B5" w:rsidRDefault="0076726B" w14:paraId="41CFF97F" w14:textId="77777777">
      <w:pPr>
        <w:pStyle w:val="Rubrik1"/>
      </w:pPr>
    </w:p>
    <w:p w:rsidR="0076726B" w:rsidP="00B162B5" w:rsidRDefault="0076726B" w14:paraId="316BCE0D" w14:textId="77777777">
      <w:pPr>
        <w:pStyle w:val="Rubrik1"/>
      </w:pPr>
    </w:p>
    <w:p w:rsidR="00007C6B" w:rsidP="00B162B5" w:rsidRDefault="00007C6B" w14:paraId="20DFB759" w14:textId="62A36523">
      <w:pPr>
        <w:pStyle w:val="Rubrik1"/>
      </w:pPr>
      <w:r>
        <w:lastRenderedPageBreak/>
        <w:t>Summatermer</w:t>
      </w:r>
      <w:bookmarkEnd w:id="9"/>
    </w:p>
    <w:p w:rsidR="00007C6B" w:rsidP="00007C6B" w:rsidRDefault="00007C6B" w14:paraId="4189906C" w14:textId="77777777"/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26"/>
        <w:gridCol w:w="3760"/>
      </w:tblGrid>
      <w:tr w:rsidR="00B162B5" w:rsidTr="003C6EDC" w14:paraId="7258E370" w14:textId="77777777">
        <w:tc>
          <w:tcPr>
            <w:tcW w:w="5495" w:type="dxa"/>
          </w:tcPr>
          <w:p w:rsidR="00B162B5" w:rsidP="00007C6B" w:rsidRDefault="00B162B5" w14:paraId="37EDC374" w14:textId="77777777">
            <w:r w:rsidRPr="00B21209">
              <w:rPr>
                <w:noProof/>
                <w:sz w:val="4"/>
                <w:szCs w:val="4"/>
              </w:rPr>
              <w:drawing>
                <wp:inline distT="0" distB="0" distL="0" distR="0" wp14:anchorId="3E13C9A9" wp14:editId="182C1FCE">
                  <wp:extent cx="3370087" cy="917007"/>
                  <wp:effectExtent l="0" t="0" r="1905" b="0"/>
                  <wp:docPr id="7" name="Bildobjekt 7" descr="C:\Users\jnm615\Desktop\summa vätskebal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jnm615\Desktop\summa vätskebal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766" cy="9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B5" w:rsidP="00007C6B" w:rsidRDefault="00B162B5" w14:paraId="37701B13" w14:textId="77777777"/>
        </w:tc>
        <w:tc>
          <w:tcPr>
            <w:tcW w:w="3791" w:type="dxa"/>
          </w:tcPr>
          <w:p w:rsidR="00B162B5" w:rsidP="00B162B5" w:rsidRDefault="00B162B5" w14:paraId="30D06F24" w14:textId="77777777">
            <w:pPr>
              <w:pStyle w:val="Liststycke"/>
              <w:numPr>
                <w:ilvl w:val="0"/>
                <w:numId w:val="29"/>
              </w:numPr>
            </w:pPr>
            <w:r w:rsidRPr="00495F4B">
              <w:rPr>
                <w:b/>
              </w:rPr>
              <w:t>Summa iv</w:t>
            </w:r>
            <w:r>
              <w:t xml:space="preserve">; När en Ordination har markerad kryssruta </w:t>
            </w:r>
            <w:proofErr w:type="spellStart"/>
            <w:r w:rsidRPr="00495F4B">
              <w:rPr>
                <w:b/>
              </w:rPr>
              <w:t>Inkl i vätskebalansen</w:t>
            </w:r>
            <w:proofErr w:type="spellEnd"/>
            <w:r w:rsidRPr="00495F4B">
              <w:rPr>
                <w:b/>
              </w:rPr>
              <w:t xml:space="preserve"/>
            </w:r>
            <w:r>
              <w:t xml:space="preserve"> och är rapporterad, inkluderas och summeras den i fältet </w:t>
            </w:r>
            <w:r w:rsidRPr="00495F4B">
              <w:rPr>
                <w:b/>
              </w:rPr>
              <w:t>Summa iv</w:t>
            </w:r>
            <w:r>
              <w:t xml:space="preserve">. </w:t>
            </w:r>
            <w:r>
              <w:br/>
            </w:r>
          </w:p>
          <w:p w:rsidR="00B162B5" w:rsidP="00BC649C" w:rsidRDefault="00B162B5" w14:paraId="47448867" w14:textId="77777777">
            <w:pPr>
              <w:pStyle w:val="Liststycke"/>
              <w:numPr>
                <w:ilvl w:val="0"/>
                <w:numId w:val="29"/>
              </w:numPr>
            </w:pPr>
            <w:r w:rsidRPr="00495F4B">
              <w:rPr>
                <w:b/>
              </w:rPr>
              <w:t>Summa vätska in</w:t>
            </w:r>
            <w:r>
              <w:t xml:space="preserve">; Visar och summerar manuellt inrapporterade In-termer t.ex. per os. </w:t>
            </w:r>
            <w:r>
              <w:br/>
            </w:r>
          </w:p>
          <w:p w:rsidR="00B162B5" w:rsidP="00DB63DE" w:rsidRDefault="00B162B5" w14:paraId="2B31A678" w14:textId="77777777">
            <w:pPr>
              <w:pStyle w:val="Liststycke"/>
              <w:numPr>
                <w:ilvl w:val="0"/>
                <w:numId w:val="29"/>
              </w:numPr>
            </w:pPr>
            <w:r w:rsidRPr="00495F4B">
              <w:rPr>
                <w:b/>
              </w:rPr>
              <w:t>Summa vätska ut</w:t>
            </w:r>
            <w:r>
              <w:t xml:space="preserve">; Visar och summerar manuellt inrapporterade Ut-termer t.ex. urin. </w:t>
            </w:r>
            <w:proofErr w:type="spellStart"/>
            <w:r>
              <w:t/>
            </w:r>
            <w:proofErr w:type="spellEnd"/>
            <w:r>
              <w:t xml:space="preserve"/>
            </w:r>
            <w:r>
              <w:br/>
            </w:r>
          </w:p>
          <w:p w:rsidR="00B162B5" w:rsidP="00B162B5" w:rsidRDefault="00B162B5" w14:paraId="2ACC1546" w14:textId="77777777">
            <w:pPr>
              <w:pStyle w:val="Liststycke"/>
              <w:numPr>
                <w:ilvl w:val="0"/>
                <w:numId w:val="29"/>
              </w:numPr>
            </w:pPr>
            <w:r w:rsidRPr="00495F4B">
              <w:rPr>
                <w:b/>
              </w:rPr>
              <w:t>Vätskebalans;</w:t>
            </w:r>
            <w:r>
              <w:t xml:space="preserve"> Visar skillnaden mellan summa vätska in och summa vätska ut.</w:t>
            </w:r>
          </w:p>
        </w:tc>
      </w:tr>
    </w:tbl>
    <w:p w:rsidR="00007C6B" w:rsidP="00007C6B" w:rsidRDefault="00007C6B" w14:paraId="571A24B1" w14:textId="77777777"/>
    <w:p w:rsidR="00A90CE9" w:rsidRDefault="00A90CE9" w14:paraId="3D777C03" w14:textId="37E4C0E5">
      <w:pPr>
        <w:rPr>
          <w:rFonts w:eastAsia="Calibri"/>
          <w:b/>
          <w:sz w:val="26"/>
          <w:szCs w:val="28"/>
          <w:lang w:eastAsia="en-US"/>
        </w:rPr>
      </w:pPr>
      <w:bookmarkStart w:name="_Toc22805056" w:id="10"/>
    </w:p>
    <w:p w:rsidR="00B162B5" w:rsidP="00B162B5" w:rsidRDefault="00B162B5" w14:paraId="3750E173" w14:textId="2A16884B">
      <w:pPr>
        <w:pStyle w:val="Rubrik1"/>
      </w:pPr>
      <w:r>
        <w:t>Blodprodukter</w:t>
      </w:r>
      <w:bookmarkEnd w:id="10"/>
    </w:p>
    <w:p w:rsidR="00B162B5" w:rsidP="00B162B5" w:rsidRDefault="00B162B5" w14:paraId="34E5D0E5" w14:textId="77777777"/>
    <w:p w:rsidR="00007C6B" w:rsidP="00007C6B" w:rsidRDefault="00007C6B" w14:paraId="6F8BAC0B" w14:textId="77777777"/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3791"/>
      </w:tblGrid>
      <w:tr w:rsidR="00B162B5" w:rsidTr="003C6EDC" w14:paraId="66181D32" w14:textId="77777777">
        <w:tc>
          <w:tcPr>
            <w:tcW w:w="5495" w:type="dxa"/>
          </w:tcPr>
          <w:p w:rsidR="00B162B5" w:rsidP="00007C6B" w:rsidRDefault="00B162B5" w14:paraId="1F94942D" w14:textId="77777777">
            <w:r>
              <w:rPr>
                <w:noProof/>
              </w:rPr>
              <w:drawing>
                <wp:inline distT="0" distB="0" distL="0" distR="0" wp14:anchorId="6FF4A575" wp14:editId="177C5A50">
                  <wp:extent cx="3083941" cy="996052"/>
                  <wp:effectExtent l="0" t="0" r="254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20" cy="9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62B5" w:rsidP="00007C6B" w:rsidRDefault="00B162B5" w14:paraId="220539F2" w14:textId="77777777"/>
        </w:tc>
        <w:tc>
          <w:tcPr>
            <w:tcW w:w="3791" w:type="dxa"/>
          </w:tcPr>
          <w:p w:rsidR="00B162B5" w:rsidP="00B162B5" w:rsidRDefault="00B162B5" w14:paraId="3D8CCA36" w14:textId="77777777"/>
          <w:p w:rsidR="00B162B5" w:rsidP="00F06C4B" w:rsidRDefault="00B162B5" w14:paraId="5D365687" w14:textId="77777777">
            <w:pPr>
              <w:pStyle w:val="Liststycke"/>
              <w:numPr>
                <w:ilvl w:val="0"/>
                <w:numId w:val="30"/>
              </w:numPr>
            </w:pPr>
            <w:r>
              <w:t xml:space="preserve">Om man vid ordination valt att </w:t>
            </w:r>
            <w:r w:rsidRPr="00495F4B">
              <w:rPr>
                <w:b/>
              </w:rPr>
              <w:t>inkludera</w:t>
            </w:r>
            <w:r>
              <w:t xml:space="preserve"> blod i vätskebalansen, visas detta under </w:t>
            </w:r>
            <w:r w:rsidRPr="00495F4B">
              <w:rPr>
                <w:b/>
              </w:rPr>
              <w:t xml:space="preserve">Summa iv </w:t>
            </w:r>
            <w:r>
              <w:t xml:space="preserve">och ingår i summeringen. </w:t>
            </w:r>
            <w:r>
              <w:br/>
            </w:r>
          </w:p>
          <w:p w:rsidR="00B162B5" w:rsidP="00F06C4B" w:rsidRDefault="00B162B5" w14:paraId="08A25BE1" w14:textId="77777777">
            <w:pPr>
              <w:pStyle w:val="Liststycke"/>
              <w:numPr>
                <w:ilvl w:val="0"/>
                <w:numId w:val="30"/>
              </w:numPr>
            </w:pPr>
            <w:r>
              <w:t xml:space="preserve">Om blod ordinerats som </w:t>
            </w:r>
            <w:r w:rsidRPr="00495F4B">
              <w:rPr>
                <w:b/>
              </w:rPr>
              <w:t>Enhet</w:t>
            </w:r>
            <w:r>
              <w:t xml:space="preserve"> visas det i under </w:t>
            </w:r>
            <w:r w:rsidRPr="00495F4B">
              <w:rPr>
                <w:b/>
              </w:rPr>
              <w:t>Blodprodukter</w:t>
            </w:r>
            <w:r>
              <w:t xml:space="preserve"> men ingår </w:t>
            </w:r>
            <w:r w:rsidRPr="00495F4B">
              <w:rPr>
                <w:b/>
                <w:u w:val="single"/>
              </w:rPr>
              <w:t>inte</w:t>
            </w:r>
            <w:r>
              <w:t xml:space="preserve"> i summeringen.</w:t>
            </w:r>
          </w:p>
          <w:p w:rsidR="00B162B5" w:rsidP="00007C6B" w:rsidRDefault="00B162B5" w14:paraId="57AB6A41" w14:textId="77777777"/>
        </w:tc>
      </w:tr>
    </w:tbl>
    <w:p w:rsidR="00B162B5" w:rsidP="00007C6B" w:rsidRDefault="00B162B5" w14:paraId="46250259" w14:textId="77777777"/>
    <w:p w:rsidR="00B162B5" w:rsidP="00007C6B" w:rsidRDefault="00B162B5" w14:paraId="14D7DB7D" w14:textId="77777777"/>
    <w:p w:rsidR="00B162B5" w:rsidP="00007C6B" w:rsidRDefault="00B162B5" w14:paraId="380C0501" w14:textId="77777777"/>
    <w:p w:rsidR="00007C6B" w:rsidP="00B162B5" w:rsidRDefault="00007C6B" w14:paraId="4028D2DA" w14:textId="77777777">
      <w:pPr>
        <w:pStyle w:val="Rubrik1"/>
      </w:pPr>
      <w:bookmarkStart w:name="_Toc22805057" w:id="11"/>
      <w:r>
        <w:t>Utskrift</w:t>
      </w:r>
      <w:bookmarkEnd w:id="11"/>
    </w:p>
    <w:p w:rsidR="00B162B5" w:rsidP="00007C6B" w:rsidRDefault="00007C6B" w14:paraId="792DC6B7" w14:textId="77777777">
      <w:r>
        <w:t xml:space="preserve"> </w:t>
      </w:r>
      <w:r>
        <w:tab/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3715"/>
      </w:tblGrid>
      <w:tr w:rsidR="00B162B5" w:rsidTr="003C6EDC" w14:paraId="3F28F3D1" w14:textId="77777777">
        <w:tc>
          <w:tcPr>
            <w:tcW w:w="5495" w:type="dxa"/>
          </w:tcPr>
          <w:p w:rsidR="00B162B5" w:rsidP="00007C6B" w:rsidRDefault="00B162B5" w14:paraId="6C2D4C4B" w14:textId="77777777"/>
          <w:p w:rsidR="00B162B5" w:rsidP="00007C6B" w:rsidRDefault="00B162B5" w14:paraId="20D4D627" w14:textId="77777777">
            <w:r>
              <w:rPr>
                <w:noProof/>
              </w:rPr>
              <w:drawing>
                <wp:inline distT="0" distB="0" distL="0" distR="0" wp14:anchorId="18A17C9E" wp14:editId="06366CCE">
                  <wp:extent cx="1771650" cy="628650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B162B5" w:rsidP="00007C6B" w:rsidRDefault="00B162B5" w14:paraId="20286837" w14:textId="77777777"/>
          <w:p w:rsidR="00B162B5" w:rsidP="00B162B5" w:rsidRDefault="00B162B5" w14:paraId="4932DBD9" w14:textId="77777777">
            <w:pPr>
              <w:pStyle w:val="Liststycke"/>
              <w:numPr>
                <w:ilvl w:val="0"/>
                <w:numId w:val="31"/>
              </w:numPr>
            </w:pPr>
            <w:r>
              <w:t xml:space="preserve">För utskrift välj </w:t>
            </w:r>
            <w:r w:rsidRPr="00495F4B">
              <w:rPr>
                <w:b/>
              </w:rPr>
              <w:t>Skriv ut</w:t>
            </w:r>
            <w:r>
              <w:t>. Utskrift sker utifrån vald visning.</w:t>
            </w:r>
          </w:p>
        </w:tc>
      </w:tr>
    </w:tbl>
    <w:p w:rsidR="00007C6B" w:rsidP="00007C6B" w:rsidRDefault="00007C6B" w14:paraId="211E668E" w14:textId="77777777"/>
    <w:p w:rsidR="00007C6B" w:rsidP="00007C6B" w:rsidRDefault="00007C6B" w14:paraId="26510FF5" w14:textId="77777777"/>
    <w:p w:rsidR="00D325CC" w:rsidP="008160E0" w:rsidRDefault="00D325CC" w14:paraId="0EDDF097" w14:textId="77777777"/>
    <w:p w:rsidR="006C4A08" w:rsidP="00332D94" w:rsidRDefault="006C4A08" w14:paraId="73638860" w14:textId="77777777"/>
    <w:p w:rsidRPr="009F30FE" w:rsidR="006C4A08" w:rsidP="006C4A08" w:rsidRDefault="006C4A08" w14:paraId="4C73BB9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06C4A08" w14:paraId="120400A6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0EEF8AB6" w14:textId="77777777">
            <w:pPr>
              <w:pStyle w:val="Rubrik1"/>
            </w:pPr>
            <w:bookmarkStart w:name="_Toc338760458" w:id="12"/>
            <w:bookmarkStart w:name="_Toc338760522" w:id="13"/>
            <w:bookmarkStart w:name="_Toc338760588" w:id="14"/>
            <w:bookmarkStart w:name="_Toc338760604" w:id="15"/>
            <w:bookmarkStart w:name="_Toc22805058" w:id="16"/>
            <w:r w:rsidRPr="003B369F">
              <w:t>Uppdaterat från föregående version</w:t>
            </w:r>
            <w:bookmarkEnd w:id="12"/>
            <w:bookmarkEnd w:id="13"/>
            <w:bookmarkEnd w:id="14"/>
            <w:bookmarkEnd w:id="15"/>
            <w:bookmarkEnd w:id="16"/>
          </w:p>
          <w:p w:rsidRPr="003B369F" w:rsidR="006C4A08" w:rsidP="006C4A08" w:rsidRDefault="006C4A08" w14:paraId="16A92436" w14:textId="77777777"/>
          <w:p w:rsidRPr="003B369F" w:rsidR="006C4A08" w:rsidP="006C4A08" w:rsidRDefault="00817F74" w14:paraId="71DEF904" w14:textId="67CF9552">
            <w:r>
              <w:t>Mindre textändringar</w:t>
            </w:r>
            <w:r w:rsidR="00B162B5">
              <w:t xml:space="preserve"> </w:t>
            </w:r>
          </w:p>
        </w:tc>
      </w:tr>
    </w:tbl>
    <w:p w:rsidRPr="00D325CC" w:rsidR="0090549C" w:rsidP="00D325CC" w:rsidRDefault="0090549C" w14:paraId="415E0708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f8a79b2a8efe4b67"/>
      <w:headerReference w:type="default" r:id="R2acd2325e17647e8"/>
      <w:headerReference w:type="first" r:id="R10ca346ef0d84df7"/>
      <w:footerReference w:type="even" r:id="Rcb77eec1cb8648bb"/>
      <w:footerReference w:type="default" r:id="R7e8aa88213b9454f"/>
      <w:footerReference w:type="first" r:id="Ra621a1f536a74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FD7A" w14:textId="77777777" w:rsidR="00007C6B" w:rsidRDefault="00007C6B" w:rsidP="00332D94">
      <w:r>
        <w:separator/>
      </w:r>
    </w:p>
  </w:endnote>
  <w:endnote w:type="continuationSeparator" w:id="0">
    <w:p w14:paraId="2CF08EDC" w14:textId="77777777" w:rsidR="00007C6B" w:rsidRDefault="00007C6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008B81D7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Godkänt: 2022-12-15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4DBD4917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58C60669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09675E9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Manual: VAS - Läkemedel NCS - Vätskebalans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2022-12-15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BF2C" w14:textId="77777777" w:rsidR="00007C6B" w:rsidRDefault="00007C6B" w:rsidP="00332D94">
      <w:r>
        <w:separator/>
      </w:r>
    </w:p>
  </w:footnote>
  <w:footnote w:type="continuationSeparator" w:id="0">
    <w:p w14:paraId="33A00BC6" w14:textId="77777777" w:rsidR="00007C6B" w:rsidRDefault="00007C6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A20" w:rsidRDefault="004B7A20" w14:paraId="191AB194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1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1F819E69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6F361829" wp14:anchorId="31B45BE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22D01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1A8798EA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FE50EB9" wp14:anchorId="0949D10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D0308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5F01F67D" w14:textId="77777777">
    <w:pPr>
      <w:pStyle w:val="Sidhuvud"/>
    </w:pPr>
  </w:p>
  <w:p w:rsidR="002E0A96" w:rsidP="00332D94" w:rsidRDefault="002E0A96" w14:paraId="6959FD10" w14:textId="77777777">
    <w:pPr>
      <w:pStyle w:val="Sidhuvud"/>
    </w:pPr>
  </w:p>
  <w:p w:rsidR="002E0A96" w:rsidP="00332D94" w:rsidRDefault="002E0A96" w14:paraId="3C4E3EFB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16196400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6A83785F" wp14:anchorId="4172C1D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665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732"/>
    <w:multiLevelType w:val="hybridMultilevel"/>
    <w:tmpl w:val="03F06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A94"/>
    <w:multiLevelType w:val="multilevel"/>
    <w:tmpl w:val="557862D6"/>
    <w:numStyleLink w:val="Formatmall1"/>
  </w:abstractNum>
  <w:abstractNum w:abstractNumId="3" w15:restartNumberingAfterBreak="0">
    <w:nsid w:val="12810491"/>
    <w:multiLevelType w:val="hybridMultilevel"/>
    <w:tmpl w:val="AD7036D8"/>
    <w:lvl w:ilvl="0" w:tplc="CEF04D40">
      <w:numFmt w:val="bullet"/>
      <w:lvlText w:val="•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2A8"/>
    <w:multiLevelType w:val="multilevel"/>
    <w:tmpl w:val="557862D6"/>
    <w:styleLink w:val="Formatmal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0252"/>
    <w:multiLevelType w:val="hybridMultilevel"/>
    <w:tmpl w:val="61C415B6"/>
    <w:lvl w:ilvl="0" w:tplc="041D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 w15:restartNumberingAfterBreak="0">
    <w:nsid w:val="2BB21232"/>
    <w:multiLevelType w:val="hybridMultilevel"/>
    <w:tmpl w:val="867A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32EB"/>
    <w:multiLevelType w:val="hybridMultilevel"/>
    <w:tmpl w:val="55786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C02E1"/>
    <w:multiLevelType w:val="multilevel"/>
    <w:tmpl w:val="557862D6"/>
    <w:numStyleLink w:val="Formatmall1"/>
  </w:abstractNum>
  <w:abstractNum w:abstractNumId="10" w15:restartNumberingAfterBreak="0">
    <w:nsid w:val="365A63A4"/>
    <w:multiLevelType w:val="hybridMultilevel"/>
    <w:tmpl w:val="9DE00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1823"/>
    <w:multiLevelType w:val="hybridMultilevel"/>
    <w:tmpl w:val="7EA64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A3511"/>
    <w:multiLevelType w:val="multilevel"/>
    <w:tmpl w:val="3646A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2D1B"/>
    <w:multiLevelType w:val="multilevel"/>
    <w:tmpl w:val="557862D6"/>
    <w:numStyleLink w:val="Formatmall1"/>
  </w:abstractNum>
  <w:abstractNum w:abstractNumId="14" w15:restartNumberingAfterBreak="0">
    <w:nsid w:val="41BC0470"/>
    <w:multiLevelType w:val="hybridMultilevel"/>
    <w:tmpl w:val="292E576A"/>
    <w:lvl w:ilvl="0" w:tplc="CEF04D40">
      <w:numFmt w:val="bullet"/>
      <w:lvlText w:val="•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8" w15:restartNumberingAfterBreak="0">
    <w:nsid w:val="47541A81"/>
    <w:multiLevelType w:val="multilevel"/>
    <w:tmpl w:val="557862D6"/>
    <w:numStyleLink w:val="Formatmall1"/>
  </w:abstractNum>
  <w:abstractNum w:abstractNumId="19" w15:restartNumberingAfterBreak="0">
    <w:nsid w:val="4AF31EDB"/>
    <w:multiLevelType w:val="multilevel"/>
    <w:tmpl w:val="557862D6"/>
    <w:numStyleLink w:val="Formatmall1"/>
  </w:abstractNum>
  <w:abstractNum w:abstractNumId="20" w15:restartNumberingAfterBreak="0">
    <w:nsid w:val="4CC61D0D"/>
    <w:multiLevelType w:val="hybridMultilevel"/>
    <w:tmpl w:val="6FBE3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3CEA"/>
    <w:multiLevelType w:val="hybridMultilevel"/>
    <w:tmpl w:val="24B2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A0716"/>
    <w:multiLevelType w:val="hybridMultilevel"/>
    <w:tmpl w:val="BF0C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7" w15:restartNumberingAfterBreak="0">
    <w:nsid w:val="6CC22E3C"/>
    <w:multiLevelType w:val="hybridMultilevel"/>
    <w:tmpl w:val="CD86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9" w15:restartNumberingAfterBreak="0">
    <w:nsid w:val="74A64657"/>
    <w:multiLevelType w:val="multilevel"/>
    <w:tmpl w:val="557862D6"/>
    <w:numStyleLink w:val="Formatmall1"/>
  </w:abstractNum>
  <w:abstractNum w:abstractNumId="30" w15:restartNumberingAfterBreak="0">
    <w:nsid w:val="7C33019C"/>
    <w:multiLevelType w:val="multilevel"/>
    <w:tmpl w:val="557862D6"/>
    <w:numStyleLink w:val="Formatmall1"/>
  </w:abstractNum>
  <w:abstractNum w:abstractNumId="3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6"/>
  </w:num>
  <w:num w:numId="2">
    <w:abstractNumId w:val="31"/>
  </w:num>
  <w:num w:numId="3">
    <w:abstractNumId w:val="28"/>
  </w:num>
  <w:num w:numId="4">
    <w:abstractNumId w:val="15"/>
  </w:num>
  <w:num w:numId="5">
    <w:abstractNumId w:val="17"/>
  </w:num>
  <w:num w:numId="6">
    <w:abstractNumId w:val="25"/>
  </w:num>
  <w:num w:numId="7">
    <w:abstractNumId w:val="4"/>
  </w:num>
  <w:num w:numId="8">
    <w:abstractNumId w:val="21"/>
  </w:num>
  <w:num w:numId="9">
    <w:abstractNumId w:val="24"/>
  </w:num>
  <w:num w:numId="10">
    <w:abstractNumId w:val="16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  <w:num w:numId="17">
    <w:abstractNumId w:val="22"/>
  </w:num>
  <w:num w:numId="18">
    <w:abstractNumId w:val="20"/>
  </w:num>
  <w:num w:numId="19">
    <w:abstractNumId w:val="6"/>
  </w:num>
  <w:num w:numId="20">
    <w:abstractNumId w:val="27"/>
  </w:num>
  <w:num w:numId="21">
    <w:abstractNumId w:val="8"/>
  </w:num>
  <w:num w:numId="22">
    <w:abstractNumId w:val="23"/>
  </w:num>
  <w:num w:numId="23">
    <w:abstractNumId w:val="0"/>
  </w:num>
  <w:num w:numId="24">
    <w:abstractNumId w:val="5"/>
  </w:num>
  <w:num w:numId="25">
    <w:abstractNumId w:val="9"/>
  </w:num>
  <w:num w:numId="26">
    <w:abstractNumId w:val="18"/>
  </w:num>
  <w:num w:numId="27">
    <w:abstractNumId w:val="13"/>
  </w:num>
  <w:num w:numId="28">
    <w:abstractNumId w:val="19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7C6B"/>
    <w:rsid w:val="00071C4D"/>
    <w:rsid w:val="00087B68"/>
    <w:rsid w:val="000B0C89"/>
    <w:rsid w:val="00162784"/>
    <w:rsid w:val="00167844"/>
    <w:rsid w:val="0018206E"/>
    <w:rsid w:val="00186BBF"/>
    <w:rsid w:val="001B0E85"/>
    <w:rsid w:val="00200B1C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C6EDC"/>
    <w:rsid w:val="003D2710"/>
    <w:rsid w:val="003E537C"/>
    <w:rsid w:val="00406C20"/>
    <w:rsid w:val="0040746E"/>
    <w:rsid w:val="004625ED"/>
    <w:rsid w:val="00495F4B"/>
    <w:rsid w:val="004A4717"/>
    <w:rsid w:val="004B7A20"/>
    <w:rsid w:val="004C5B9B"/>
    <w:rsid w:val="004F11D7"/>
    <w:rsid w:val="005140DE"/>
    <w:rsid w:val="00515287"/>
    <w:rsid w:val="00527E56"/>
    <w:rsid w:val="005D151B"/>
    <w:rsid w:val="005E5644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4069B"/>
    <w:rsid w:val="0075659A"/>
    <w:rsid w:val="0076726B"/>
    <w:rsid w:val="008160E0"/>
    <w:rsid w:val="00817F74"/>
    <w:rsid w:val="008520E1"/>
    <w:rsid w:val="00903BFD"/>
    <w:rsid w:val="0090549C"/>
    <w:rsid w:val="00910FDD"/>
    <w:rsid w:val="00935632"/>
    <w:rsid w:val="00940ED2"/>
    <w:rsid w:val="00976C47"/>
    <w:rsid w:val="009806F9"/>
    <w:rsid w:val="009872EE"/>
    <w:rsid w:val="009D5FFA"/>
    <w:rsid w:val="009F30FE"/>
    <w:rsid w:val="009F76CD"/>
    <w:rsid w:val="00A33719"/>
    <w:rsid w:val="00A657B9"/>
    <w:rsid w:val="00A90CE9"/>
    <w:rsid w:val="00AB0079"/>
    <w:rsid w:val="00AB14D2"/>
    <w:rsid w:val="00B162B5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46C74"/>
    <w:rsid w:val="00D67040"/>
    <w:rsid w:val="00D76A8C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D67DC9"/>
  <w15:docId w15:val="{7FAD8BAF-E64E-4FCD-A374-5F3A8C02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numbering" w:styleId="Formatmall1" w:customStyle="1">
    <w:name w:val="Formatmall1"/>
    <w:uiPriority w:val="99"/>
    <w:rsid w:val="00527E56"/>
    <w:pPr>
      <w:numPr>
        <w:numId w:val="24"/>
      </w:numPr>
    </w:p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image" Target="media/image5.png" Id="rId26" /><Relationship Type="http://schemas.openxmlformats.org/officeDocument/2006/relationships/image" Target="media/image16.png" Id="rId39" /><Relationship Type="http://schemas.openxmlformats.org/officeDocument/2006/relationships/oleObject" Target="embeddings/oleObject1.bin" Id="rId21" /><Relationship Type="http://schemas.openxmlformats.org/officeDocument/2006/relationships/image" Target="media/image11.png" Id="rId34" /><Relationship Type="http://schemas.openxmlformats.org/officeDocument/2006/relationships/image" Target="media/image19.png" Id="rId42" /><Relationship Type="http://schemas.openxmlformats.org/officeDocument/2006/relationships/customXml" Target="../customXml/item7.xml" Id="rId47" /><Relationship Type="http://schemas.openxmlformats.org/officeDocument/2006/relationships/numbering" Target="numbering.xml" Id="rId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image" Target="media/image7.png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image" Target="media/image4.png" Id="rId24" /><Relationship Type="http://schemas.openxmlformats.org/officeDocument/2006/relationships/image" Target="media/image10.png" Id="rId32" /><Relationship Type="http://schemas.openxmlformats.org/officeDocument/2006/relationships/image" Target="media/image14.png" Id="rId37" /><Relationship Type="http://schemas.openxmlformats.org/officeDocument/2006/relationships/image" Target="media/image17.png" Id="rId40" /><Relationship Type="http://schemas.openxmlformats.org/officeDocument/2006/relationships/fontTable" Target="fontTable.xml" Id="rId45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oleObject" Target="embeddings/oleObject2.bin" Id="rId23" /><Relationship Type="http://schemas.openxmlformats.org/officeDocument/2006/relationships/image" Target="media/image6.jpeg" Id="rId28" /><Relationship Type="http://schemas.openxmlformats.org/officeDocument/2006/relationships/image" Target="media/image13.png" Id="rId36" /><Relationship Type="http://schemas.openxmlformats.org/officeDocument/2006/relationships/webSettings" Target="webSettings.xml" Id="rId10" /><Relationship Type="http://schemas.openxmlformats.org/officeDocument/2006/relationships/image" Target="media/image1.png" Id="rId19" /><Relationship Type="http://schemas.openxmlformats.org/officeDocument/2006/relationships/image" Target="media/image9.png" Id="rId31" /><Relationship Type="http://schemas.openxmlformats.org/officeDocument/2006/relationships/footer" Target="footer4.xml" Id="rId44" /><Relationship Type="http://schemas.openxmlformats.org/officeDocument/2006/relationships/header" Target="header4.xml" Id="rId43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image" Target="media/image3.png" Id="rId22" /><Relationship Type="http://schemas.openxmlformats.org/officeDocument/2006/relationships/oleObject" Target="embeddings/oleObject4.bin" Id="rId27" /><Relationship Type="http://schemas.openxmlformats.org/officeDocument/2006/relationships/image" Target="media/image8.png" Id="rId30" /><Relationship Type="http://schemas.openxmlformats.org/officeDocument/2006/relationships/image" Target="media/image12.png" Id="rId35" /><Relationship Type="http://schemas.openxmlformats.org/officeDocument/2006/relationships/styles" Target="styles.xml" Id="rId8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oleObject" Target="embeddings/oleObject3.bin" Id="rId25" /><Relationship Type="http://schemas.openxmlformats.org/officeDocument/2006/relationships/oleObject" Target="embeddings/oleObject5.bin" Id="rId33" /><Relationship Type="http://schemas.openxmlformats.org/officeDocument/2006/relationships/image" Target="media/image15.png" Id="rId38" /><Relationship Type="http://schemas.openxmlformats.org/officeDocument/2006/relationships/theme" Target="theme/theme1.xml" Id="rId46" /><Relationship Type="http://schemas.openxmlformats.org/officeDocument/2006/relationships/image" Target="media/image2.png" Id="rId20" /><Relationship Type="http://schemas.openxmlformats.org/officeDocument/2006/relationships/image" Target="media/image18.png" Id="rId41" /><Relationship Type="http://schemas.openxmlformats.org/officeDocument/2006/relationships/header" Target="/word/header5.xml" Id="Rbec50e8259a04ea0" /><Relationship Type="http://schemas.openxmlformats.org/officeDocument/2006/relationships/header" Target="/word/header6.xml" Id="R264c2b3fd5fc45d1" /><Relationship Type="http://schemas.openxmlformats.org/officeDocument/2006/relationships/header" Target="/word/header7.xml" Id="R0ebfaf88f3e8470a" /><Relationship Type="http://schemas.openxmlformats.org/officeDocument/2006/relationships/footer" Target="/word/footer5.xml" Id="Rb0b8b45bfe1249c0" /><Relationship Type="http://schemas.openxmlformats.org/officeDocument/2006/relationships/footer" Target="/word/footer6.xml" Id="R19ae8435f67e4caa" /><Relationship Type="http://schemas.openxmlformats.org/officeDocument/2006/relationships/footer" Target="/word/footer7.xml" Id="R730b5f0f26d44672" /><Relationship Type="http://schemas.openxmlformats.org/officeDocument/2006/relationships/header" Target="/word/header8.xml" Id="Rc0466f11ad084fcd" /><Relationship Type="http://schemas.openxmlformats.org/officeDocument/2006/relationships/header" Target="/word/header9.xml" Id="Rd614adb4eada4098" /><Relationship Type="http://schemas.openxmlformats.org/officeDocument/2006/relationships/header" Target="/word/header10.xml" Id="R88478e6dbfd044d2" /><Relationship Type="http://schemas.openxmlformats.org/officeDocument/2006/relationships/footer" Target="/word/footer8.xml" Id="Rb4c339c8a82241a7" /><Relationship Type="http://schemas.openxmlformats.org/officeDocument/2006/relationships/footer" Target="/word/footer9.xml" Id="R86242770240144b9" /><Relationship Type="http://schemas.openxmlformats.org/officeDocument/2006/relationships/footer" Target="/word/footer10.xml" Id="R67386be64dfc4c05" /><Relationship Type="http://schemas.openxmlformats.org/officeDocument/2006/relationships/header" Target="/word/header11.xml" Id="Ra33b8af7133b4848" /><Relationship Type="http://schemas.openxmlformats.org/officeDocument/2006/relationships/header" Target="/word/header12.xml" Id="Rf66bff1cd62b422a" /><Relationship Type="http://schemas.openxmlformats.org/officeDocument/2006/relationships/header" Target="/word/header13.xml" Id="R22c34bf43bd544a5" /><Relationship Type="http://schemas.openxmlformats.org/officeDocument/2006/relationships/footer" Target="/word/footer11.xml" Id="Rc13e84367e4a41ab" /><Relationship Type="http://schemas.openxmlformats.org/officeDocument/2006/relationships/footer" Target="/word/footer12.xml" Id="R205f16052870487a" /><Relationship Type="http://schemas.openxmlformats.org/officeDocument/2006/relationships/footer" Target="/word/footer13.xml" Id="R5dbfe9a539444da8" /><Relationship Type="http://schemas.openxmlformats.org/officeDocument/2006/relationships/header" Target="/word/header14.xml" Id="Rf8a79b2a8efe4b67" /><Relationship Type="http://schemas.openxmlformats.org/officeDocument/2006/relationships/header" Target="/word/header15.xml" Id="R2acd2325e17647e8" /><Relationship Type="http://schemas.openxmlformats.org/officeDocument/2006/relationships/header" Target="/word/header16.xml" Id="R10ca346ef0d84df7" /><Relationship Type="http://schemas.openxmlformats.org/officeDocument/2006/relationships/footer" Target="/word/footer14.xml" Id="Rcb77eec1cb8648bb" /><Relationship Type="http://schemas.openxmlformats.org/officeDocument/2006/relationships/footer" Target="/word/footer15.xml" Id="R7e8aa88213b9454f" /><Relationship Type="http://schemas.openxmlformats.org/officeDocument/2006/relationships/footer" Target="/word/footer16.xml" Id="Ra621a1f536a74413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5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6</Value>
      <Value>5</Value>
      <Value>4</Value>
      <Value>8</Value>
      <Value>21</Value>
    </TaxCatchAll>
    <FSCD_DocumentOwner xmlns="d7020d13-187d-4fc8-9816-bd01783b86ee">
      <UserInfo>
        <DisplayName>Samuelsson Åsa RK</DisplayName>
        <AccountId>44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NCS Läkemedelsmodul</TermName>
          <TermId xmlns="http://schemas.microsoft.com/office/infopath/2007/PartnerControls">ace1266a-7f1d-49a1-97cf-63bd15534611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</Terms>
    </i4d846bafbc94e6c892c2f207f8e6714>
    <RHI_ApprovedDate_Temp xmlns="a20921a3-d337-4f28-a5a8-d9fac85c55a0">2022-12-14T23:00:00+00:00</RHI_ApprovedDate_Temp>
    <FSCD_DocumentEdition_Temp xmlns="a20921a3-d337-4f28-a5a8-d9fac85c55a0">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Objektledare</RHI_ApproverDisplay_Temp>
    <FSCD_ApprovedBy xmlns="d7020d13-187d-4fc8-9816-bd01783b86ee">
      <UserInfo>
        <DisplayName/>
        <AccountId>44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/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06cc56cf-c0b9-4a68-8fcc-0eb9bc3a2c8e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Objektledare</TermName>
          <TermId xmlns="http://schemas.microsoft.com/office/infopath/2007/PartnerControls">b8020836-1e4b-4744-8c14-a3cf08cbd029</TermId>
        </TermInfo>
      </Terms>
    </e32bc2c600954b21b8771b7c871600ad>
    <RHI_ApprovedRole_Temp xmlns="a20921a3-d337-4f28-a5a8-d9fac85c55a0">Objektledare</RHI_ApprovedRole_Temp>
    <FSCD_IsPublished xmlns="d7020d13-187d-4fc8-9816-bd01783b86ee">5.0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6b4cac67-407c-43cf-b6fa-1725b66c9645</FSCD_DocumentId_Temp>
    <FSCD_DocumentIssuer xmlns="d7020d13-187d-4fc8-9816-bd01783b86ee">
      <UserInfo>
        <DisplayName>Skoglund Annelie RK</DisplayName>
        <AccountId>53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EC8DEE15-8AB4-48AF-9A0C-5FC41DD35F91}"/>
</file>

<file path=customXml/itemProps4.xml><?xml version="1.0" encoding="utf-8"?>
<ds:datastoreItem xmlns:ds="http://schemas.openxmlformats.org/officeDocument/2006/customXml" ds:itemID="{CC9099A8-9208-4FEF-8AF8-B9731F818BB3}"/>
</file>

<file path=customXml/itemProps5.xml><?xml version="1.0" encoding="utf-8"?>
<ds:datastoreItem xmlns:ds="http://schemas.openxmlformats.org/officeDocument/2006/customXml" ds:itemID="{F4E0E9CC-7B88-48C9-9F5A-B246F0B33114}"/>
</file>

<file path=customXml/itemProps6.xml><?xml version="1.0" encoding="utf-8"?>
<ds:datastoreItem xmlns:ds="http://schemas.openxmlformats.org/officeDocument/2006/customXml" ds:itemID="{A906AE5D-6AA2-4F5B-862C-AF8E4528B4B9}"/>
</file>

<file path=customXml/itemProps7.xml><?xml version="1.0" encoding="utf-8"?>
<ds:datastoreItem xmlns:ds="http://schemas.openxmlformats.org/officeDocument/2006/customXml" ds:itemID="{889FC23F-E807-4B8B-8713-DF9ECA905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- Läkemedel NCS - Vätskebalans</vt:lpstr>
      <vt:lpstr>Innehållsmall styrda dokument (grunddokument)</vt:lpstr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- Läkemedel NCS - Vätskebalans</dc:title>
  <dc:creator>Nyström Julia RGS IT TELE SD</dc:creator>
  <cp:lastModifiedBy>Carlefred Viktor H RK</cp:lastModifiedBy>
  <cp:revision>2</cp:revision>
  <cp:lastPrinted>2013-06-04T11:54:00Z</cp:lastPrinted>
  <dcterms:created xsi:type="dcterms:W3CDTF">2021-12-02T07:15:00Z</dcterms:created>
  <dcterms:modified xsi:type="dcterms:W3CDTF">2021-12-02T07:15:00Z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6;#Manual|06cc56cf-c0b9-4a68-8fcc-0eb9bc3a2c8e</vt:lpwstr>
  </property>
  <property fmtid="{D5CDD505-2E9C-101B-9397-08002B2CF9AE}" pid="4" name="_dlc_DocIdItemGuid">
    <vt:lpwstr>6b4cac67-407c-43cf-b6fa-1725b66c9645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KeywordsMulti">
    <vt:lpwstr>8;#NCS Läkemedelsmodul|ace1266a-7f1d-49a1-97cf-63bd15534611;#4;#VAS|71323268-bae3-4593-afac-c5224ca03538</vt:lpwstr>
  </property>
  <property fmtid="{D5CDD505-2E9C-101B-9397-08002B2CF9AE}" pid="8" name="RHI_AppliesToOrganizationMulti">
    <vt:lpwstr>21;#Hallands sjukhus|a10ee640-5141-4992-a848-bae04368f340</vt:lpwstr>
  </property>
  <property fmtid="{D5CDD505-2E9C-101B-9397-08002B2CF9AE}" pid="9" name="RHI_ApprovedRole">
    <vt:lpwstr>5;#Objektledare|b8020836-1e4b-4744-8c14-a3cf08cbd029</vt:lpwstr>
  </property>
  <property fmtid="{D5CDD505-2E9C-101B-9397-08002B2CF9AE}" pid="10" name="FSCD_DocumentOwner">
    <vt:lpwstr>44;#Samuelsson Åsa RK</vt:lpwstr>
  </property>
  <property fmtid="{D5CDD505-2E9C-101B-9397-08002B2CF9AE}" pid="11" name="i4d846bafbc94e6c892c2f207f8e6714">
    <vt:lpwstr>NCS Läkemedelsmodul|ace1266a-7f1d-49a1-97cf-63bd15534611;VAS|71323268-bae3-4593-afac-c5224ca03538</vt:lpwstr>
  </property>
  <property fmtid="{D5CDD505-2E9C-101B-9397-08002B2CF9AE}" pid="12" name="RHI_ApprovedDate_Temp">
    <vt:filetime>2021-12-01T23:00:00Z</vt:filetime>
  </property>
  <property fmtid="{D5CDD505-2E9C-101B-9397-08002B2CF9AE}" pid="14" name="FSCD_DocumentEdition_Temp">
    <vt:lpwstr>4</vt:lpwstr>
  </property>
  <property fmtid="{D5CDD505-2E9C-101B-9397-08002B2CF9AE}" pid="15" name="RHI_ReviewersMulti">
    <vt:lpwstr/>
  </property>
  <property fmtid="{D5CDD505-2E9C-101B-9397-08002B2CF9AE}" pid="16" name="RHI_ApproverDisplay_Temp">
    <vt:lpwstr>Objektledare</vt:lpwstr>
  </property>
  <property fmtid="{D5CDD505-2E9C-101B-9397-08002B2CF9AE}" pid="17" name="FSCD_ApprovedBy">
    <vt:lpwstr>21</vt:lpwstr>
  </property>
  <property fmtid="{D5CDD505-2E9C-101B-9397-08002B2CF9AE}" pid="18" name="RHI_CD_Classification">
    <vt:lpwstr>1</vt:lpwstr>
  </property>
  <property fmtid="{D5CDD505-2E9C-101B-9397-08002B2CF9AE}" pid="20" name="FSCD_DocumentTypeTags">
    <vt:lpwstr>Manual|06cc56cf-c0b9-4a68-8fcc-0eb9bc3a2c8e</vt:lpwstr>
  </property>
  <property fmtid="{D5CDD505-2E9C-101B-9397-08002B2CF9AE}" pid="21" name="e32bc2c600954b21b8771b7c871600ad">
    <vt:lpwstr>Objektledare|b8020836-1e4b-4744-8c14-a3cf08cbd029</vt:lpwstr>
  </property>
  <property fmtid="{D5CDD505-2E9C-101B-9397-08002B2CF9AE}" pid="22" name="RHI_ApprovedRole_Temp">
    <vt:lpwstr>Objektledare</vt:lpwstr>
  </property>
  <property fmtid="{D5CDD505-2E9C-101B-9397-08002B2CF9AE}" pid="23" name="FSCD_IsPublished">
    <vt:lpwstr>4.0</vt:lpwstr>
  </property>
  <property fmtid="{D5CDD505-2E9C-101B-9397-08002B2CF9AE}" pid="25" name="RHI_CoAuthorsMulti">
    <vt:lpwstr/>
  </property>
  <property fmtid="{D5CDD505-2E9C-101B-9397-08002B2CF9AE}" pid="26" name="FSCD_DocumentId_Temp">
    <vt:lpwstr>6b4cac67-407c-43cf-b6fa-1725b66c9645</vt:lpwstr>
  </property>
  <property fmtid="{D5CDD505-2E9C-101B-9397-08002B2CF9AE}" pid="27" name="FSCD_DocumentIssuer">
    <vt:lpwstr>53;#Skoglund Annelie RK</vt:lpwstr>
  </property>
  <property fmtid="{D5CDD505-2E9C-101B-9397-08002B2CF9AE}" pid="28" name="c462f665bad2437cb8ba36ab4de68df8">
    <vt:lpwstr>Hallands sjukhus|a10ee640-5141-4992-a848-bae04368f340</vt:lpwstr>
  </property>
  <property fmtid="{D5CDD505-2E9C-101B-9397-08002B2CF9AE}" pid="29" name="URL">
    <vt:lpwstr/>
  </property>
  <property fmtid="{D5CDD505-2E9C-101B-9397-08002B2CF9AE}" pid="31" name="k0e587a7c4ca45fb88ec6eb8cbb582c0">
    <vt:lpwstr/>
  </property>
  <property fmtid="{D5CDD505-2E9C-101B-9397-08002B2CF9AE}" pid="33" name="l3725d2185604df78b4bef80ff63202f">
    <vt:lpwstr/>
  </property>
</Properties>
</file>