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634A0" w:rsidR="00212D54" w:rsidP="00212D54" w:rsidRDefault="000763AF" w14:paraId="3B3EFF94" w14:textId="0E0D5E7B">
      <w:pPr>
        <w:pStyle w:val="Rubrik"/>
      </w:pPr>
      <w:r>
        <w:t xml:space="preserve">Kommunala akutläkemedelsförråd </w:t>
      </w:r>
      <w:r w:rsidRPr="000763AF">
        <w:t>läkemedelsrutin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 -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br/>
      </w:r>
      <w:bookmarkStart w:name="_GoBack" w:id="0"/>
      <w:bookmarkEnd w:id="0"/>
      <w:r w:rsidRPr="008634A0" w:rsidR="00212D54">
        <w:t xml:space="preserve">Bilaga 4 - Anafylaxi</w:t>
      </w:r>
      <w:proofErr w:type="spellStart"/>
      <w:r w:rsidRPr="008634A0" w:rsidR="00212D54">
        <w:t/>
      </w:r>
      <w:proofErr w:type="spellEnd"/>
      <w:r w:rsidRPr="008634A0" w:rsidR="00212D54">
        <w:t xml:space="preserve"> </w:t>
      </w:r>
    </w:p>
    <w:p w:rsidR="00212D54" w:rsidP="00212D54" w:rsidRDefault="00212D54" w14:paraId="7ADFACB3" w14:textId="77777777">
      <w:pPr>
        <w:pBdr>
          <w:bottom w:val="single" w:color="auto" w:sz="6" w:space="1"/>
        </w:pBdr>
      </w:pPr>
    </w:p>
    <w:p w:rsidR="00212D54" w:rsidP="00212D54" w:rsidRDefault="00212D54" w14:paraId="71F14A5B" w14:textId="0D453DAB">
      <w:pPr>
        <w:pBdr>
          <w:bottom w:val="single" w:color="auto" w:sz="6" w:space="1"/>
        </w:pBdr>
      </w:pPr>
      <w:r>
        <w:t>Bilaga 4 till rutinen:</w:t>
      </w:r>
      <w:r w:rsidR="00CA19AB">
        <w:t/>
      </w:r>
      <w:r>
        <w:t/>
      </w:r>
      <w:r w:rsidRPr="00D2029E">
        <w:t xml:space="preserve"> </w:t>
      </w:r>
      <w:hyperlink w:history="1" r:id="rId13">
        <w:r w:rsidRPr="00D2029E">
          <w:rPr>
            <w:rStyle w:val="Hyperlnk"/>
          </w:rPr>
          <w:t>Kommunala akutläkemedelsförråd</w:t>
        </w:r>
      </w:hyperlink>
      <w:r>
        <w:rPr>
          <w:rStyle w:val="Hyperlnk"/>
        </w:rPr>
        <w:t xml:space="preserve"> - läkemedelsrutin.</w:t>
      </w:r>
    </w:p>
    <w:p w:rsidR="008634A0" w:rsidP="00EA3323" w:rsidRDefault="008634A0" w14:paraId="29261328" w14:textId="77777777">
      <w:pPr>
        <w:pBdr>
          <w:bottom w:val="single" w:color="auto" w:sz="6" w:space="1"/>
        </w:pBdr>
      </w:pPr>
    </w:p>
    <w:p w:rsidR="00A51294" w:rsidP="00EA3323" w:rsidRDefault="00A51294" w14:paraId="34B9AC44" w14:textId="77777777"/>
    <w:p w:rsidR="00A51294" w:rsidP="00A51294" w:rsidRDefault="00A51294" w14:paraId="52127229" w14:textId="77777777">
      <w:pPr>
        <w:rPr>
          <w:b/>
        </w:rPr>
      </w:pPr>
      <w:r>
        <w:rPr>
          <w:b/>
        </w:rPr>
        <w:t>Hitta i dokumentet</w:t>
      </w:r>
    </w:p>
    <w:p w:rsidR="00A51294" w:rsidP="00A51294" w:rsidRDefault="00A51294" w14:paraId="28B27759" w14:textId="77777777">
      <w:pPr>
        <w:rPr>
          <w:b/>
        </w:rPr>
      </w:pPr>
    </w:p>
    <w:p w:rsidR="00A51294" w:rsidP="00A51294" w:rsidRDefault="00A51294" w14:paraId="61994CC0" w14:textId="77777777">
      <w:pPr>
        <w:rPr>
          <w:b/>
        </w:rPr>
        <w:sectPr w:rsidR="00A51294" w:rsidSect="00A51294">
          <w:type w:val="continuous"/>
          <w:pgSz w:w="11906" w:h="16838" w:code="9"/>
          <w:pgMar w:top="1758" w:right="1418" w:bottom="1701" w:left="1418" w:header="567" w:footer="964" w:gutter="0"/>
          <w:cols w:space="720"/>
          <w:docGrid w:linePitch="299"/>
          <w:headerReference w:type="even" r:id="R5625770620d344c9"/>
          <w:headerReference w:type="default" r:id="R11c8440eb7ac4b1a"/>
          <w:headerReference w:type="first" r:id="R862f5729850a41b2"/>
          <w:footerReference w:type="even" r:id="R0bef1e3119a6499b"/>
          <w:footerReference w:type="default" r:id="Rd43ec7f85abf439f"/>
          <w:footerReference w:type="first" r:id="R1d0e8a361b5c4c45"/>
        </w:sectPr>
      </w:pPr>
    </w:p>
    <w:p w:rsidR="00FC60A2" w:rsidRDefault="00A51294" w14:paraId="0A440CC7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56429074">
        <w:r w:rsidRPr="009D4422" w:rsidR="00FC60A2">
          <w:rPr>
            <w:rStyle w:val="Hyperlnk"/>
          </w:rPr>
          <w:t>Syfte</w:t>
        </w:r>
      </w:hyperlink>
    </w:p>
    <w:p w:rsidR="00FC60A2" w:rsidRDefault="000763AF" w14:paraId="6FAAE091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56429075">
        <w:r w:rsidRPr="009D4422" w:rsidR="00FC60A2">
          <w:rPr>
            <w:rStyle w:val="Hyperlnk"/>
          </w:rPr>
          <w:t>Alarmsymptom</w:t>
        </w:r>
      </w:hyperlink>
    </w:p>
    <w:p w:rsidR="00FC60A2" w:rsidRDefault="000763AF" w14:paraId="09761650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56429076">
        <w:r w:rsidRPr="009D4422" w:rsidR="00FC60A2">
          <w:rPr>
            <w:rStyle w:val="Hyperlnk"/>
          </w:rPr>
          <w:t>Åtgärd</w:t>
        </w:r>
      </w:hyperlink>
    </w:p>
    <w:p w:rsidR="00FC60A2" w:rsidRDefault="000763AF" w14:paraId="1242A374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56429077">
        <w:r w:rsidRPr="009D4422" w:rsidR="00FC60A2">
          <w:rPr>
            <w:rStyle w:val="Hyperlnk"/>
          </w:rPr>
          <w:t>Uppdaterat från föregående version</w:t>
        </w:r>
      </w:hyperlink>
    </w:p>
    <w:p w:rsidR="00A51294" w:rsidP="00A51294" w:rsidRDefault="00A51294" w14:paraId="14D260BA" w14:textId="7AEDA79C">
      <w:pPr>
        <w:pStyle w:val="Innehll1"/>
      </w:pPr>
      <w:r>
        <w:fldChar w:fldCharType="end"/>
      </w:r>
    </w:p>
    <w:p w:rsidR="00A51294" w:rsidP="00A51294" w:rsidRDefault="00A51294" w14:paraId="65D580D5" w14:textId="77777777">
      <w:pPr>
        <w:sectPr w:rsidR="00A51294" w:rsidSect="00DD6CE5">
          <w:type w:val="continuous"/>
          <w:pgSz w:w="11906" w:h="16838" w:code="9"/>
          <w:pgMar w:top="1758" w:right="1418" w:bottom="1701" w:left="1418" w:header="567" w:footer="964" w:gutter="0"/>
          <w:cols w:space="720" w:num="2" w:sep="1"/>
          <w:docGrid w:linePitch="272"/>
        </w:sectPr>
      </w:pPr>
    </w:p>
    <w:p w:rsidR="00A51294" w:rsidP="00A51294" w:rsidRDefault="00A51294" w14:paraId="4ABC4D3C" w14:textId="77777777">
      <w:pPr>
        <w:pBdr>
          <w:bottom w:val="single" w:color="auto" w:sz="6" w:space="1"/>
        </w:pBdr>
      </w:pPr>
    </w:p>
    <w:p w:rsidR="00A51294" w:rsidP="00CE5E00" w:rsidRDefault="00A51294" w14:paraId="34EBD92E" w14:textId="77777777"/>
    <w:p w:rsidR="00EA3323" w:rsidP="00332D94" w:rsidRDefault="00EA3323" w14:paraId="56F78024" w14:textId="77777777"/>
    <w:p w:rsidRPr="00332D94" w:rsidR="00FC60A2" w:rsidP="00FC60A2" w:rsidRDefault="00FC60A2" w14:paraId="7965913A" w14:textId="77777777">
      <w:pPr>
        <w:pStyle w:val="Rubrik1"/>
      </w:pPr>
      <w:bookmarkStart w:name="_Toc433807814" w:id="1"/>
      <w:bookmarkStart w:name="_Toc56429074" w:id="2"/>
      <w:r w:rsidRPr="00332D94">
        <w:t>Syfte</w:t>
      </w:r>
      <w:bookmarkEnd w:id="1"/>
      <w:bookmarkEnd w:id="2"/>
    </w:p>
    <w:p w:rsidRPr="000D346F" w:rsidR="00FC60A2" w:rsidP="00FC60A2" w:rsidRDefault="00FC60A2" w14:paraId="488163E4" w14:textId="77777777">
      <w:r>
        <w:t xml:space="preserve">Att beskriva handhavande av överkänslighetsreaktioner.</w:t>
      </w:r>
      <w:r w:rsidRPr="000D346F">
        <w:t/>
      </w:r>
      <w:r>
        <w:t/>
      </w:r>
    </w:p>
    <w:p w:rsidR="00FC60A2" w:rsidP="00FC60A2" w:rsidRDefault="00FC60A2" w14:paraId="26E20B8E" w14:textId="77777777"/>
    <w:p w:rsidR="00FC60A2" w:rsidP="00FC60A2" w:rsidRDefault="00FC60A2" w14:paraId="48E20560" w14:textId="77777777"/>
    <w:p w:rsidR="00FC60A2" w:rsidP="00FC60A2" w:rsidRDefault="00FC60A2" w14:paraId="21F515F5" w14:textId="77777777">
      <w:pPr>
        <w:pStyle w:val="Rubrik1"/>
      </w:pPr>
      <w:bookmarkStart w:name="_Toc433807815" w:id="3"/>
      <w:bookmarkStart w:name="_Toc56429075" w:id="4"/>
      <w:r>
        <w:t>Alarmsymptom</w:t>
      </w:r>
      <w:bookmarkEnd w:id="3"/>
      <w:bookmarkEnd w:id="4"/>
    </w:p>
    <w:p w:rsidR="00FC60A2" w:rsidP="00FC60A2" w:rsidRDefault="00FC60A2" w14:paraId="525828ED" w14:textId="77777777">
      <w:pPr>
        <w:pStyle w:val="Liststycke"/>
        <w:numPr>
          <w:ilvl w:val="0"/>
          <w:numId w:val="14"/>
        </w:numPr>
      </w:pPr>
      <w:r>
        <w:t xml:space="preserve">Klåda i handflator och fotsulor. </w:t>
      </w:r>
      <w:r w:rsidRPr="00F71AC1">
        <w:t xml:space="preserve"/>
      </w:r>
    </w:p>
    <w:p w:rsidR="00FC60A2" w:rsidP="00FC60A2" w:rsidRDefault="00FC60A2" w14:paraId="1B26EC88" w14:textId="77777777">
      <w:pPr>
        <w:pStyle w:val="Liststycke"/>
        <w:numPr>
          <w:ilvl w:val="0"/>
          <w:numId w:val="14"/>
        </w:numPr>
      </w:pPr>
      <w:r w:rsidRPr="00F71AC1">
        <w:t xml:space="preserve">Nässelutslag. </w:t>
      </w:r>
    </w:p>
    <w:p w:rsidR="00FC60A2" w:rsidP="00FC60A2" w:rsidRDefault="00FC60A2" w14:paraId="3F4CEE7B" w14:textId="77777777">
      <w:pPr>
        <w:pStyle w:val="Liststycke"/>
        <w:numPr>
          <w:ilvl w:val="0"/>
          <w:numId w:val="14"/>
        </w:numPr>
      </w:pPr>
      <w:r w:rsidRPr="00F71AC1">
        <w:t xml:space="preserve">Svullnader i ansiktet (angioödem). </w:t>
      </w:r>
      <w:proofErr w:type="spellStart"/>
      <w:r w:rsidRPr="00F71AC1">
        <w:t/>
      </w:r>
      <w:proofErr w:type="spellEnd"/>
      <w:r w:rsidRPr="00F71AC1">
        <w:t xml:space="preserve"/>
      </w:r>
    </w:p>
    <w:p w:rsidR="00FC60A2" w:rsidP="00FC60A2" w:rsidRDefault="00FC60A2" w14:paraId="0565ACB2" w14:textId="77777777">
      <w:pPr>
        <w:pStyle w:val="Liststycke"/>
        <w:numPr>
          <w:ilvl w:val="0"/>
          <w:numId w:val="14"/>
        </w:numPr>
      </w:pPr>
      <w:r>
        <w:t xml:space="preserve">Oro och andningssvårigheter. </w:t>
      </w:r>
      <w:r w:rsidRPr="00F71AC1">
        <w:t xml:space="preserve"/>
      </w:r>
    </w:p>
    <w:p w:rsidR="00FC60A2" w:rsidP="00FC60A2" w:rsidRDefault="00FC60A2" w14:paraId="289ECB22" w14:textId="77777777">
      <w:pPr>
        <w:pStyle w:val="Liststycke"/>
        <w:numPr>
          <w:ilvl w:val="0"/>
          <w:numId w:val="14"/>
        </w:numPr>
      </w:pPr>
      <w:r w:rsidRPr="00F71AC1">
        <w:t xml:space="preserve">Hastig puls. </w:t>
      </w:r>
    </w:p>
    <w:p w:rsidRPr="008634A0" w:rsidR="00FC60A2" w:rsidP="00FC60A2" w:rsidRDefault="00FC60A2" w14:paraId="6EE3A01B" w14:textId="77777777">
      <w:pPr>
        <w:pStyle w:val="Liststycke"/>
        <w:numPr>
          <w:ilvl w:val="0"/>
          <w:numId w:val="14"/>
        </w:numPr>
        <w:rPr>
          <w:b/>
        </w:rPr>
      </w:pPr>
      <w:r w:rsidRPr="00F71AC1">
        <w:t xml:space="preserve">Blodtrycksfall. </w:t>
      </w:r>
    </w:p>
    <w:p w:rsidR="00FC60A2" w:rsidP="00FC60A2" w:rsidRDefault="00FC60A2" w14:paraId="2D8213F6" w14:textId="77777777">
      <w:pPr>
        <w:rPr>
          <w:lang w:eastAsia="en-US"/>
        </w:rPr>
      </w:pPr>
    </w:p>
    <w:p w:rsidRPr="00D326C3" w:rsidR="00FC60A2" w:rsidP="00FC60A2" w:rsidRDefault="00FC60A2" w14:paraId="72448A6C" w14:textId="77777777">
      <w:pPr>
        <w:rPr>
          <w:lang w:eastAsia="en-US"/>
        </w:rPr>
      </w:pPr>
    </w:p>
    <w:p w:rsidRPr="00F71AC1" w:rsidR="00FC60A2" w:rsidP="00FC60A2" w:rsidRDefault="00FC60A2" w14:paraId="4A7F4B11" w14:textId="77777777">
      <w:pPr>
        <w:pStyle w:val="Rubrik1"/>
      </w:pPr>
      <w:bookmarkStart w:name="_Toc433807816" w:id="5"/>
      <w:bookmarkStart w:name="_Toc56429076" w:id="6"/>
      <w:r>
        <w:t>Åtgärd</w:t>
      </w:r>
      <w:bookmarkEnd w:id="5"/>
      <w:bookmarkEnd w:id="6"/>
    </w:p>
    <w:p w:rsidRPr="00F71AC1" w:rsidR="00FC60A2" w:rsidP="00FC60A2" w:rsidRDefault="00FC60A2" w14:paraId="106FB281" w14:textId="77777777">
      <w:pPr>
        <w:pStyle w:val="Liststycke"/>
        <w:numPr>
          <w:ilvl w:val="0"/>
          <w:numId w:val="12"/>
        </w:numPr>
        <w:ind w:left="360"/>
      </w:pPr>
      <w:r w:rsidRPr="00F71AC1">
        <w:t>Larma 112 (Ambulans Prio 1, allergichock).</w:t>
      </w:r>
      <w:r>
        <w:t xml:space="preserve"/>
      </w:r>
      <w:proofErr w:type="spellStart"/>
      <w:r>
        <w:t/>
      </w:r>
      <w:proofErr w:type="spellEnd"/>
      <w:r>
        <w:t xml:space="preserve"/>
      </w:r>
      <w:r w:rsidRPr="00F71AC1">
        <w:t/>
      </w:r>
      <w:r>
        <w:t/>
      </w:r>
    </w:p>
    <w:p w:rsidRPr="00F71AC1" w:rsidR="00FC60A2" w:rsidP="00FC60A2" w:rsidRDefault="00FC60A2" w14:paraId="281FC4D9" w14:textId="77777777">
      <w:pPr>
        <w:pStyle w:val="Liststycke"/>
        <w:numPr>
          <w:ilvl w:val="0"/>
          <w:numId w:val="12"/>
        </w:numPr>
        <w:ind w:left="360"/>
      </w:pPr>
      <w:r w:rsidRPr="00F71AC1">
        <w:t>Lägg patienten plant med benen högt.</w:t>
      </w:r>
      <w:r>
        <w:t/>
      </w:r>
    </w:p>
    <w:p w:rsidR="00FC60A2" w:rsidP="00FC60A2" w:rsidRDefault="00FC60A2" w14:paraId="65CF8555" w14:textId="77777777">
      <w:pPr>
        <w:pStyle w:val="Liststycke"/>
        <w:numPr>
          <w:ilvl w:val="0"/>
          <w:numId w:val="12"/>
        </w:numPr>
        <w:ind w:left="360"/>
      </w:pPr>
      <w:r w:rsidRPr="00F71AC1">
        <w:t xml:space="preserve">Ge </w:t>
      </w:r>
      <w:proofErr w:type="spellStart"/>
      <w:r>
        <w:rPr>
          <w:b/>
        </w:rPr>
        <w:t>Epipen</w:t>
      </w:r>
      <w:proofErr w:type="spellEnd"/>
      <w:r w:rsidRPr="00F71AC1">
        <w:t xml:space="preserve"> i lårets utsida:</w:t>
      </w:r>
      <w:r>
        <w:t/>
      </w:r>
      <w:r w:rsidRPr="00F71AC1">
        <w:tab/>
      </w:r>
      <w:r w:rsidRPr="00F71AC1">
        <w:tab/>
      </w:r>
    </w:p>
    <w:p w:rsidR="00FC60A2" w:rsidP="00FC60A2" w:rsidRDefault="00FC60A2" w14:paraId="653AF92D" w14:textId="77777777">
      <w:pPr>
        <w:pStyle w:val="Liststycke"/>
        <w:numPr>
          <w:ilvl w:val="1"/>
          <w:numId w:val="12"/>
        </w:numPr>
        <w:ind w:left="1080"/>
      </w:pPr>
      <w:r w:rsidRPr="00F71AC1">
        <w:t xml:space="preserve">Vuxna och barn över 12 år: </w:t>
      </w:r>
      <w:r w:rsidRPr="008634A0">
        <w:rPr>
          <w:b/>
        </w:rPr>
        <w:t>1-2</w:t>
      </w:r>
      <w:r w:rsidRPr="00F71AC1">
        <w:t xml:space="preserve"> </w:t>
      </w:r>
      <w:proofErr w:type="spellStart"/>
      <w:r>
        <w:rPr>
          <w:b/>
        </w:rPr>
        <w:t>Epipen 300µg</w:t>
      </w:r>
      <w:proofErr w:type="spellEnd"/>
      <w:r w:rsidRPr="008634A0">
        <w:rPr>
          <w:b/>
        </w:rPr>
        <w:t xml:space="preserve"/>
      </w:r>
      <w:r>
        <w:tab/>
      </w:r>
    </w:p>
    <w:p w:rsidR="00FC60A2" w:rsidP="00FC60A2" w:rsidRDefault="00FC60A2" w14:paraId="22761163" w14:textId="77777777">
      <w:pPr>
        <w:pStyle w:val="Liststycke"/>
        <w:numPr>
          <w:ilvl w:val="1"/>
          <w:numId w:val="12"/>
        </w:numPr>
        <w:ind w:left="1080"/>
      </w:pPr>
      <w:r>
        <w:t xml:space="preserve">Barn 6-12 år: </w:t>
      </w:r>
      <w:r w:rsidRPr="008634A0">
        <w:rPr>
          <w:b/>
        </w:rPr>
        <w:t>1</w:t>
      </w:r>
      <w:r w:rsidRPr="00F71AC1">
        <w:t xml:space="preserve"> </w:t>
      </w:r>
      <w:proofErr w:type="spellStart"/>
      <w:r>
        <w:rPr>
          <w:b/>
        </w:rPr>
        <w:t>Epipen 300µg</w:t>
      </w:r>
      <w:proofErr w:type="spellEnd"/>
      <w:r w:rsidRPr="008634A0">
        <w:rPr>
          <w:b/>
        </w:rPr>
        <w:t xml:space="preserve"/>
      </w:r>
      <w:r w:rsidRPr="00F71AC1">
        <w:tab/>
      </w:r>
      <w:r w:rsidRPr="00F71AC1">
        <w:tab/>
      </w:r>
    </w:p>
    <w:p w:rsidRPr="008634A0" w:rsidR="00FC60A2" w:rsidP="00FC60A2" w:rsidRDefault="00FC60A2" w14:paraId="2685B4DE" w14:textId="77777777">
      <w:pPr>
        <w:pStyle w:val="Liststycke"/>
        <w:numPr>
          <w:ilvl w:val="1"/>
          <w:numId w:val="12"/>
        </w:numPr>
        <w:ind w:left="1080"/>
        <w:rPr>
          <w:b/>
        </w:rPr>
      </w:pPr>
      <w:r>
        <w:t>Barn under 6 år:</w:t>
      </w:r>
      <w:r w:rsidRPr="008634A0">
        <w:rPr>
          <w:b/>
        </w:rPr>
        <w:t xml:space="preserve">1 Epipen 150µg</w:t>
      </w:r>
      <w:proofErr w:type="spellStart"/>
      <w:r>
        <w:rPr>
          <w:b/>
        </w:rPr>
        <w:t/>
      </w:r>
      <w:proofErr w:type="spellEnd"/>
      <w:r w:rsidRPr="008634A0">
        <w:rPr>
          <w:b/>
        </w:rPr>
        <w:t xml:space="preserve"/>
      </w:r>
    </w:p>
    <w:p w:rsidRPr="00F71AC1" w:rsidR="00FC60A2" w:rsidP="00FC60A2" w:rsidRDefault="00FC60A2" w14:paraId="72788170" w14:textId="77777777">
      <w:pPr>
        <w:rPr>
          <w:b/>
        </w:rPr>
      </w:pPr>
    </w:p>
    <w:p w:rsidRPr="00F71AC1" w:rsidR="00FC60A2" w:rsidP="00FC60A2" w:rsidRDefault="00FC60A2" w14:paraId="140A88E5" w14:textId="77777777">
      <w:pPr>
        <w:pStyle w:val="Liststycke"/>
        <w:numPr>
          <w:ilvl w:val="0"/>
          <w:numId w:val="13"/>
        </w:numPr>
        <w:ind w:left="360"/>
      </w:pPr>
      <w:r w:rsidRPr="00F71AC1">
        <w:t>Doserna kan vid behov upprepas efter 5-10 minuter.</w:t>
      </w:r>
      <w:r>
        <w:t/>
      </w:r>
    </w:p>
    <w:p w:rsidRPr="00F71AC1" w:rsidR="00FC60A2" w:rsidP="00FC60A2" w:rsidRDefault="00FC60A2" w14:paraId="73327F8C" w14:textId="77777777">
      <w:pPr>
        <w:pStyle w:val="Liststycke"/>
        <w:numPr>
          <w:ilvl w:val="0"/>
          <w:numId w:val="13"/>
        </w:numPr>
        <w:ind w:left="360"/>
      </w:pPr>
      <w:r w:rsidRPr="00F71AC1">
        <w:t>Sörj för fria luftvägar.</w:t>
      </w:r>
      <w:r>
        <w:t/>
      </w:r>
    </w:p>
    <w:p w:rsidRPr="00F71AC1" w:rsidR="00FC60A2" w:rsidP="00FC60A2" w:rsidRDefault="00FC60A2" w14:paraId="73540D33" w14:textId="77777777">
      <w:pPr>
        <w:pStyle w:val="Liststycke"/>
        <w:numPr>
          <w:ilvl w:val="0"/>
          <w:numId w:val="13"/>
        </w:numPr>
        <w:ind w:left="360"/>
      </w:pPr>
      <w:r w:rsidRPr="00F71AC1">
        <w:t>Uppträd lugnande mot patienten.</w:t>
      </w:r>
      <w:r>
        <w:t/>
      </w:r>
    </w:p>
    <w:p w:rsidR="00FC60A2" w:rsidP="00FC60A2" w:rsidRDefault="00FC60A2" w14:paraId="7A8B5ABB" w14:textId="77777777"/>
    <w:p w:rsidR="006C4A08" w:rsidP="00332D94" w:rsidRDefault="006C4A08" w14:paraId="1079B1A1" w14:textId="77777777"/>
    <w:p w:rsidRPr="005B17E9" w:rsidR="006C4A08" w:rsidP="006C4A08" w:rsidRDefault="006C4A08" w14:paraId="27A029F5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050"/>
      </w:tblGrid>
      <w:tr w:rsidRPr="006C4A08" w:rsidR="006C4A08" w:rsidTr="006C4A08" w14:paraId="016970C3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903BFD" w:rsidR="006C4A08" w:rsidP="004B5342" w:rsidRDefault="006C4A08" w14:paraId="467665E2" w14:textId="77777777">
            <w:pPr>
              <w:pStyle w:val="Rubrik1"/>
            </w:pPr>
            <w:bookmarkStart w:name="_Toc338760458" w:id="7"/>
            <w:bookmarkStart w:name="_Toc338760522" w:id="8"/>
            <w:bookmarkStart w:name="_Toc338760588" w:id="9"/>
            <w:bookmarkStart w:name="_Toc338760604" w:id="10"/>
            <w:bookmarkStart w:name="_Toc369081921" w:id="11"/>
            <w:bookmarkStart w:name="_Toc410635217" w:id="12"/>
            <w:bookmarkStart w:name="_Toc56429077" w:id="13"/>
            <w:r w:rsidRPr="00903BFD">
              <w:t>Uppdaterat från föregående version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  <w:p w:rsidRPr="00212D54" w:rsidR="006C4A08" w:rsidP="008634A0" w:rsidRDefault="00D2029E" w14:paraId="31FC94D7" w14:textId="3EFA1ECC">
            <w:pPr>
              <w:rPr>
                <w:color w:val="A6A6A6" w:themeColor="background1" w:themeShade="A6"/>
              </w:rPr>
            </w:pPr>
            <w:r w:rsidRPr="00212D54">
              <w:rPr>
                <w:color w:val="A6A6A6" w:themeColor="background1" w:themeShade="A6"/>
              </w:rPr>
              <w:t xml:space="preserve">Uppdaterat länk. Ersätter 2018-11-20. </w:t>
            </w:r>
            <w:r w:rsidRPr="00212D54" w:rsidR="008634A0">
              <w:rPr>
                <w:color w:val="A6A6A6" w:themeColor="background1" w:themeShade="A6"/>
              </w:rPr>
              <w:t xml:space="preserve"/>
            </w:r>
          </w:p>
          <w:p w:rsidR="00212D54" w:rsidP="008634A0" w:rsidRDefault="00212D54" w14:paraId="1C7C42AA" w14:textId="77777777"/>
          <w:p w:rsidRPr="005B17E9" w:rsidR="00212D54" w:rsidP="008634A0" w:rsidRDefault="00212D54" w14:paraId="472F6CB0" w14:textId="6E0B34EB">
            <w:r>
              <w:t>Redaktionella ändringar Ersätter 2018-11-28</w:t>
            </w:r>
          </w:p>
        </w:tc>
      </w:tr>
    </w:tbl>
    <w:p w:rsidRPr="005B17E9" w:rsidR="005B17E9" w:rsidP="00332D94" w:rsidRDefault="005B17E9" w14:paraId="45178DA1" w14:textId="77777777"/>
    <w:sectPr w:rsidRPr="005B17E9" w:rsidR="005B17E9" w:rsidSect="000636E3">
      <w:type w:val="continuous"/>
      <w:pgSz w:w="11906" w:h="16838" w:code="9"/>
      <w:pgMar w:top="1758" w:right="1418" w:bottom="1701" w:left="1418" w:header="567" w:footer="964" w:gutter="0"/>
      <w:cols w:space="720"/>
      <w:docGrid w:linePitch="272"/>
      <w:headerReference w:type="even" r:id="R130269e041db4db0"/>
      <w:headerReference w:type="default" r:id="R14b7418c298747bb"/>
      <w:headerReference w:type="first" r:id="R36847d9f483745e0"/>
      <w:footerReference w:type="even" r:id="Rad44482150f04dd0"/>
      <w:footerReference w:type="default" r:id="R780ef7bd7c224f3b"/>
      <w:footerReference w:type="first" r:id="Rd5da93c748cc4a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17CA8" w14:textId="77777777" w:rsidR="008634A0" w:rsidRDefault="008634A0" w:rsidP="00332D94">
      <w:r>
        <w:separator/>
      </w:r>
    </w:p>
  </w:endnote>
  <w:endnote w:type="continuationSeparator" w:id="0">
    <w:p w14:paraId="6EEFBB3E" w14:textId="77777777" w:rsidR="008634A0" w:rsidRDefault="008634A0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0E" w:rsidRDefault="00E66B0E" w14:paraId="0F2E22DF" w14:textId="77777777">
    <w:pPr>
      <w:pStyle w:val="Sidfo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Sidfo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Rutin: Kommunala akutläkemedelsförråd läkemedelsrutin - Bilaga 4 - Anafylaxi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2020-12-07</w:t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Valfridsson Lisa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Sidfo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Rutin: Kommunala akutläkemedelsförråd läkemedelsrutin - Bilaga 4 - Anafylaxi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2020-12-07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Valfridsson Lisa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Sidfot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Rutin: Kommunala akutläkemedelsförråd läkemedelsrutin - Bilaga 4 - Anafylaxi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0D6F1B" w14:paraId="2B59EE43" w14:textId="7DDD34D0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2020-12-07</w:t>
          </w:r>
          <w:r w:rsidR="00400514">
            <w:rPr>
              <w:sz w:val="20"/>
              <w:szCs w:val="20"/>
            </w:rPr>
            <w:t/>
          </w:r>
          <w:r w:rsidRPr="37904626" w:rsidR="00400514">
            <w:rPr>
              <w:sz w:val="20"/>
              <w:szCs w:val="20"/>
            </w:rPr>
            <w:t/>
          </w:r>
          <w:r w:rsidRPr="00306A86" w:rsidR="00400514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 w:rsidR="0040051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Valfridsson Lisa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Sidfo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Rutin: Kommunala akutläkemedelsförråd läkemedelsrutin - Bilaga 4 - Anafylaxi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256277" w14:paraId="22DEC7FD" w14:textId="77777777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2020-12-07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Sidfot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Valfridsson Lisa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Sidfot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Sidfot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0E" w:rsidRDefault="00E66B0E" w14:paraId="2A14B730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0E" w:rsidRDefault="00E66B0E" w14:paraId="7D1E3A09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Kommunala akutläkemedelsförråd läkemedelsrutin - Bilaga 4 - Anafylaxi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2020-12-07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Valfridsson Lisa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Kommunala akutläkemedelsförråd läkemedelsrutin - Bilaga 4 - Anafylaxi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2020-12-07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Valfridsson Lisa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Kommunala akutläkemedelsförråd läkemedelsrutin - Bilaga 4 - Anafylaxi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0D6F1B" w14:paraId="2B59EE43" w14:textId="55276C7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2020-12-07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Valfridsson Lisa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Kommunala akutläkemedelsförråd läkemedelsrutin - Bilaga 4 - Anafylaxi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256277" w14:paraId="22DEC7FD" w14:textId="069A10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2020-12-07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Footer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Valfridsson Lisa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Footer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C7C04" w14:textId="77777777" w:rsidR="008634A0" w:rsidRDefault="008634A0" w:rsidP="00332D94">
      <w:r>
        <w:separator/>
      </w:r>
    </w:p>
  </w:footnote>
  <w:footnote w:type="continuationSeparator" w:id="0">
    <w:p w14:paraId="492B7FAF" w14:textId="77777777" w:rsidR="008634A0" w:rsidRDefault="008634A0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0E" w:rsidRDefault="00E66B0E" w14:paraId="5DEB01DD" w14:textId="77777777">
    <w:pPr>
      <w:pStyle w:val="Sidhuvud"/>
    </w:pPr>
  </w:p>
</w:hdr>
</file>

<file path=word/header10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A82C54" w14:paraId="2A0EA42E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A82C54" w:rsidP="00E219F1" w:rsidRDefault="00A82C54" w14:paraId="0EBD33FC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A82C54" w14:paraId="4666B331" w14:textId="77777777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Sidhuvud"/>
    </w:pPr>
  </w:p>
</w:hdr>
</file>

<file path=word/header1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Sidhuvud"/>
    </w:pPr>
  </w:p>
</w:hdr>
</file>

<file path=word/header1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Sidhuvud"/>
    </w:pPr>
  </w:p>
</w:hdr>
</file>

<file path=word/header1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0D6F1B" w14:paraId="101B0AFB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7880FF78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AB2F14" w14:paraId="503DB203" w14:textId="77777777">
    <w:pPr>
      <w:pStyle w:val="Sidhuvud"/>
    </w:pPr>
  </w:p>
</w:hdr>
</file>

<file path=word/header1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A82C54" w14:paraId="2A0EA42E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A82C54" w:rsidP="00E219F1" w:rsidRDefault="00A82C54" w14:paraId="0EBD33FC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A82C54" w14:paraId="4666B331" w14:textId="77777777">
    <w:pPr>
      <w:pStyle w:val="Sidhuvud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Sidhuvud"/>
    </w:pPr>
  </w:p>
</w:hdr>
</file>

<file path=word/header2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294" w:rsidP="00332D94" w:rsidRDefault="00A51294" w14:paraId="4D3F56FB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editId="0056256F" wp14:anchorId="59933B48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1F5E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3jbHw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V8hlnVnRU&#10;oi8kmrCNUWwe5emdLyjq0T1gTNC7e5DfPbOwbilK3SJC3ypREalJjM9ePIiGp6ds23+EitDFLkBS&#10;6lBjFwFJA3ZIBTmeC6IOgUm6nC/yqzznTJJrMn+7WKSCZaJ4fuzQh/cKOhYPJUeinsDF/t6HSEYU&#10;zyGJPBhdbbQxycBmuzbI9oJ6Y5NW4k85XoYZy/qSL/JpnpBf+PzfQXQ6UJMb3ZX8ehzX0HZRtXe2&#10;Si0YhDbDmSgbe5IxKjdUYAvVkVREGDqYJo4OLeBPznrq3pL7HzuBijPzwVIlFpPZLLZ7Mmb5fEoG&#10;Xnq2lx5hJUGVPHA2HNdhGJGdQ9209NMk5W7hlqpX66RsrOzA6kSWOjQJfpqmOAKXdor6NfOrJ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XQt42x8CAAA7BAAADgAAAAAAAAAAAAAAAAAuAgAAZHJzL2Uyb0RvYy54bWxQ&#10;SwECLQAUAAYACAAAACEAYZmHVt8AAAAKAQAADwAAAAAAAAAAAAAAAAB5BAAAZHJzL2Rvd25yZXYu&#10;eG1sUEsFBgAAAAAEAAQA8wAAAIUFAAAAAA==&#10;"/>
          </w:pict>
        </mc:Fallback>
      </mc:AlternateContent>
    </w:r>
  </w:p>
</w:hdr>
</file>

<file path=word/header3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294" w:rsidP="00332D94" w:rsidRDefault="00A51294" w14:paraId="498E2165" w14:textId="77777777">
    <w:pPr>
      <w:pStyle w:val="Sidhuvud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editId="445A7B31" wp14:anchorId="03E6B280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style="position:absolute;margin-left:378pt;margin-top:-15.55pt;width:62.65pt;height:1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1CEB7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PvLHg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V8pwzKzoq&#10;0RcSTdjGKJZHeXrnC4p6dA8YE/TuHuR3zyysW4pSt4jQt0pURGoS47MXD6Lh6Snb9h+hInSxC5CU&#10;OtTYRUDSgB1SQY7ngqhDYJIu54v8KidiklyT+dvFIhUsE8XzY4c+vFfQsXgoORL1BC729z5EMqJ4&#10;Dknkwehqo41JBjbbtUG2F9Qbm7QSf8rxMsxY1pd8kU/zhPzC5/8OotOBmtzoruTX47iGtouqvbNV&#10;asEgtBnORNnYk4xRuaECW6iOpCLC0ME0cXRoAX9y1lP3ltz/2AlUnJkPliqxmMxmsd2TMcvnUzLw&#10;0rO99AgrCarkgbPhuA7DiOwc6qalnyYpdwu3VL1aJ2VjZQdWJ7LUoUnw0zTFEbi0U9SvmV89AQAA&#10;//8DAFBLAwQUAAYACAAAACEAYZmHVt8AAAAKAQAADwAAAGRycy9kb3ducmV2LnhtbEyPwU7DMBBE&#10;70j8g7VI3FonFNooxKmgBHHhUNpy3zpLEmGvo9htU74e9wTH2RnNvimWozXiSIPvHCtIpwkIYu3q&#10;jhsFu+3rJAPhA3KNxjEpOJOHZXl9VWBeuxN/0HETGhFL2OeooA2hz6X0uiWLfup64uh9ucFiiHJo&#10;ZD3gKZZbI++SZC4tdhw/tNjTqiX9vTlYBWvEl/XPm9bP1fn9vqLVZ0XOKHV7Mz49ggg0hr8wXPAj&#10;OpSRae8OXHthFCwe5nFLUDCZpSmImMiydAZif7ksQJaF/D+h/AUAAP//AwBQSwECLQAUAAYACAAA&#10;ACEAtoM4kv4AAADhAQAAEwAAAAAAAAAAAAAAAAAAAAAAW0NvbnRlbnRfVHlwZXNdLnhtbFBLAQIt&#10;ABQABgAIAAAAIQA4/SH/1gAAAJQBAAALAAAAAAAAAAAAAAAAAC8BAABfcmVscy8ucmVsc1BLAQIt&#10;ABQABgAIAAAAIQD6XPvLHgIAADsEAAAOAAAAAAAAAAAAAAAAAC4CAABkcnMvZTJvRG9jLnhtbFBL&#10;AQItABQABgAIAAAAIQBhmYdW3wAAAAoBAAAPAAAAAAAAAAAAAAAAAHgEAABkcnMvZG93bnJldi54&#10;bWxQSwUGAAAAAAQABADzAAAAhAUAAAAA&#10;"/>
          </w:pict>
        </mc:Fallback>
      </mc:AlternateContent>
    </w:r>
  </w:p>
  <w:p w:rsidR="00A51294" w:rsidP="00332D94" w:rsidRDefault="00A51294" w14:paraId="6CA40405" w14:textId="77777777">
    <w:pPr>
      <w:pStyle w:val="Sidhuvud"/>
    </w:pPr>
  </w:p>
  <w:p w:rsidR="00A51294" w:rsidP="00332D94" w:rsidRDefault="00A51294" w14:paraId="6B3B15F8" w14:textId="77777777">
    <w:pPr>
      <w:pStyle w:val="Sidhuvud"/>
    </w:pPr>
  </w:p>
  <w:p w:rsidR="00A51294" w:rsidP="00332D94" w:rsidRDefault="00A51294" w14:paraId="54C6C97F" w14:textId="77777777">
    <w:pPr>
      <w:pStyle w:val="Sidhuvud"/>
    </w:pPr>
  </w:p>
</w:hdr>
</file>

<file path=word/header4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96" w:rsidP="00332D94" w:rsidRDefault="002E0A96" w14:paraId="6623FB2A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editId="3054BBE2" wp14:anchorId="5E34F2D5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49455B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13Hw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V8ilnVnRU&#10;oi8kmrCNUWwe5emdLyjq0T1gTNC7e5DfPbOwbilK3SJC3ypREalJjM9ePIiGp6ds23+EitDFLkBS&#10;6lBjFwFJA3ZIBTmeC6IOgUm6nC/yqzznTJJrMn+7WKSCZaJ4fuzQh/cKOhYPJUeinsDF/t6HSEYU&#10;zyGJPBhdbbQxycBmuzbI9oJ6Y5NW4k85XoYZy/qSL/JpnpBf+PzfQXQ6UJMb3ZX8ehzX0HZRtXe2&#10;Si0YhDbDmSgbe5IxKjdUYAvVkVREGDqYJo4OLeBPznrq3pL7HzuBijPzwVIlFpPZLLZ7Mmb5fEoG&#10;Xnq2lx5hJUGVPHA2HNdhGJGdQ9209NMk5W7hlqpX66RsrOzA6kSWOjQJfpqmOAKXdor6NfOrJ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t8fNdx8CAAA7BAAADgAAAAAAAAAAAAAAAAAuAgAAZHJzL2Uyb0RvYy54bWxQ&#10;SwECLQAUAAYACAAAACEAYZmHVt8AAAAKAQAADwAAAAAAAAAAAAAAAAB5BAAAZHJzL2Rvd25yZXYu&#10;eG1sUEsFBgAAAAAEAAQA8wAAAIUFAAAAAA==&#10;"/>
          </w:pict>
        </mc:Fallback>
      </mc:AlternateContent>
    </w:r>
  </w:p>
</w:hdr>
</file>

<file path=word/header5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96" w:rsidP="00332D94" w:rsidRDefault="002E0A96" w14:paraId="53A14BC2" w14:textId="77777777">
    <w:pPr>
      <w:pStyle w:val="Sidhuvud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editId="6CF25F5D" wp14:anchorId="3DB89329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style="position:absolute;margin-left:378pt;margin-top:-15.55pt;width:62.65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0001A0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IDHg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FtePMio5K&#10;9IVEE7YxiuVRnt75gqIe3QPGBL27B/ndMwvrlqLULSL0rRIVkZrE+OzFg2h4esq2/UeoCF3sAiSl&#10;DjV2EZA0YIdUkOO5IOoQmKTL+SK/ynPOJLkm87eLRSpYJornxw59eK+gY/FQciTqCVzs732IZETx&#10;HJLIg9HVRhuTDGy2a4NsL6g3Nmkl/pTjZZixrC/5Ip/mCfmFz/8dRKcDNbnRXcmvx3ENbRdVe2er&#10;1IJBaDOcibKxJxmjckMFtlAdSUWEoYNp4ujQAv7krKfuLbn/sROoODMfLFViMZnNYrsnY5bPp2Tg&#10;pWd76RFWElTJA2fDcR2GEdk51E1LP01S7hZuqXq1TsrGyg6sTmSpQ5Pgp2mKI3Bpp6hfM796AgAA&#10;//8DAFBLAwQUAAYACAAAACEAYZmHVt8AAAAKAQAADwAAAGRycy9kb3ducmV2LnhtbEyPwU7DMBBE&#10;70j8g7VI3FonFNooxKmgBHHhUNpy3zpLEmGvo9htU74e9wTH2RnNvimWozXiSIPvHCtIpwkIYu3q&#10;jhsFu+3rJAPhA3KNxjEpOJOHZXl9VWBeuxN/0HETGhFL2OeooA2hz6X0uiWLfup64uh9ucFiiHJo&#10;ZD3gKZZbI++SZC4tdhw/tNjTqiX9vTlYBWvEl/XPm9bP1fn9vqLVZ0XOKHV7Mz49ggg0hr8wXPAj&#10;OpSRae8OXHthFCwe5nFLUDCZpSmImMiydAZif7ksQJaF/D+h/AUAAP//AwBQSwECLQAUAAYACAAA&#10;ACEAtoM4kv4AAADhAQAAEwAAAAAAAAAAAAAAAAAAAAAAW0NvbnRlbnRfVHlwZXNdLnhtbFBLAQIt&#10;ABQABgAIAAAAIQA4/SH/1gAAAJQBAAALAAAAAAAAAAAAAAAAAC8BAABfcmVscy8ucmVsc1BLAQIt&#10;ABQABgAIAAAAIQC2KyIDHgIAADsEAAAOAAAAAAAAAAAAAAAAAC4CAABkcnMvZTJvRG9jLnhtbFBL&#10;AQItABQABgAIAAAAIQBhmYdW3wAAAAoBAAAPAAAAAAAAAAAAAAAAAHgEAABkcnMvZG93bnJldi54&#10;bWxQSwUGAAAAAAQABADzAAAAhAUAAAAA&#10;"/>
          </w:pict>
        </mc:Fallback>
      </mc:AlternateContent>
    </w:r>
  </w:p>
  <w:p w:rsidR="002E0A96" w:rsidP="00332D94" w:rsidRDefault="002E0A96" w14:paraId="6DE428D7" w14:textId="77777777">
    <w:pPr>
      <w:pStyle w:val="Sidhuvud"/>
    </w:pPr>
  </w:p>
  <w:p w:rsidR="002E0A96" w:rsidP="00332D94" w:rsidRDefault="002E0A96" w14:paraId="64FFB85D" w14:textId="77777777">
    <w:pPr>
      <w:pStyle w:val="Sidhuvud"/>
    </w:pPr>
  </w:p>
  <w:p w:rsidR="002E0A96" w:rsidP="00332D94" w:rsidRDefault="002E0A96" w14:paraId="4150B628" w14:textId="77777777">
    <w:pPr>
      <w:pStyle w:val="Sidhuvu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7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8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header9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0D6F1B" w14:paraId="101B0AFB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7880FF78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AB2F14" w14:paraId="503DB20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E55E1"/>
    <w:multiLevelType w:val="hybridMultilevel"/>
    <w:tmpl w:val="9C40C1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6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342652"/>
    <w:multiLevelType w:val="hybridMultilevel"/>
    <w:tmpl w:val="A71ED3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20DAD"/>
    <w:multiLevelType w:val="hybridMultilevel"/>
    <w:tmpl w:val="95BE261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2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3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0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F6"/>
    <w:rsid w:val="000636E3"/>
    <w:rsid w:val="00071C4D"/>
    <w:rsid w:val="000763AF"/>
    <w:rsid w:val="00087B68"/>
    <w:rsid w:val="000B0C89"/>
    <w:rsid w:val="0011285C"/>
    <w:rsid w:val="00167844"/>
    <w:rsid w:val="0018206E"/>
    <w:rsid w:val="001A605A"/>
    <w:rsid w:val="00212D54"/>
    <w:rsid w:val="00225E0B"/>
    <w:rsid w:val="00246F62"/>
    <w:rsid w:val="00271080"/>
    <w:rsid w:val="002B75D1"/>
    <w:rsid w:val="002D0241"/>
    <w:rsid w:val="002D4C8B"/>
    <w:rsid w:val="002E0A96"/>
    <w:rsid w:val="00332D94"/>
    <w:rsid w:val="003A2FF6"/>
    <w:rsid w:val="003C5B41"/>
    <w:rsid w:val="003C7899"/>
    <w:rsid w:val="003D2710"/>
    <w:rsid w:val="003E537C"/>
    <w:rsid w:val="00406C20"/>
    <w:rsid w:val="004223A0"/>
    <w:rsid w:val="004625ED"/>
    <w:rsid w:val="004A4717"/>
    <w:rsid w:val="004B5342"/>
    <w:rsid w:val="005140DE"/>
    <w:rsid w:val="00557667"/>
    <w:rsid w:val="005B17E9"/>
    <w:rsid w:val="005D151B"/>
    <w:rsid w:val="0061059F"/>
    <w:rsid w:val="00614116"/>
    <w:rsid w:val="00633C84"/>
    <w:rsid w:val="00647E41"/>
    <w:rsid w:val="006534D8"/>
    <w:rsid w:val="00692E84"/>
    <w:rsid w:val="00693B29"/>
    <w:rsid w:val="00696200"/>
    <w:rsid w:val="006C4A08"/>
    <w:rsid w:val="00713D71"/>
    <w:rsid w:val="0074069B"/>
    <w:rsid w:val="0075659A"/>
    <w:rsid w:val="00770581"/>
    <w:rsid w:val="008018BE"/>
    <w:rsid w:val="008160E0"/>
    <w:rsid w:val="008520E1"/>
    <w:rsid w:val="008634A0"/>
    <w:rsid w:val="00870FA8"/>
    <w:rsid w:val="008D56A0"/>
    <w:rsid w:val="00903BFD"/>
    <w:rsid w:val="00910FDD"/>
    <w:rsid w:val="00935632"/>
    <w:rsid w:val="00940ED2"/>
    <w:rsid w:val="00976C47"/>
    <w:rsid w:val="009806F9"/>
    <w:rsid w:val="009872EE"/>
    <w:rsid w:val="009D5FFA"/>
    <w:rsid w:val="009F76CD"/>
    <w:rsid w:val="00A33719"/>
    <w:rsid w:val="00A51294"/>
    <w:rsid w:val="00AB0079"/>
    <w:rsid w:val="00AB14D2"/>
    <w:rsid w:val="00B03E51"/>
    <w:rsid w:val="00B2523E"/>
    <w:rsid w:val="00B42C18"/>
    <w:rsid w:val="00B91D99"/>
    <w:rsid w:val="00BD0566"/>
    <w:rsid w:val="00BD31C6"/>
    <w:rsid w:val="00C1580D"/>
    <w:rsid w:val="00C17F9A"/>
    <w:rsid w:val="00C43323"/>
    <w:rsid w:val="00CA19AB"/>
    <w:rsid w:val="00CB3BB1"/>
    <w:rsid w:val="00CC0153"/>
    <w:rsid w:val="00CE5E00"/>
    <w:rsid w:val="00D2029E"/>
    <w:rsid w:val="00D67040"/>
    <w:rsid w:val="00DC6218"/>
    <w:rsid w:val="00DD12E6"/>
    <w:rsid w:val="00E03E34"/>
    <w:rsid w:val="00E66B0E"/>
    <w:rsid w:val="00E71832"/>
    <w:rsid w:val="00E83A80"/>
    <w:rsid w:val="00EA3323"/>
    <w:rsid w:val="00EA7C4D"/>
    <w:rsid w:val="00F01D75"/>
    <w:rsid w:val="00FC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80456E8"/>
  <w15:docId w15:val="{FC50BB8C-4AB5-40CB-8B38-854C1BB0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E83A80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557667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AnvndHyperlnk">
    <w:name w:val="FollowedHyperlink"/>
    <w:basedOn w:val="Standardstycketeckensnitt"/>
    <w:rsid w:val="00557667"/>
    <w:rPr>
      <w:color w:val="800080" w:themeColor="followedHyperlink"/>
      <w:u w:val="single"/>
    </w:rPr>
  </w:style>
  <w:style w:type="character" w:styleId="Rubrik1Char" w:customStyle="1">
    <w:name w:val="Rubrik 1 Char"/>
    <w:basedOn w:val="Standardstycketeckensnitt"/>
    <w:link w:val="Rubrik1"/>
    <w:rsid w:val="008634A0"/>
    <w:rPr>
      <w:rFonts w:ascii="Arial" w:hAnsi="Arial" w:eastAsia="Calibri" w:cs="Arial"/>
      <w:b/>
      <w:sz w:val="26"/>
      <w:szCs w:val="28"/>
      <w:lang w:eastAsia="en-US"/>
    </w:rPr>
  </w:style>
  <w:style w:type="paragraph" w:styleId="Brdtext">
    <w:name w:val="Body Text"/>
    <w:basedOn w:val="Normal"/>
    <w:link w:val="BrdtextChar"/>
    <w:rsid w:val="008634A0"/>
    <w:rPr>
      <w:rFonts w:ascii="Times New Roman" w:hAnsi="Times New Roman" w:cs="Times New Roman"/>
      <w:sz w:val="28"/>
      <w:szCs w:val="20"/>
    </w:rPr>
  </w:style>
  <w:style w:type="character" w:styleId="BrdtextChar" w:customStyle="1">
    <w:name w:val="Brödtext Char"/>
    <w:basedOn w:val="Standardstycketeckensnitt"/>
    <w:link w:val="Brdtext"/>
    <w:rsid w:val="008634A0"/>
    <w:rPr>
      <w:sz w:val="28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  <w:style w:type="character" w:styleId="SidhuvudChar" w:customStyle="1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yperlink" Target="http://styrdadokument.regionhalland.se/doc/C7708588-B769-476E-8981-78FFDBEB6CFE" TargetMode="Externa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header" Target="header5.xm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header" Target="header4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theme" Target="theme/theme1.xml" Id="rId23" /><Relationship Type="http://schemas.openxmlformats.org/officeDocument/2006/relationships/header" Target="header2.xml" Id="rId15" /><Relationship Type="http://schemas.openxmlformats.org/officeDocument/2006/relationships/webSettings" Target="webSetting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eader" Target="header1.xml" Id="rId14" /><Relationship Type="http://schemas.openxmlformats.org/officeDocument/2006/relationships/fontTable" Target="fontTable.xml" Id="rId22" /><Relationship Type="http://schemas.openxmlformats.org/officeDocument/2006/relationships/header" Target="/word/header6.xml" Id="R47bef700861c4f73" /><Relationship Type="http://schemas.openxmlformats.org/officeDocument/2006/relationships/header" Target="/word/header7.xml" Id="Rd4682c69ec2c4fe9" /><Relationship Type="http://schemas.openxmlformats.org/officeDocument/2006/relationships/header" Target="/word/header8.xml" Id="Ra3112c504289403c" /><Relationship Type="http://schemas.openxmlformats.org/officeDocument/2006/relationships/footer" Target="/word/footer4.xml" Id="R064d5e99116c4005" /><Relationship Type="http://schemas.openxmlformats.org/officeDocument/2006/relationships/footer" Target="/word/footer5.xml" Id="R8bfa212c3fd445de" /><Relationship Type="http://schemas.openxmlformats.org/officeDocument/2006/relationships/footer" Target="/word/footer6.xml" Id="Ra826243cfbcc4276" /><Relationship Type="http://schemas.openxmlformats.org/officeDocument/2006/relationships/header" Target="/word/header9.xml" Id="Rda6879f60b6e4d98" /><Relationship Type="http://schemas.openxmlformats.org/officeDocument/2006/relationships/header" Target="/word/header10.xml" Id="R176596d8c7ab47d2" /><Relationship Type="http://schemas.openxmlformats.org/officeDocument/2006/relationships/header" Target="/word/header11.xml" Id="R1280fc79956b4c01" /><Relationship Type="http://schemas.openxmlformats.org/officeDocument/2006/relationships/footer" Target="/word/footer7.xml" Id="Rf26893d08fec41cf" /><Relationship Type="http://schemas.openxmlformats.org/officeDocument/2006/relationships/footer" Target="/word/footer8.xml" Id="R8f4f8a0930b94b8e" /><Relationship Type="http://schemas.openxmlformats.org/officeDocument/2006/relationships/footer" Target="/word/footer9.xml" Id="R4409e113ce29428f" /><Relationship Type="http://schemas.openxmlformats.org/officeDocument/2006/relationships/header" Target="/word/header12.xml" Id="R5625770620d344c9" /><Relationship Type="http://schemas.openxmlformats.org/officeDocument/2006/relationships/header" Target="/word/header13.xml" Id="R11c8440eb7ac4b1a" /><Relationship Type="http://schemas.openxmlformats.org/officeDocument/2006/relationships/header" Target="/word/header14.xml" Id="R862f5729850a41b2" /><Relationship Type="http://schemas.openxmlformats.org/officeDocument/2006/relationships/footer" Target="/word/footer10.xml" Id="R0bef1e3119a6499b" /><Relationship Type="http://schemas.openxmlformats.org/officeDocument/2006/relationships/footer" Target="/word/footer11.xml" Id="Rd43ec7f85abf439f" /><Relationship Type="http://schemas.openxmlformats.org/officeDocument/2006/relationships/footer" Target="/word/footer12.xml" Id="R1d0e8a361b5c4c45" /><Relationship Type="http://schemas.openxmlformats.org/officeDocument/2006/relationships/header" Target="/word/header15.xml" Id="R130269e041db4db0" /><Relationship Type="http://schemas.openxmlformats.org/officeDocument/2006/relationships/header" Target="/word/header16.xml" Id="R14b7418c298747bb" /><Relationship Type="http://schemas.openxmlformats.org/officeDocument/2006/relationships/header" Target="/word/header17.xml" Id="R36847d9f483745e0" /><Relationship Type="http://schemas.openxmlformats.org/officeDocument/2006/relationships/footer" Target="/word/footer13.xml" Id="Rad44482150f04dd0" /><Relationship Type="http://schemas.openxmlformats.org/officeDocument/2006/relationships/footer" Target="/word/footer14.xml" Id="R780ef7bd7c224f3b" /><Relationship Type="http://schemas.openxmlformats.org/officeDocument/2006/relationships/footer" Target="/word/footer15.xml" Id="Rd5da93c748cc4a32" /></Relationships>
</file>

<file path=word/_rels/header10.xml.rels>&#65279;<?xml version="1.0" encoding="utf-8"?><Relationships xmlns="http://schemas.openxmlformats.org/package/2006/relationships"><Relationship Type="http://schemas.openxmlformats.org/officeDocument/2006/relationships/image" Target="/media/image4.gif" Id="rId1" /></Relationships>
</file>

<file path=word/_rels/header13.xml.rels>&#65279;<?xml version="1.0" encoding="utf-8"?><Relationships xmlns="http://schemas.openxmlformats.org/package/2006/relationships"><Relationship Type="http://schemas.openxmlformats.org/officeDocument/2006/relationships/image" Target="/media/image5.gif" Id="rId1" /></Relationships>
</file>

<file path=word/_rels/header14.xml.rels>&#65279;<?xml version="1.0" encoding="utf-8"?><Relationships xmlns="http://schemas.openxmlformats.org/package/2006/relationships"><Relationship Type="http://schemas.openxmlformats.org/officeDocument/2006/relationships/image" Target="/media/image6.gif" Id="rId1" /></Relationships>
</file>

<file path=word/_rels/header15.xml.rels>&#65279;<?xml version="1.0" encoding="utf-8"?><Relationships xmlns="http://schemas.openxmlformats.org/package/2006/relationships"><Relationship Type="http://schemas.openxmlformats.org/officeDocument/2006/relationships/image" Target="/media/image7.gif" Id="rId1" /></Relationships>
</file>

<file path=word/_rels/header16.xml.rels>&#65279;<?xml version="1.0" encoding="utf-8"?><Relationships xmlns="http://schemas.openxmlformats.org/package/2006/relationships"><Relationship Type="http://schemas.openxmlformats.org/officeDocument/2006/relationships/image" Target="/media/image8.gif" Id="rId1" /></Relationships>
</file>

<file path=word/_rels/header7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8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9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82</Value>
      <Value>13</Value>
      <Value>9</Value>
      <Value>109</Value>
      <Value>361</Value>
      <Value>3</Value>
      <Value>18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Rutin</TermName>
          <TermId xmlns="http://schemas.microsoft.com/office/infopath/2007/PartnerControls">3ecd4889-b546-4b08-8daf-345ed6a301ab</TermId>
        </TermInfo>
      </Terms>
    </FSCD_DocumentTypeTags>
    <RHI_CD_Classification xmlns="d7020d13-187d-4fc8-9816-bd01783b86ee">1</RHI_CD_Classification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Sinkjaer Sköld Edna RK</DisplayName>
        <AccountId>41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Läkemedel</TermName>
          <TermId xmlns="http://schemas.microsoft.com/office/infopath/2007/PartnerControls">09c10964-c0c3-4353-81ca-3b60364e9927</TermId>
        </TermInfo>
        <TermInfo xmlns="http://schemas.microsoft.com/office/infopath/2007/PartnerControls">
          <TermName xmlns="http://schemas.microsoft.com/office/infopath/2007/PartnerControls">Kommunala akutförråd</TermName>
          <TermId xmlns="http://schemas.microsoft.com/office/infopath/2007/PartnerControls">53b81b43-a0df-449f-be3c-ed6545ccd64c</TermId>
        </TermInfo>
        <TermInfo xmlns="http://schemas.microsoft.com/office/infopath/2007/PartnerControls">
          <TermName xmlns="http://schemas.microsoft.com/office/infopath/2007/PartnerControls">Läkemedelshantering</TermName>
          <TermId xmlns="http://schemas.microsoft.com/office/infopath/2007/PartnerControls">468b2029-8c61-4d81-be4b-0281a10dade7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PublishingExpirationDate xmlns="a97f9b0c-1ea2-4ed0-8c65-79406306dd43" xsi:nil="true"/>
    <PublishingStartDate xmlns="a97f9b0c-1ea2-4ed0-8c65-79406306dd43" xsi:nil="true"/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Valfridsson Lisa HS LME</DisplayName>
        <AccountId>131</AccountId>
        <AccountType/>
      </UserInfo>
    </FSCD_DocumentIssuer>
    <RHI_CoAuthorsMulti xmlns="d7020d13-187d-4fc8-9816-bd01783b86ee">
      <UserInfo>
        <DisplayName/>
        <AccountId xsi:nil="true"/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e0849bedd3a249eb9d115151127e3d17>
    <RHI_ApproverDisplay xmlns="d7020d13-187d-4fc8-9816-bd01783b86ee">Regional samordnande chefläkare</RHI_ApproverDisplay>
    <RHI_ApprovedDate xmlns="d7020d13-187d-4fc8-9816-bd01783b86ee">2020-12-06T23:00:00+00:00</RHI_ApprovedDate>
    <FSCD_Source xmlns="d7020d13-187d-4fc8-9816-bd01783b86ee">92a44bcc-de74-480a-987b-0f08d5337d44#e79df2dc-2a29-408a-a817-2f5ed3f46219</FSCD_Source>
    <FSCD_DocumentEdition xmlns="d7020d13-187d-4fc8-9816-bd01783b86ee">3</FSCD_DocumentEdition>
    <FSCD_ApprovedBy xmlns="d7020d13-187d-4fc8-9816-bd01783b86ee">
      <UserInfo>
        <DisplayName/>
        <AccountId>41</AccountId>
        <AccountType/>
      </UserInfo>
    </FSCD_ApprovedBy>
    <FSCD_DocumentId xmlns="d7020d13-187d-4fc8-9816-bd01783b86ee">51e04017-ad92-4ed8-a0a3-b21ac6936ea6</FSCD_DocumentId>
    <FSCD_IsPublished xmlns="d7020d13-187d-4fc8-9816-bd01783b86ee">3.0</FSCD_IsPublished>
    <RHI_ApprovedDate_Temp xmlns="a97f9b0c-1ea2-4ed0-8c65-79406306dd43">2020-12-06T23:00:00+00:00</RHI_ApprovedDate_Temp>
    <RHI_ApproverDisplay_Temp xmlns="a97f9b0c-1ea2-4ed0-8c65-79406306dd43">Regional samordnande chefläkare</RHI_ApproverDisplay_Temp>
    <RHI_ApprovedRole_Temp xmlns="a97f9b0c-1ea2-4ed0-8c65-79406306dd43">Regional samordnande chefläkare</RHI_ApprovedRole_Temp>
    <FSCD_DocumentEdition_Temp xmlns="a97f9b0c-1ea2-4ed0-8c65-79406306dd43">3</FSCD_DocumentEdition_Temp>
    <FSCD_DocumentId_Temp xmlns="a97f9b0c-1ea2-4ed0-8c65-79406306dd43">51e04017-ad92-4ed8-a0a3-b21ac6936ea6</FSCD_DocumentId_Temp>
    <FSCD_ReviewReminder xmlns="d7020d13-187d-4fc8-9816-bd01783b86ee">12</FSCD_ReviewRemin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6A869-F032-41F2-B112-37A19C979E2F}"/>
</file>

<file path=customXml/itemProps2.xml><?xml version="1.0" encoding="utf-8"?>
<ds:datastoreItem xmlns:ds="http://schemas.openxmlformats.org/officeDocument/2006/customXml" ds:itemID="{CD720D38-0625-4D1B-AE78-193D47B43A22}"/>
</file>

<file path=customXml/itemProps3.xml><?xml version="1.0" encoding="utf-8"?>
<ds:datastoreItem xmlns:ds="http://schemas.openxmlformats.org/officeDocument/2006/customXml" ds:itemID="{D4EA0878-3D4A-4563-99A0-7986277EEC0E}"/>
</file>

<file path=customXml/itemProps4.xml><?xml version="1.0" encoding="utf-8"?>
<ds:datastoreItem xmlns:ds="http://schemas.openxmlformats.org/officeDocument/2006/customXml" ds:itemID="{CFBA8214-D6BE-48E7-8332-E6F923E64085}"/>
</file>

<file path=customXml/itemProps5.xml><?xml version="1.0" encoding="utf-8"?>
<ds:datastoreItem xmlns:ds="http://schemas.openxmlformats.org/officeDocument/2006/customXml" ds:itemID="{D61FEACF-D1D9-498C-A182-3E977D63DDC7}"/>
</file>

<file path=customXml/itemProps6.xml><?xml version="1.0" encoding="utf-8"?>
<ds:datastoreItem xmlns:ds="http://schemas.openxmlformats.org/officeDocument/2006/customXml" ds:itemID="{F15ECA8C-1CCA-4BD1-8844-523751B080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Läkemedel – Kommunala akutläkemedelsförråd, Bilaga 4 - Anafylaxi</vt:lpstr>
      <vt:lpstr>Innehållsmall styrda dokument (grunddokument)</vt:lpstr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Kommunala akutläkemedelsförråd läkemedelsrutin - Bilaga 4 - Anafylaxi</dc:title>
  <dc:creator>Lindholm Marie E RK STAB</dc:creator>
  <cp:lastModifiedBy>Sinkjaer Sköld Edna RK STAB</cp:lastModifiedBy>
  <cp:revision>6</cp:revision>
  <cp:lastPrinted>2013-06-04T11:54:00Z</cp:lastPrinted>
  <dcterms:created xsi:type="dcterms:W3CDTF">2018-10-30T12:25:00Z</dcterms:created>
  <dcterms:modified xsi:type="dcterms:W3CDTF">2020-12-07T06:57:00Z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9;#Rutin|3ecd4889-b546-4b08-8daf-345ed6a301ab</vt:lpwstr>
  </property>
  <property fmtid="{D5CDD505-2E9C-101B-9397-08002B2CF9AE}" pid="4" name="_dlc_DocIdItemGuid">
    <vt:lpwstr>51e04017-ad92-4ed8-a0a3-b21ac6936ea6</vt:lpwstr>
  </property>
  <property fmtid="{D5CDD505-2E9C-101B-9397-08002B2CF9AE}" pid="5" name="RHI_MSChapter">
    <vt:lpwstr>18;#301. Verksamhet och processer / Patient|84526150-edc8-4087-b73c-996e0eb8b0a1</vt:lpwstr>
  </property>
  <property fmtid="{D5CDD505-2E9C-101B-9397-08002B2CF9AE}" pid="6" name="RHI_MeSHMulti">
    <vt:lpwstr/>
  </property>
  <property fmtid="{D5CDD505-2E9C-101B-9397-08002B2CF9AE}" pid="7" name="RHI_AppliesToOrganizationMulti">
    <vt:lpwstr>3;#Region Halland|d72d8b1f-b373-4815-ab51-a5608c837237</vt:lpwstr>
  </property>
  <property fmtid="{D5CDD505-2E9C-101B-9397-08002B2CF9AE}" pid="8" name="RHI_KeywordsMulti">
    <vt:lpwstr>82;#Läkemedel|09c10964-c0c3-4353-81ca-3b60364e9927;#361;#Kommunala akutförråd|53b81b43-a0df-449f-be3c-ed6545ccd64c;#109;#Läkemedelshantering|468b2029-8c61-4d81-be4b-0281a10dade7</vt:lpwstr>
  </property>
  <property fmtid="{D5CDD505-2E9C-101B-9397-08002B2CF9AE}" pid="9" name="RHI_ApprovedRole">
    <vt:lpwstr>13;#Regional samordnande chefläkare|bf85a382-4201-4521-b7f6-89f506dead7b</vt:lpwstr>
  </property>
  <property fmtid="{D5CDD505-2E9C-101B-9397-08002B2CF9AE}" pid="10" name="URL">
    <vt:lpwstr/>
  </property>
</Properties>
</file>