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7E74" w:rsidP="00A657B9" w:rsidRDefault="00117E74" w14:paraId="13222157" w14:textId="77777777">
      <w:pPr>
        <w:pStyle w:val="Rubrik"/>
      </w:pPr>
    </w:p>
    <w:p w:rsidR="00FF01A5" w:rsidP="00FF01A5" w:rsidRDefault="00FF01A5" w14:paraId="3657CD49" w14:textId="77777777">
      <w:pPr>
        <w:pStyle w:val="Rubrik"/>
        <w:rPr>
          <w:sz w:val="28"/>
          <w:szCs w:val="28"/>
        </w:rPr>
      </w:pPr>
      <w:r>
        <w:t>Kostnadsansvar för förbrukningsmaterial, läkemedelsnära produkter och tillbehör till hjälpmedel</w:t>
      </w:r>
    </w:p>
    <w:p w:rsidR="00986E04" w:rsidP="00986E04" w:rsidRDefault="00986E04" w14:paraId="0F70E66A" w14:textId="77777777">
      <w:pPr>
        <w:pBdr>
          <w:bottom w:val="single" w:color="auto" w:sz="6" w:space="1"/>
        </w:pBdr>
        <w:rPr>
          <w:b/>
        </w:rPr>
      </w:pPr>
      <w:bookmarkStart w:name="_Toc328994705" w:id="0"/>
      <w:bookmarkStart w:name="_Toc338760453" w:id="1"/>
      <w:bookmarkStart w:name="_Toc338760517" w:id="2"/>
    </w:p>
    <w:p w:rsidR="00986E04" w:rsidP="00986E04" w:rsidRDefault="00986E04" w14:paraId="79442D46" w14:textId="77777777">
      <w:pPr>
        <w:rPr>
          <w:b/>
        </w:rPr>
      </w:pPr>
    </w:p>
    <w:p w:rsidR="00986E04" w:rsidP="00986E04" w:rsidRDefault="00986E04" w14:paraId="4789BC2F" w14:textId="77777777">
      <w:pPr>
        <w:rPr>
          <w:b/>
        </w:rPr>
      </w:pPr>
      <w:r>
        <w:rPr>
          <w:b/>
        </w:rPr>
        <w:t>Hitta i dokumentet</w:t>
      </w:r>
    </w:p>
    <w:p w:rsidR="00986E04" w:rsidP="00986E04" w:rsidRDefault="00986E04" w14:paraId="0A052454" w14:textId="77777777">
      <w:pPr>
        <w:rPr>
          <w:b/>
        </w:rPr>
      </w:pPr>
    </w:p>
    <w:p w:rsidR="00986E04" w:rsidP="00986E04" w:rsidRDefault="00986E04" w14:paraId="024F6869" w14:textId="77777777">
      <w:pPr>
        <w:rPr>
          <w:b/>
        </w:rPr>
        <w:sectPr w:rsidR="00986E04" w:rsidSect="000636E3">
          <w:pgSz w:w="11906" w:h="16838" w:code="9"/>
          <w:pgMar w:top="1758" w:right="1418" w:bottom="1701" w:left="1418" w:header="567" w:footer="964" w:gutter="0"/>
          <w:cols w:space="720"/>
          <w:docGrid w:linePitch="299"/>
          <w:headerReference w:type="even" r:id="R5646dbd20deb45e4"/>
          <w:headerReference w:type="default" r:id="R8c3de08b18774f35"/>
          <w:headerReference w:type="first" r:id="Rb44a71f4283f44ec"/>
          <w:footerReference w:type="even" r:id="Rcdbe538090c748df"/>
          <w:footerReference w:type="default" r:id="R2092d28c00844bbe"/>
          <w:footerReference w:type="first" r:id="R865aa846a2694c1b"/>
        </w:sectPr>
      </w:pPr>
    </w:p>
    <w:p w:rsidR="00986E04" w:rsidP="00986E04" w:rsidRDefault="00986E04" w14:paraId="3B6538F8"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511716115">
        <w:r w:rsidRPr="00911DD8">
          <w:rPr>
            <w:rStyle w:val="Hyperlnk"/>
          </w:rPr>
          <w:t>Syfte</w:t>
        </w:r>
      </w:hyperlink>
    </w:p>
    <w:p w:rsidR="00986E04" w:rsidP="00986E04" w:rsidRDefault="003D2465" w14:paraId="35475E1C" w14:textId="77777777">
      <w:pPr>
        <w:pStyle w:val="Innehll1"/>
        <w:rPr>
          <w:rFonts w:asciiTheme="minorHAnsi" w:hAnsiTheme="minorHAnsi" w:eastAsiaTheme="minorEastAsia" w:cstheme="minorBidi"/>
          <w:color w:val="auto"/>
          <w:sz w:val="22"/>
          <w:szCs w:val="22"/>
          <w:u w:val="none"/>
        </w:rPr>
      </w:pPr>
      <w:hyperlink w:history="1" w:anchor="_Toc511716116">
        <w:r w:rsidRPr="00911DD8" w:rsidR="00986E04">
          <w:rPr>
            <w:rStyle w:val="Hyperlnk"/>
          </w:rPr>
          <w:t>Länk till regional eller förvaltningsövergripande rutin</w:t>
        </w:r>
      </w:hyperlink>
    </w:p>
    <w:p w:rsidR="00986E04" w:rsidP="00986E04" w:rsidRDefault="003D2465" w14:paraId="0DF224C1" w14:textId="77777777">
      <w:pPr>
        <w:pStyle w:val="Innehll1"/>
        <w:rPr>
          <w:rFonts w:asciiTheme="minorHAnsi" w:hAnsiTheme="minorHAnsi" w:eastAsiaTheme="minorEastAsia" w:cstheme="minorBidi"/>
          <w:color w:val="auto"/>
          <w:sz w:val="22"/>
          <w:szCs w:val="22"/>
          <w:u w:val="none"/>
        </w:rPr>
      </w:pPr>
      <w:hyperlink w:history="1" w:anchor="_Toc511716117">
        <w:r w:rsidRPr="00911DD8" w:rsidR="00986E04">
          <w:rPr>
            <w:rStyle w:val="Hyperlnk"/>
          </w:rPr>
          <w:t>Bakgrund</w:t>
        </w:r>
      </w:hyperlink>
    </w:p>
    <w:p w:rsidR="00986E04" w:rsidP="00986E04" w:rsidRDefault="003D2465" w14:paraId="1D78A5A8" w14:textId="77777777">
      <w:pPr>
        <w:pStyle w:val="Innehll1"/>
        <w:rPr>
          <w:rFonts w:asciiTheme="minorHAnsi" w:hAnsiTheme="minorHAnsi" w:eastAsiaTheme="minorEastAsia" w:cstheme="minorBidi"/>
          <w:color w:val="auto"/>
          <w:sz w:val="22"/>
          <w:szCs w:val="22"/>
          <w:u w:val="none"/>
        </w:rPr>
      </w:pPr>
      <w:hyperlink w:history="1" w:anchor="_Toc511716118">
        <w:r w:rsidRPr="00911DD8" w:rsidR="00986E04">
          <w:rPr>
            <w:rStyle w:val="Hyperlnk"/>
          </w:rPr>
          <w:t>Genomförande</w:t>
        </w:r>
      </w:hyperlink>
    </w:p>
    <w:p w:rsidR="00986E04" w:rsidP="00986E04" w:rsidRDefault="003D2465" w14:paraId="3877D195" w14:textId="77777777">
      <w:pPr>
        <w:pStyle w:val="Innehll1"/>
        <w:rPr>
          <w:rFonts w:asciiTheme="minorHAnsi" w:hAnsiTheme="minorHAnsi" w:eastAsiaTheme="minorEastAsia" w:cstheme="minorBidi"/>
          <w:color w:val="auto"/>
          <w:sz w:val="22"/>
          <w:szCs w:val="22"/>
          <w:u w:val="none"/>
        </w:rPr>
      </w:pPr>
      <w:hyperlink w:history="1" w:anchor="_Toc511716119">
        <w:r w:rsidRPr="00911DD8" w:rsidR="00986E04">
          <w:rPr>
            <w:rStyle w:val="Hyperlnk"/>
          </w:rPr>
          <w:t>Dokumentation</w:t>
        </w:r>
      </w:hyperlink>
    </w:p>
    <w:p w:rsidR="00986E04" w:rsidP="00986E04" w:rsidRDefault="003D2465" w14:paraId="67B019C4" w14:textId="77777777">
      <w:pPr>
        <w:pStyle w:val="Innehll1"/>
        <w:rPr>
          <w:rFonts w:asciiTheme="minorHAnsi" w:hAnsiTheme="minorHAnsi" w:eastAsiaTheme="minorEastAsia" w:cstheme="minorBidi"/>
          <w:color w:val="auto"/>
          <w:sz w:val="22"/>
          <w:szCs w:val="22"/>
          <w:u w:val="none"/>
        </w:rPr>
      </w:pPr>
      <w:hyperlink w:history="1" w:anchor="_Toc511716120">
        <w:r w:rsidRPr="00911DD8" w:rsidR="00986E04">
          <w:rPr>
            <w:rStyle w:val="Hyperlnk"/>
          </w:rPr>
          <w:t>Registrering</w:t>
        </w:r>
      </w:hyperlink>
    </w:p>
    <w:p w:rsidR="00986E04" w:rsidP="00986E04" w:rsidRDefault="003D2465" w14:paraId="69D96FD5" w14:textId="77777777">
      <w:pPr>
        <w:pStyle w:val="Innehll1"/>
        <w:rPr>
          <w:rFonts w:asciiTheme="minorHAnsi" w:hAnsiTheme="minorHAnsi" w:eastAsiaTheme="minorEastAsia" w:cstheme="minorBidi"/>
          <w:color w:val="auto"/>
          <w:sz w:val="22"/>
          <w:szCs w:val="22"/>
          <w:u w:val="none"/>
        </w:rPr>
      </w:pPr>
      <w:hyperlink w:history="1" w:anchor="_Toc511716121">
        <w:r w:rsidRPr="00911DD8" w:rsidR="00986E04">
          <w:rPr>
            <w:rStyle w:val="Hyperlnk"/>
          </w:rPr>
          <w:t>Kommunikation</w:t>
        </w:r>
      </w:hyperlink>
    </w:p>
    <w:p w:rsidR="00986E04" w:rsidP="00986E04" w:rsidRDefault="003D2465" w14:paraId="55A43357" w14:textId="77777777">
      <w:pPr>
        <w:pStyle w:val="Innehll1"/>
        <w:rPr>
          <w:rFonts w:asciiTheme="minorHAnsi" w:hAnsiTheme="minorHAnsi" w:eastAsiaTheme="minorEastAsia" w:cstheme="minorBidi"/>
          <w:color w:val="auto"/>
          <w:sz w:val="22"/>
          <w:szCs w:val="22"/>
          <w:u w:val="none"/>
        </w:rPr>
      </w:pPr>
      <w:hyperlink w:history="1" w:anchor="_Toc511716122">
        <w:r w:rsidRPr="00911DD8" w:rsidR="00986E04">
          <w:rPr>
            <w:rStyle w:val="Hyperlnk"/>
          </w:rPr>
          <w:t>Uppföljning</w:t>
        </w:r>
      </w:hyperlink>
    </w:p>
    <w:p w:rsidR="00986E04" w:rsidP="00986E04" w:rsidRDefault="003D2465" w14:paraId="17527F34" w14:textId="77777777">
      <w:pPr>
        <w:pStyle w:val="Innehll1"/>
        <w:rPr>
          <w:rFonts w:asciiTheme="minorHAnsi" w:hAnsiTheme="minorHAnsi" w:eastAsiaTheme="minorEastAsia" w:cstheme="minorBidi"/>
          <w:color w:val="auto"/>
          <w:sz w:val="22"/>
          <w:szCs w:val="22"/>
          <w:u w:val="none"/>
        </w:rPr>
      </w:pPr>
      <w:hyperlink w:history="1" w:anchor="_Toc511716123">
        <w:r w:rsidRPr="00911DD8" w:rsidR="00986E04">
          <w:rPr>
            <w:rStyle w:val="Hyperlnk"/>
          </w:rPr>
          <w:t>Relaterad till följande processer:</w:t>
        </w:r>
      </w:hyperlink>
    </w:p>
    <w:p w:rsidR="00986E04" w:rsidP="00986E04" w:rsidRDefault="003D2465" w14:paraId="52E6A543" w14:textId="77777777">
      <w:pPr>
        <w:pStyle w:val="Innehll1"/>
        <w:rPr>
          <w:rFonts w:asciiTheme="minorHAnsi" w:hAnsiTheme="minorHAnsi" w:eastAsiaTheme="minorEastAsia" w:cstheme="minorBidi"/>
          <w:color w:val="auto"/>
          <w:sz w:val="22"/>
          <w:szCs w:val="22"/>
          <w:u w:val="none"/>
        </w:rPr>
      </w:pPr>
      <w:hyperlink w:history="1" w:anchor="_Toc511716124">
        <w:r w:rsidRPr="00911DD8" w:rsidR="00986E04">
          <w:rPr>
            <w:rStyle w:val="Hyperlnk"/>
          </w:rPr>
          <w:t>Relaterade sökord:</w:t>
        </w:r>
      </w:hyperlink>
    </w:p>
    <w:p w:rsidR="00986E04" w:rsidP="00986E04" w:rsidRDefault="003D2465" w14:paraId="755EDE18" w14:textId="77777777">
      <w:pPr>
        <w:pStyle w:val="Innehll1"/>
        <w:rPr>
          <w:rFonts w:asciiTheme="minorHAnsi" w:hAnsiTheme="minorHAnsi" w:eastAsiaTheme="minorEastAsia" w:cstheme="minorBidi"/>
          <w:color w:val="auto"/>
          <w:sz w:val="22"/>
          <w:szCs w:val="22"/>
          <w:u w:val="none"/>
        </w:rPr>
      </w:pPr>
      <w:hyperlink w:history="1" w:anchor="_Toc511716125">
        <w:r w:rsidRPr="00911DD8" w:rsidR="00986E04">
          <w:rPr>
            <w:rStyle w:val="Hyperlnk"/>
          </w:rPr>
          <w:t>Bilagor:</w:t>
        </w:r>
      </w:hyperlink>
    </w:p>
    <w:p w:rsidR="00986E04" w:rsidP="00986E04" w:rsidRDefault="003D2465" w14:paraId="537B27FE" w14:textId="77777777">
      <w:pPr>
        <w:pStyle w:val="Innehll1"/>
        <w:rPr>
          <w:rFonts w:asciiTheme="minorHAnsi" w:hAnsiTheme="minorHAnsi" w:eastAsiaTheme="minorEastAsia" w:cstheme="minorBidi"/>
          <w:color w:val="auto"/>
          <w:sz w:val="22"/>
          <w:szCs w:val="22"/>
          <w:u w:val="none"/>
        </w:rPr>
      </w:pPr>
      <w:hyperlink w:history="1" w:anchor="_Toc511716126">
        <w:r w:rsidRPr="00911DD8" w:rsidR="00986E04">
          <w:rPr>
            <w:rStyle w:val="Hyperlnk"/>
          </w:rPr>
          <w:t>Uppdaterat från föregående version</w:t>
        </w:r>
      </w:hyperlink>
    </w:p>
    <w:p w:rsidR="00986E04" w:rsidP="00986E04" w:rsidRDefault="00986E04" w14:paraId="36BA1D0E" w14:textId="77777777">
      <w:pPr>
        <w:pStyle w:val="Innehll1"/>
      </w:pPr>
      <w:r>
        <w:fldChar w:fldCharType="end"/>
      </w:r>
    </w:p>
    <w:p w:rsidR="00986E04" w:rsidP="00986E04" w:rsidRDefault="00986E04" w14:paraId="1CF97D80" w14:textId="77777777">
      <w:pPr>
        <w:sectPr w:rsidR="00986E04" w:rsidSect="000636E3">
          <w:type w:val="continuous"/>
          <w:pgSz w:w="11906" w:h="16838" w:code="9"/>
          <w:pgMar w:top="1758" w:right="1418" w:bottom="1701" w:left="1418" w:header="567" w:footer="964" w:gutter="0"/>
          <w:cols w:space="720" w:num="2" w:sep="1"/>
          <w:docGrid w:linePitch="272"/>
        </w:sectPr>
      </w:pPr>
    </w:p>
    <w:p w:rsidR="00986E04" w:rsidP="00986E04" w:rsidRDefault="00986E04" w14:paraId="2A50620E" w14:textId="77777777">
      <w:pPr>
        <w:rPr>
          <w:b/>
        </w:rPr>
      </w:pPr>
      <w:r>
        <w:rPr>
          <w:b/>
          <w:noProof/>
        </w:rPr>
        <mc:AlternateContent>
          <mc:Choice Requires="wps">
            <w:drawing>
              <wp:anchor distT="0" distB="0" distL="114300" distR="114300" simplePos="0" relativeHeight="251659264" behindDoc="0" locked="0" layoutInCell="1" allowOverlap="1" wp14:editId="4DB44DC6" wp14:anchorId="2EBE183B">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FCA1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986E04" w:rsidP="00986E04" w:rsidRDefault="00986E04" w14:paraId="68CE82A8" w14:textId="77777777"/>
    <w:p w:rsidR="00986E04" w:rsidP="00986E04" w:rsidRDefault="00986E04" w14:paraId="3FCF3873" w14:textId="683BF3C9">
      <w:pPr>
        <w:pStyle w:val="Rubrik1"/>
      </w:pPr>
      <w:bookmarkStart w:name="_Toc338760454" w:id="3"/>
      <w:bookmarkStart w:name="_Toc338760518" w:id="4"/>
      <w:bookmarkStart w:name="_Toc338760584" w:id="5"/>
      <w:bookmarkStart w:name="_Toc338760600" w:id="6"/>
      <w:bookmarkStart w:name="_Toc338760609" w:id="7"/>
      <w:bookmarkStart w:name="_Toc358181225" w:id="8"/>
      <w:bookmarkStart w:name="_Toc511716115" w:id="9"/>
      <w:r w:rsidRPr="00332D94">
        <w:t>Syfte</w:t>
      </w:r>
      <w:bookmarkEnd w:id="3"/>
      <w:bookmarkEnd w:id="4"/>
      <w:bookmarkEnd w:id="5"/>
      <w:bookmarkEnd w:id="6"/>
      <w:bookmarkEnd w:id="7"/>
      <w:bookmarkEnd w:id="8"/>
      <w:bookmarkEnd w:id="9"/>
    </w:p>
    <w:p w:rsidR="00FF01A5" w:rsidP="00FF01A5" w:rsidRDefault="00FF01A5" w14:paraId="3C1BE233" w14:textId="77777777">
      <w:pPr>
        <w:ind w:right="1134"/>
      </w:pPr>
      <w:r w:rsidRPr="001E3AFD">
        <w:t xml:space="preserve">Syftet med rutinen är att beskriva kostnads-, beställnings- och uppföljningsansvar för förbrukningsmaterial, läkemedelsnära produkter och tillbehör till hjälpmedel. </w:t>
      </w:r>
    </w:p>
    <w:p w:rsidR="00FF01A5" w:rsidP="00FF01A5" w:rsidRDefault="00FF01A5" w14:paraId="14C19273" w14:textId="77777777">
      <w:pPr>
        <w:ind w:right="1134"/>
      </w:pPr>
    </w:p>
    <w:p w:rsidR="00FF01A5" w:rsidP="00FF01A5" w:rsidRDefault="00FF01A5" w14:paraId="611C0A09" w14:textId="77777777">
      <w:pPr>
        <w:ind w:right="1134"/>
        <w:rPr>
          <w:color w:val="FF0000"/>
        </w:rPr>
      </w:pPr>
      <w:r w:rsidRPr="000B26B6">
        <w:t xml:space="preserve">Rutinen berör inte de delar som regleras i överenskommelser med de halländska kommunerna. </w:t>
      </w:r>
      <w:r>
        <w:t xml:space="preserve"/>
      </w:r>
    </w:p>
    <w:p w:rsidRPr="001E3AFD" w:rsidR="00FF01A5" w:rsidP="00FF01A5" w:rsidRDefault="00FF01A5" w14:paraId="75EBE56A" w14:textId="77777777">
      <w:pPr>
        <w:ind w:right="1134"/>
      </w:pPr>
    </w:p>
    <w:p w:rsidR="00FF01A5" w:rsidP="00FF01A5" w:rsidRDefault="00FF01A5" w14:paraId="75CD0F49" w14:textId="77777777"/>
    <w:p w:rsidRPr="00EB4FF9" w:rsidR="00FF01A5" w:rsidP="00FF01A5" w:rsidRDefault="00FF01A5" w14:paraId="56D0666B" w14:textId="77777777">
      <w:pPr>
        <w:pStyle w:val="Rubrik1"/>
      </w:pPr>
      <w:bookmarkStart w:name="_Toc115698791" w:id="10"/>
      <w:r w:rsidRPr="00EB4FF9">
        <w:t>Länk till regional eller förvaltningsövergripande rutin eller tillhörande policy/riktlinjer</w:t>
      </w:r>
      <w:r>
        <w:t xml:space="preserve"/>
      </w:r>
      <w:bookmarkEnd w:id="10"/>
    </w:p>
    <w:p w:rsidRPr="00DF5D62" w:rsidR="00FF01A5" w:rsidP="00FF01A5" w:rsidRDefault="00FF01A5" w14:paraId="13F5FD4D" w14:textId="77777777">
      <w:pPr>
        <w:ind w:right="1134"/>
        <w:rPr>
          <w:szCs w:val="24"/>
        </w:rPr>
      </w:pPr>
      <w:r w:rsidRPr="000B26B6">
        <w:t xml:space="preserve">Region Hallands regelverk för förskrivning av hjälpmedel ska följas </w:t>
      </w:r>
      <w:hyperlink w:history="1" r:id="rId19">
        <w:r w:rsidRPr="000B26B6">
          <w:rPr>
            <w:rStyle w:val="Hyperlnk"/>
            <w:szCs w:val="22"/>
          </w:rPr>
          <w:t>Vårdgivare - Region Halland</w:t>
        </w:r>
      </w:hyperlink>
    </w:p>
    <w:p w:rsidR="00FF01A5" w:rsidP="00FF01A5" w:rsidRDefault="00FF01A5" w14:paraId="5F033210" w14:textId="77777777"/>
    <w:p w:rsidRPr="000B26B6" w:rsidR="00FF01A5" w:rsidP="00FF01A5" w:rsidRDefault="00FF01A5" w14:paraId="18A46768" w14:textId="77777777">
      <w:pPr>
        <w:pStyle w:val="Rubrik1"/>
        <w:rPr>
          <w:color w:val="000000" w:themeColor="text1"/>
        </w:rPr>
      </w:pPr>
      <w:bookmarkStart w:name="_Toc115698792" w:id="11"/>
      <w:r w:rsidRPr="00EC5D5C">
        <w:rPr>
          <w:color w:val="000000" w:themeColor="text1"/>
        </w:rPr>
        <w:t>Genomförande</w:t>
      </w:r>
      <w:bookmarkEnd w:id="11"/>
      <w:r w:rsidRPr="00EC5D5C">
        <w:rPr>
          <w:color w:val="000000" w:themeColor="text1"/>
        </w:rPr>
        <w:t xml:space="preserve"> </w:t>
      </w:r>
    </w:p>
    <w:p w:rsidR="00FF01A5" w:rsidP="00FF01A5" w:rsidRDefault="00FF01A5" w14:paraId="761FC137" w14:textId="77777777">
      <w:pPr>
        <w:ind w:right="1134"/>
        <w:rPr>
          <w:rFonts w:eastAsia="Calibri"/>
          <w:szCs w:val="24"/>
          <w:lang w:eastAsia="en-US"/>
        </w:rPr>
      </w:pPr>
    </w:p>
    <w:p w:rsidRPr="000B26B6" w:rsidR="00FF01A5" w:rsidP="00FF01A5" w:rsidRDefault="00FF01A5" w14:paraId="3B446347" w14:textId="77777777">
      <w:pPr>
        <w:ind w:right="1134"/>
      </w:pPr>
      <w:r w:rsidRPr="000B26B6">
        <w:t>Grundprinciper för ordination, beställning och utlämning</w:t>
      </w:r>
    </w:p>
    <w:p w:rsidRPr="000B26B6" w:rsidR="00FF01A5" w:rsidP="00FF01A5" w:rsidRDefault="00FF01A5" w14:paraId="49A15DDB" w14:textId="77777777">
      <w:pPr>
        <w:pStyle w:val="Liststycke"/>
        <w:numPr>
          <w:ilvl w:val="0"/>
          <w:numId w:val="15"/>
        </w:numPr>
        <w:ind w:right="1134"/>
      </w:pPr>
      <w:r w:rsidRPr="000B26B6">
        <w:t>Den vårdgivare som ordinerar produkten har kostnadsansvar och ansvar för uppföljning av ordinationen.</w:t>
      </w:r>
    </w:p>
    <w:p w:rsidRPr="000B26B6" w:rsidR="00FF01A5" w:rsidP="00FF01A5" w:rsidRDefault="00FF01A5" w14:paraId="4E9A63D7" w14:textId="77777777">
      <w:pPr>
        <w:ind w:right="1134"/>
      </w:pPr>
    </w:p>
    <w:p w:rsidRPr="000B26B6" w:rsidR="00FF01A5" w:rsidP="00FF01A5" w:rsidRDefault="00FF01A5" w14:paraId="13F4FB50" w14:textId="77777777">
      <w:pPr>
        <w:pStyle w:val="Liststycke"/>
        <w:numPr>
          <w:ilvl w:val="0"/>
          <w:numId w:val="15"/>
        </w:numPr>
        <w:ind w:right="1134"/>
      </w:pPr>
      <w:r w:rsidRPr="000B26B6">
        <w:t>I de fall beställningen görs på annan enhet än den ordinerats ska ordinatörens referens (ZZ…) för enheten användas vid beställning (tex produkten är ordinerad av specialistvården, men beställning görs av närsjukvården efter överenskommelse).</w:t>
      </w:r>
    </w:p>
    <w:p w:rsidRPr="000B26B6" w:rsidR="00FF01A5" w:rsidP="00FF01A5" w:rsidRDefault="00FF01A5" w14:paraId="3859D520" w14:textId="77777777">
      <w:pPr>
        <w:ind w:right="1134"/>
      </w:pPr>
    </w:p>
    <w:p w:rsidRPr="000B26B6" w:rsidR="00FF01A5" w:rsidP="00FF01A5" w:rsidRDefault="00FF01A5" w14:paraId="6951F4C7" w14:textId="77777777">
      <w:pPr>
        <w:pStyle w:val="Liststycke"/>
        <w:numPr>
          <w:ilvl w:val="0"/>
          <w:numId w:val="15"/>
        </w:numPr>
        <w:ind w:right="1134"/>
      </w:pPr>
      <w:r w:rsidRPr="000B26B6">
        <w:t>Material som inte ingår i det upphandlade sortimentet och behöver direktupphandlas, ska beställas av ordinatören.</w:t>
      </w:r>
    </w:p>
    <w:p w:rsidRPr="000B26B6" w:rsidR="00FF01A5" w:rsidP="00FF01A5" w:rsidRDefault="00FF01A5" w14:paraId="0828736D" w14:textId="77777777">
      <w:pPr>
        <w:ind w:right="1134"/>
      </w:pPr>
    </w:p>
    <w:p w:rsidRPr="000B26B6" w:rsidR="00FF01A5" w:rsidP="00FF01A5" w:rsidRDefault="00FF01A5" w14:paraId="32FEEBC5" w14:textId="21CDFA32">
      <w:pPr>
        <w:pStyle w:val="Liststycke"/>
        <w:numPr>
          <w:ilvl w:val="0"/>
          <w:numId w:val="15"/>
        </w:numPr>
        <w:ind w:right="1134"/>
      </w:pPr>
      <w:r w:rsidRPr="000B26B6">
        <w:t>Utlämning av produkter ska i möjligaste mån ske där patienten önskar (om ordination och beställning sker av specialistvården kan vårdcentralen eller patientens hem vara leveransadress om detta underlätta för patienten).</w:t>
      </w:r>
    </w:p>
    <w:p w:rsidRPr="00562211" w:rsidR="00FF01A5" w:rsidP="00FF01A5" w:rsidRDefault="00FF01A5" w14:paraId="78A7A740" w14:textId="77777777">
      <w:pPr>
        <w:pStyle w:val="Rubrik1"/>
      </w:pPr>
      <w:bookmarkStart w:name="_Toc115698793" w:id="12"/>
      <w:r w:rsidRPr="00562211">
        <w:lastRenderedPageBreak/>
        <w:t>Högspecialiserad vård</w:t>
      </w:r>
      <w:bookmarkEnd w:id="12"/>
    </w:p>
    <w:p w:rsidR="00FF01A5" w:rsidP="00FF01A5" w:rsidRDefault="00FF01A5" w14:paraId="52C8356A" w14:textId="77777777">
      <w:pPr>
        <w:ind w:right="1134"/>
      </w:pPr>
      <w:r w:rsidRPr="000B26B6">
        <w:t>För halländska patienter som vårdats i högspecialiserad vård på region/universitetssjukhus i annan region och skrivs ut till hemmet är förskrivning, uppföljning och kostnadsansvar för förbrukningsmaterial och tillbehör till hjälpmedel remitterande klinik på Hallands Sjukhus.</w:t>
      </w:r>
    </w:p>
    <w:p w:rsidR="00FF01A5" w:rsidP="00FF01A5" w:rsidRDefault="00FF01A5" w14:paraId="65B60463" w14:textId="77777777">
      <w:pPr>
        <w:ind w:right="1134"/>
      </w:pPr>
    </w:p>
    <w:p w:rsidRPr="00FC27FD" w:rsidR="00FF01A5" w:rsidP="00FF01A5" w:rsidRDefault="00FF01A5" w14:paraId="12D344DA" w14:textId="77777777">
      <w:pPr>
        <w:ind w:right="1134"/>
      </w:pPr>
      <w:r w:rsidRPr="00FC27FD">
        <w:t>Närsjukvårdens kostnadsansvar regleras i ”Uppdragsbeskrivning och förfrågningsunderlag för vårdval i närsjukvård”</w:t>
      </w:r>
    </w:p>
    <w:p w:rsidRPr="000B26B6" w:rsidR="00FF01A5" w:rsidP="00FF01A5" w:rsidRDefault="00FF01A5" w14:paraId="4E050E79" w14:textId="77777777">
      <w:pPr>
        <w:ind w:right="1134"/>
      </w:pPr>
    </w:p>
    <w:p w:rsidRPr="00FC27FD" w:rsidR="00FF01A5" w:rsidP="00FF01A5" w:rsidRDefault="00FF01A5" w14:paraId="33092966" w14:textId="77777777">
      <w:pPr>
        <w:ind w:right="1134"/>
      </w:pPr>
    </w:p>
    <w:p w:rsidR="00FF01A5" w:rsidP="00FF01A5" w:rsidRDefault="00FF01A5" w14:paraId="0186080C" w14:textId="77777777">
      <w:pPr>
        <w:ind w:right="1134"/>
      </w:pPr>
    </w:p>
    <w:p w:rsidR="00FF01A5" w:rsidP="00FF01A5" w:rsidRDefault="00FF01A5" w14:paraId="0DEF6D9C" w14:textId="77777777"/>
    <w:p w:rsidRPr="005B17E9" w:rsidR="00FF01A5" w:rsidP="00FF01A5" w:rsidRDefault="00FF01A5" w14:paraId="354CA47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FF01A5" w:rsidTr="00B8161F" w14:paraId="7EB9E4F9"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FF01A5" w:rsidP="00B8161F" w:rsidRDefault="00FF01A5" w14:paraId="584DF6FB" w14:textId="77777777">
            <w:pPr>
              <w:pStyle w:val="Rubrik1"/>
            </w:pPr>
            <w:bookmarkStart w:name="_Toc338760458" w:id="13"/>
            <w:bookmarkStart w:name="_Toc338760522" w:id="14"/>
            <w:bookmarkStart w:name="_Toc338760588" w:id="15"/>
            <w:bookmarkStart w:name="_Toc338760604" w:id="16"/>
            <w:bookmarkStart w:name="_Toc511716126" w:id="17"/>
            <w:bookmarkStart w:name="_Toc115698794" w:id="18"/>
            <w:r w:rsidRPr="00903BFD">
              <w:t>Uppdaterat från föregående version</w:t>
            </w:r>
            <w:bookmarkEnd w:id="13"/>
            <w:bookmarkEnd w:id="14"/>
            <w:bookmarkEnd w:id="15"/>
            <w:bookmarkEnd w:id="16"/>
            <w:bookmarkEnd w:id="17"/>
            <w:bookmarkEnd w:id="18"/>
          </w:p>
          <w:p w:rsidRPr="00903BFD" w:rsidR="00FF01A5" w:rsidP="00B8161F" w:rsidRDefault="00FF01A5" w14:paraId="4208CE8B" w14:textId="77777777"/>
          <w:p w:rsidRPr="005B17E9" w:rsidR="00FF01A5" w:rsidP="00B8161F" w:rsidRDefault="00FF01A5" w14:paraId="66E87413" w14:textId="4F514942">
            <w:r>
              <w:t>22-11-29 Rutinen är ny</w:t>
            </w:r>
          </w:p>
        </w:tc>
      </w:tr>
    </w:tbl>
    <w:p w:rsidR="00FF01A5" w:rsidP="00FF01A5" w:rsidRDefault="00FF01A5" w14:paraId="3C923020" w14:textId="77777777"/>
    <w:p w:rsidR="00FF01A5" w:rsidP="00FF01A5" w:rsidRDefault="00FF01A5" w14:paraId="4F4D0547" w14:textId="77777777"/>
    <w:p w:rsidRPr="005B17E9" w:rsidR="00FF01A5" w:rsidP="00FF01A5" w:rsidRDefault="00FF01A5" w14:paraId="58D063D6" w14:textId="77777777"/>
    <w:p w:rsidRPr="00FF01A5" w:rsidR="00FF01A5" w:rsidP="00FF01A5" w:rsidRDefault="00FF01A5" w14:paraId="5F044FBE" w14:textId="77777777">
      <w:pPr>
        <w:rPr>
          <w:lang w:eastAsia="en-US"/>
        </w:rPr>
      </w:pPr>
    </w:p>
    <w:sectPr w:rsidRPr="00FF01A5" w:rsidR="00FF01A5" w:rsidSect="004B7A20">
      <w:type w:val="continuous"/>
      <w:pgSz w:w="11906" w:h="16838" w:code="9"/>
      <w:pgMar w:top="1758" w:right="1418" w:bottom="1701" w:left="1418" w:header="567" w:footer="964" w:gutter="0"/>
      <w:cols w:space="720"/>
      <w:docGrid w:linePitch="272"/>
      <w:headerReference w:type="even" r:id="R9a907d1aa52c4547"/>
      <w:headerReference w:type="default" r:id="R563f3999c8624c86"/>
      <w:headerReference w:type="first" r:id="R91edef891b484aa4"/>
      <w:footerReference w:type="even" r:id="R43132a7ab32f4c16"/>
      <w:footerReference w:type="default" r:id="R23a452c2b9164789"/>
      <w:footerReference w:type="first" r:id="R90ca5b6caa3d40c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E825" w14:textId="77777777" w:rsidR="00FF01A5" w:rsidRDefault="00FF01A5" w:rsidP="00332D94">
      <w:r>
        <w:separator/>
      </w:r>
    </w:p>
  </w:endnote>
  <w:endnote w:type="continuationSeparator" w:id="0">
    <w:p w14:paraId="23C09A60" w14:textId="77777777" w:rsidR="00FF01A5" w:rsidRDefault="00FF01A5"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E04" w:rsidRDefault="00986E04" w14:paraId="15163C5A"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E04" w:rsidRDefault="00986E04" w14:paraId="15F618F3"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E04" w:rsidRDefault="00986E04" w14:paraId="597EC337"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49C" w:rsidRDefault="0090549C" w14:paraId="7E732080"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Kostnadsansvar för förbrukningsmaterial, läkemedelsnära produkter och tillbehör till hjälpmedel</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2022-12-20</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Alström Jakob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Kostnadsansvar för förbrukningsmaterial, läkemedelsnära produkter och tillbehör till hjälpmedel</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2022-12-20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Alström Jakob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Kostnadsansvar för förbrukningsmaterial, läkemedelsnära produkter och tillbehör till hjälpmedel</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2022-12-20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Alström Jakob RK HÄLSO- OCH SJUKVÅRD</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Kostnadsansvar för förbrukningsmaterial, läkemedelsnära produkter och tillbehör till hjälpmedel</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2022-12-20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Alström Jakob RK HÄLSO- OCH SJUKVÅRD</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8391" w14:textId="77777777" w:rsidR="00FF01A5" w:rsidRDefault="00FF01A5" w:rsidP="00332D94">
      <w:r>
        <w:separator/>
      </w:r>
    </w:p>
  </w:footnote>
  <w:footnote w:type="continuationSeparator" w:id="0">
    <w:p w14:paraId="1F3CFF8E" w14:textId="77777777" w:rsidR="00FF01A5" w:rsidRDefault="00FF01A5"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E04" w:rsidRDefault="00986E04" w14:paraId="249025D1"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E04" w:rsidP="00332D94" w:rsidRDefault="00986E04" w14:paraId="3FB4CF50" w14:textId="77777777">
    <w:pPr>
      <w:pStyle w:val="Sidhuvud"/>
    </w:pPr>
    <w:r>
      <w:rPr>
        <w:noProof/>
      </w:rPr>
      <mc:AlternateContent>
        <mc:Choice Requires="wps">
          <w:drawing>
            <wp:anchor distT="0" distB="0" distL="114300" distR="114300" simplePos="0" relativeHeight="251663872" behindDoc="0" locked="0" layoutInCell="1" allowOverlap="1" wp14:editId="453AF74B" wp14:anchorId="1FACDA2F">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7FBAE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E04" w:rsidP="00332D94" w:rsidRDefault="00986E04" w14:paraId="1D0F157A" w14:textId="77777777">
    <w:pPr>
      <w:pStyle w:val="Sidhuvud"/>
      <w:rPr>
        <w:szCs w:val="24"/>
      </w:rPr>
    </w:pPr>
    <w:r>
      <w:rPr>
        <w:noProof/>
      </w:rPr>
      <mc:AlternateContent>
        <mc:Choice Requires="wps">
          <w:drawing>
            <wp:anchor distT="0" distB="0" distL="114300" distR="114300" simplePos="0" relativeHeight="251662848" behindDoc="0" locked="0" layoutInCell="1" allowOverlap="1" wp14:editId="33A7BEBE" wp14:anchorId="022DD742">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350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p w:rsidR="00986E04" w:rsidP="00332D94" w:rsidRDefault="00986E04" w14:paraId="66B7A689" w14:textId="77777777">
    <w:pPr>
      <w:pStyle w:val="Sidhuvud"/>
    </w:pPr>
  </w:p>
  <w:p w:rsidR="00986E04" w:rsidP="00332D94" w:rsidRDefault="00986E04" w14:paraId="2E7CBEF8" w14:textId="77777777">
    <w:pPr>
      <w:pStyle w:val="Sidhuvud"/>
    </w:pPr>
  </w:p>
  <w:p w:rsidR="00986E04" w:rsidP="00332D94" w:rsidRDefault="00986E04" w14:paraId="02B70AD6"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E43" w:rsidP="00332D94" w:rsidRDefault="00DF2E43" w14:paraId="6D1F248B" w14:textId="77777777">
    <w:pPr>
      <w:pStyle w:val="Sidhuvud"/>
    </w:pPr>
    <w:r>
      <w:rPr>
        <w:noProof/>
      </w:rPr>
      <mc:AlternateContent>
        <mc:Choice Requires="wps">
          <w:drawing>
            <wp:anchor distT="0" distB="0" distL="114300" distR="114300" simplePos="0" relativeHeight="251660800" behindDoc="0" locked="0" layoutInCell="1" allowOverlap="1" wp14:editId="40E73B06" wp14:anchorId="454D489B">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7CFA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AC008E"/>
    <w:multiLevelType w:val="hybridMultilevel"/>
    <w:tmpl w:val="E772B5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513708"/>
    <w:multiLevelType w:val="hybridMultilevel"/>
    <w:tmpl w:val="D7600EA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79042C6"/>
    <w:multiLevelType w:val="hybridMultilevel"/>
    <w:tmpl w:val="EBAE0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1B73A60"/>
    <w:multiLevelType w:val="hybridMultilevel"/>
    <w:tmpl w:val="46DE0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764646656">
    <w:abstractNumId w:val="11"/>
  </w:num>
  <w:num w:numId="2" w16cid:durableId="156657242">
    <w:abstractNumId w:val="14"/>
  </w:num>
  <w:num w:numId="3" w16cid:durableId="1802840118">
    <w:abstractNumId w:val="13"/>
  </w:num>
  <w:num w:numId="4" w16cid:durableId="1828327283">
    <w:abstractNumId w:val="4"/>
  </w:num>
  <w:num w:numId="5" w16cid:durableId="1911499671">
    <w:abstractNumId w:val="6"/>
  </w:num>
  <w:num w:numId="6" w16cid:durableId="554700855">
    <w:abstractNumId w:val="9"/>
  </w:num>
  <w:num w:numId="7" w16cid:durableId="768624387">
    <w:abstractNumId w:val="1"/>
  </w:num>
  <w:num w:numId="8" w16cid:durableId="1728718497">
    <w:abstractNumId w:val="7"/>
  </w:num>
  <w:num w:numId="9" w16cid:durableId="2064594303">
    <w:abstractNumId w:val="8"/>
  </w:num>
  <w:num w:numId="10" w16cid:durableId="272325622">
    <w:abstractNumId w:val="5"/>
  </w:num>
  <w:num w:numId="11" w16cid:durableId="1168058893">
    <w:abstractNumId w:val="0"/>
  </w:num>
  <w:num w:numId="12" w16cid:durableId="177668330">
    <w:abstractNumId w:val="3"/>
  </w:num>
  <w:num w:numId="13" w16cid:durableId="1094059061">
    <w:abstractNumId w:val="2"/>
  </w:num>
  <w:num w:numId="14" w16cid:durableId="1799488151">
    <w:abstractNumId w:val="10"/>
  </w:num>
  <w:num w:numId="15" w16cid:durableId="340860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4676D"/>
    <w:rsid w:val="00071C4D"/>
    <w:rsid w:val="00073FB0"/>
    <w:rsid w:val="00087B68"/>
    <w:rsid w:val="000B0C89"/>
    <w:rsid w:val="00117E74"/>
    <w:rsid w:val="00167844"/>
    <w:rsid w:val="0018206E"/>
    <w:rsid w:val="001A6570"/>
    <w:rsid w:val="00225E0B"/>
    <w:rsid w:val="00246F62"/>
    <w:rsid w:val="00271080"/>
    <w:rsid w:val="002D0241"/>
    <w:rsid w:val="002E0A96"/>
    <w:rsid w:val="002E4553"/>
    <w:rsid w:val="00316452"/>
    <w:rsid w:val="00332D94"/>
    <w:rsid w:val="00374732"/>
    <w:rsid w:val="003A2FF6"/>
    <w:rsid w:val="003B369F"/>
    <w:rsid w:val="003C5B41"/>
    <w:rsid w:val="003D2465"/>
    <w:rsid w:val="003D2710"/>
    <w:rsid w:val="003E537C"/>
    <w:rsid w:val="00406C20"/>
    <w:rsid w:val="0040746E"/>
    <w:rsid w:val="00431B5C"/>
    <w:rsid w:val="004625ED"/>
    <w:rsid w:val="004A4717"/>
    <w:rsid w:val="004B7A20"/>
    <w:rsid w:val="004F11D7"/>
    <w:rsid w:val="005140DE"/>
    <w:rsid w:val="00515287"/>
    <w:rsid w:val="00581405"/>
    <w:rsid w:val="005D151B"/>
    <w:rsid w:val="005E5644"/>
    <w:rsid w:val="00614116"/>
    <w:rsid w:val="00620935"/>
    <w:rsid w:val="00633C84"/>
    <w:rsid w:val="00647E41"/>
    <w:rsid w:val="006534D8"/>
    <w:rsid w:val="00693B29"/>
    <w:rsid w:val="00696200"/>
    <w:rsid w:val="006A7B10"/>
    <w:rsid w:val="006C4A08"/>
    <w:rsid w:val="00713D71"/>
    <w:rsid w:val="0074069B"/>
    <w:rsid w:val="0075659A"/>
    <w:rsid w:val="00795482"/>
    <w:rsid w:val="007F5DA3"/>
    <w:rsid w:val="008160E0"/>
    <w:rsid w:val="00846AAF"/>
    <w:rsid w:val="0085051C"/>
    <w:rsid w:val="008520E1"/>
    <w:rsid w:val="00886B6D"/>
    <w:rsid w:val="00903BFD"/>
    <w:rsid w:val="0090549C"/>
    <w:rsid w:val="00910FDD"/>
    <w:rsid w:val="00922598"/>
    <w:rsid w:val="00935632"/>
    <w:rsid w:val="00940ED2"/>
    <w:rsid w:val="00976C47"/>
    <w:rsid w:val="009806F9"/>
    <w:rsid w:val="00986E04"/>
    <w:rsid w:val="009872EE"/>
    <w:rsid w:val="009D5FFA"/>
    <w:rsid w:val="009E74E6"/>
    <w:rsid w:val="009F30FE"/>
    <w:rsid w:val="009F76CD"/>
    <w:rsid w:val="00A33719"/>
    <w:rsid w:val="00A657B9"/>
    <w:rsid w:val="00AB0079"/>
    <w:rsid w:val="00AB14D2"/>
    <w:rsid w:val="00AE4A6F"/>
    <w:rsid w:val="00B2523E"/>
    <w:rsid w:val="00B729B2"/>
    <w:rsid w:val="00B758DA"/>
    <w:rsid w:val="00BD0566"/>
    <w:rsid w:val="00BD31C6"/>
    <w:rsid w:val="00BE2387"/>
    <w:rsid w:val="00C1580D"/>
    <w:rsid w:val="00C17F9A"/>
    <w:rsid w:val="00C43323"/>
    <w:rsid w:val="00C56306"/>
    <w:rsid w:val="00CA4C4F"/>
    <w:rsid w:val="00CA765F"/>
    <w:rsid w:val="00CB3BB1"/>
    <w:rsid w:val="00CB56E6"/>
    <w:rsid w:val="00CC7620"/>
    <w:rsid w:val="00D07F83"/>
    <w:rsid w:val="00D325CC"/>
    <w:rsid w:val="00D67040"/>
    <w:rsid w:val="00DD12E6"/>
    <w:rsid w:val="00DE34B3"/>
    <w:rsid w:val="00DF2E43"/>
    <w:rsid w:val="00E03E34"/>
    <w:rsid w:val="00E069BC"/>
    <w:rsid w:val="00E71832"/>
    <w:rsid w:val="00EA3323"/>
    <w:rsid w:val="00F01D75"/>
    <w:rsid w:val="00F15B3D"/>
    <w:rsid w:val="00FB4D4E"/>
    <w:rsid w:val="00FF01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4A05A"/>
  <w15:docId w15:val="{8A974B18-272E-49A8-8E90-202F4DC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729B2"/>
    <w:rPr>
      <w:rFonts w:ascii="Garamond" w:hAnsi="Garamond" w:cs="Arial"/>
      <w:sz w:val="24"/>
      <w:szCs w:val="26"/>
    </w:rPr>
  </w:style>
  <w:style w:type="paragraph" w:styleId="Rubrik1">
    <w:name w:val="heading 1"/>
    <w:basedOn w:val="Liststycke"/>
    <w:next w:val="Normal"/>
    <w:qFormat/>
    <w:rsid w:val="00B729B2"/>
    <w:pPr>
      <w:numPr>
        <w:numId w:val="0"/>
      </w:numPr>
      <w:spacing w:line="276" w:lineRule="auto"/>
      <w:contextualSpacing w:val="0"/>
      <w:outlineLvl w:val="0"/>
    </w:pPr>
    <w:rPr>
      <w:rFonts w:ascii="Arial" w:hAnsi="Arial" w:cs="Arial"/>
      <w:b/>
      <w:sz w:val="32"/>
      <w:szCs w:val="28"/>
    </w:rPr>
  </w:style>
  <w:style w:type="paragraph" w:styleId="Rubrik2">
    <w:name w:val="heading 2"/>
    <w:basedOn w:val="Normal"/>
    <w:next w:val="Normal"/>
    <w:qFormat/>
    <w:rsid w:val="00B729B2"/>
    <w:pPr>
      <w:keepNext/>
      <w:outlineLvl w:val="1"/>
    </w:pPr>
    <w:rPr>
      <w:rFonts w:ascii="Arial" w:hAnsi="Arial"/>
      <w:b/>
    </w:rPr>
  </w:style>
  <w:style w:type="paragraph" w:styleId="Rubrik3">
    <w:name w:val="heading 3"/>
    <w:basedOn w:val="Normal"/>
    <w:next w:val="Normal"/>
    <w:qFormat/>
    <w:rsid w:val="0004676D"/>
    <w:pPr>
      <w:keepNext/>
      <w:outlineLvl w:val="2"/>
    </w:pPr>
    <w:rPr>
      <w:rFonts w:ascii="Arial" w:hAnsi="Arial"/>
    </w:rPr>
  </w:style>
  <w:style w:type="paragraph" w:styleId="Rubrik4">
    <w:name w:val="heading 4"/>
    <w:basedOn w:val="Normal"/>
    <w:next w:val="Normal"/>
    <w:link w:val="Rubrik4Char"/>
    <w:semiHidden/>
    <w:unhideWhenUsed/>
    <w:qFormat/>
    <w:rsid w:val="00AE4A6F"/>
    <w:pPr>
      <w:keepNext/>
      <w:keepLines/>
      <w:spacing w:before="40"/>
      <w:outlineLvl w:val="3"/>
    </w:pPr>
    <w:rPr>
      <w:rFonts w:asciiTheme="majorHAnsi" w:hAnsiTheme="majorHAnsi" w:eastAsiaTheme="majorEastAsia" w:cstheme="majorBidi"/>
      <w:i/>
      <w:iCs/>
      <w:color w:val="365F91" w:themeColor="accent1" w:themeShade="B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4Char" w:customStyle="1">
    <w:name w:val="Rubrik 4 Char"/>
    <w:basedOn w:val="Standardstycketeckensnitt"/>
    <w:link w:val="Rubrik4"/>
    <w:semiHidden/>
    <w:rsid w:val="00AE4A6F"/>
    <w:rPr>
      <w:rFonts w:asciiTheme="majorHAnsi" w:hAnsiTheme="majorHAnsi" w:eastAsiaTheme="majorEastAsia" w:cstheme="majorBidi"/>
      <w:i/>
      <w:iCs/>
      <w:color w:val="365F91" w:themeColor="accent1" w:themeShade="BF"/>
      <w:sz w:val="22"/>
      <w:szCs w:val="26"/>
    </w:rPr>
  </w:style>
  <w:style w:type="character" w:styleId="Olstomnmnande">
    <w:name w:val="Unresolved Mention"/>
    <w:basedOn w:val="Standardstycketeckensnitt"/>
    <w:uiPriority w:val="99"/>
    <w:semiHidden/>
    <w:unhideWhenUsed/>
    <w:rsid w:val="00C56306"/>
    <w:rPr>
      <w:color w:val="605E5C"/>
      <w:shd w:val="clear" w:color="auto" w:fill="E1DFDD"/>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4311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hyperlink" Target="https://vardgivare.regionhalland.se/behandlingsstod/hjalpmedel-2/forskriva-hjalpmedel/"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fontTable" Target="fontTable.xml" Id="rId22" /><Relationship Type="http://schemas.openxmlformats.org/officeDocument/2006/relationships/header" Target="/word/header5.xml" Id="R5646dbd20deb45e4" /><Relationship Type="http://schemas.openxmlformats.org/officeDocument/2006/relationships/header" Target="/word/header6.xml" Id="R8c3de08b18774f35" /><Relationship Type="http://schemas.openxmlformats.org/officeDocument/2006/relationships/header" Target="/word/header7.xml" Id="Rb44a71f4283f44ec" /><Relationship Type="http://schemas.openxmlformats.org/officeDocument/2006/relationships/footer" Target="/word/footer5.xml" Id="Rcdbe538090c748df" /><Relationship Type="http://schemas.openxmlformats.org/officeDocument/2006/relationships/footer" Target="/word/footer6.xml" Id="R2092d28c00844bbe" /><Relationship Type="http://schemas.openxmlformats.org/officeDocument/2006/relationships/footer" Target="/word/footer7.xml" Id="R865aa846a2694c1b" /><Relationship Type="http://schemas.openxmlformats.org/officeDocument/2006/relationships/header" Target="/word/header8.xml" Id="R9a907d1aa52c4547" /><Relationship Type="http://schemas.openxmlformats.org/officeDocument/2006/relationships/header" Target="/word/header9.xml" Id="R563f3999c8624c86" /><Relationship Type="http://schemas.openxmlformats.org/officeDocument/2006/relationships/header" Target="/word/header10.xml" Id="R91edef891b484aa4" /><Relationship Type="http://schemas.openxmlformats.org/officeDocument/2006/relationships/footer" Target="/word/footer8.xml" Id="R43132a7ab32f4c16" /><Relationship Type="http://schemas.openxmlformats.org/officeDocument/2006/relationships/footer" Target="/word/footer9.xml" Id="R23a452c2b9164789" /><Relationship Type="http://schemas.openxmlformats.org/officeDocument/2006/relationships/footer" Target="/word/footer10.xml" Id="R90ca5b6caa3d40c6"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d7020d13-187d-4fc8-9816-bd01783b86ee">
      <Value>4</Value>
      <Value>60</Value>
      <Value>3</Value>
      <Value>9</Value>
      <Value>133</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Ekonomi</TermName>
          <TermId xmlns="http://schemas.microsoft.com/office/infopath/2007/PartnerControls">0c65980c-00a6-4dc5-a613-00a1ed957c9c</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n434ae7090044749a7747789e02b7a77>
    <PublishingExpirationDate xmlns="a97f9b0c-1ea2-4ed0-8c65-79406306dd43" xsi:nil="true"/>
    <PublishingStartDate xmlns="a97f9b0c-1ea2-4ed0-8c65-79406306dd43" xsi:nil="true"/>
    <RHI_ReviewersMulti xmlns="d7020d13-187d-4fc8-9816-bd01783b86ee">
      <UserInfo>
        <DisplayName>77</DisplayName>
        <AccountId>77</AccountId>
        <AccountType/>
      </UserInfo>
    </RHI_ReviewersMulti>
    <FSCD_DocumentIssuer xmlns="d7020d13-187d-4fc8-9816-bd01783b86ee">
      <UserInfo>
        <DisplayName>Alström Jakob RK HÄLSO- OCH SJUKVÅRD</DisplayName>
        <AccountId>302</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2022-12-19T23:00:00+00:00</RHI_ApprovedDate>
    <FSCD_Source xmlns="d7020d13-187d-4fc8-9816-bd01783b86ee">92a44bcc-de74-480a-987b-0f08d5337d44#e79df2dc-2a29-408a-a817-2f5ed3f46219</FSCD_Source>
    <FSCD_DocumentEdition xmlns="d7020d13-187d-4fc8-9816-bd01783b86ee">1</FSCD_DocumentEdition>
    <FSCD_ApprovedBy xmlns="d7020d13-187d-4fc8-9816-bd01783b86ee">
      <UserInfo>
        <DisplayName/>
        <AccountId>21</AccountId>
        <AccountType/>
      </UserInfo>
    </FSCD_ApprovedBy>
    <FSCD_DocumentId xmlns="d7020d13-187d-4fc8-9816-bd01783b86ee">65ab0533-829c-4445-be30-e9c5e29c72bf</FSCD_DocumentId>
    <FSCD_IsPublished xmlns="d7020d13-187d-4fc8-9816-bd01783b86ee">1.0</FSCD_IsPublished>
    <RHI_ApprovedDate_Temp xmlns="a97f9b0c-1ea2-4ed0-8c65-79406306dd43">2022-12-19T23:00:00+00:00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1</FSCD_DocumentEdition_Temp>
    <FSCD_DocumentId_Temp xmlns="a97f9b0c-1ea2-4ed0-8c65-79406306dd43">65ab0533-829c-4445-be30-e9c5e29c72bf</FSCD_DocumentId_Temp>
    <FSCD_ReviewReminder xmlns="d7020d13-187d-4fc8-9816-bd01783b86ee">12</FSCD_ReviewRemin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0D454A-D6D2-4E5F-9A1B-5D61AC4B6AE0}">
  <ds:schemaRefs>
    <ds:schemaRef ds:uri="http://schemas.microsoft.com/office/2006/metadata/customXsn"/>
  </ds:schemaRefs>
</ds:datastoreItem>
</file>

<file path=customXml/itemProps2.xml><?xml version="1.0" encoding="utf-8"?>
<ds:datastoreItem xmlns:ds="http://schemas.openxmlformats.org/officeDocument/2006/customXml" ds:itemID="{3447EA3E-345C-45D6-BCE8-7E8E8F97141F}"/>
</file>

<file path=customXml/itemProps3.xml><?xml version="1.0" encoding="utf-8"?>
<ds:datastoreItem xmlns:ds="http://schemas.openxmlformats.org/officeDocument/2006/customXml" ds:itemID="{73C6A869-F032-41F2-B112-37A19C979E2F}">
  <ds:schemaRefs>
    <ds:schemaRef ds:uri="http://schemas.microsoft.com/sharepoint/v3"/>
    <ds:schemaRef ds:uri="http://purl.org/dc/dcmitype/"/>
    <ds:schemaRef ds:uri="http://schemas.microsoft.com/sharepoint/v4"/>
    <ds:schemaRef ds:uri="http://purl.org/dc/terms/"/>
    <ds:schemaRef ds:uri="f831ce70-251b-42d3-aaa2-4e71365cad12"/>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e79df2dc-2a29-408a-a817-2f5ed3f46219"/>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6B543CA3-A8BE-4F56-B63E-1C52B07C5C55}">
  <ds:schemaRefs>
    <ds:schemaRef ds:uri="http://schemas.openxmlformats.org/officeDocument/2006/bibliography"/>
  </ds:schemaRefs>
</ds:datastoreItem>
</file>

<file path=customXml/itemProps6.xml><?xml version="1.0" encoding="utf-8"?>
<ds:datastoreItem xmlns:ds="http://schemas.openxmlformats.org/officeDocument/2006/customXml" ds:itemID="{074F5E53-8600-4E60-BEA0-F0712FC618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243</Words>
  <Characters>2322</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Innehållsmall styrda dokument (grunddokument)</vt:lpstr>
    </vt:vector>
  </TitlesOfParts>
  <Company>Microsoft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Kostnadsansvar för förbrukningsmaterial, läkemedelsnära produkter och tillbehör till hjälpmedel</dc:title>
  <dc:creator>Andersson Petra RK HÄLSO- OCH SJUKVÅRD</dc:creator>
  <cp:lastModifiedBy>Andersson Petra RK HÄLSO- OCH SJUKVÅRD</cp:lastModifiedBy>
  <cp:revision>2</cp:revision>
  <cp:lastPrinted>2013-06-04T11:54:00Z</cp:lastPrinted>
  <dcterms:created xsi:type="dcterms:W3CDTF">2022-11-29T16:10:00Z</dcterms:created>
  <dcterms:modified xsi:type="dcterms:W3CDTF">2022-11-30T14:58:00Z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65ab0533-829c-4445-be30-e9c5e29c72bf</vt:lpwstr>
  </property>
  <property fmtid="{D5CDD505-2E9C-101B-9397-08002B2CF9AE}" pid="5" name="RHI_MSChapter">
    <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60;#Vårdgivarwebben|a3a2876a-cae2-4a49-a05e-c2d615d2551b;#133;#Ekonomi|0c65980c-00a6-4dc5-a613-00a1ed957c9c</vt:lpwstr>
  </property>
  <property fmtid="{D5CDD505-2E9C-101B-9397-08002B2CF9AE}" pid="9" name="RHI_ApprovedRole">
    <vt:lpwstr>4;#Hälso- och sjukvårdsdirektör|88a42f71-2423-4191-94cd-48b5a933efeb</vt:lpwstr>
  </property>
  <property fmtid="{D5CDD505-2E9C-101B-9397-08002B2CF9AE}" pid="10" name="URL">
    <vt:lpwstr/>
  </property>
</Properties>
</file>