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B05C85" w14:paraId="45F3D0B0" w14:textId="1FAF31FB">
      <w:pPr>
        <w:pStyle w:val="Rubrik"/>
        <w:rPr>
          <w:sz w:val="28"/>
          <w:szCs w:val="28"/>
        </w:rPr>
      </w:pPr>
      <w:r>
        <w:t>Rehabkoordinatorfunktion</w:t>
      </w:r>
    </w:p>
    <w:p w:rsidR="00EA3323" w:rsidP="00EA3323" w:rsidRDefault="00EA3323" w14:paraId="3599CE7F" w14:textId="77777777"/>
    <w:p w:rsidR="008160E0" w:rsidP="00EA3323" w:rsidRDefault="008160E0" w14:paraId="6893C0D1"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758F43C" w14:textId="77777777">
      <w:pPr>
        <w:rPr>
          <w:b/>
        </w:rPr>
      </w:pPr>
    </w:p>
    <w:p w:rsidR="008160E0" w:rsidP="00EA3323" w:rsidRDefault="008160E0" w14:paraId="7A9E6142" w14:textId="77777777">
      <w:pPr>
        <w:rPr>
          <w:b/>
        </w:rPr>
      </w:pPr>
      <w:r>
        <w:rPr>
          <w:b/>
        </w:rPr>
        <w:t>Hitta i dokumentet</w:t>
      </w:r>
    </w:p>
    <w:p w:rsidR="008160E0" w:rsidP="00EA3323" w:rsidRDefault="008160E0" w14:paraId="29061B69" w14:textId="77777777">
      <w:pPr>
        <w:rPr>
          <w:b/>
        </w:rPr>
      </w:pPr>
    </w:p>
    <w:p w:rsidR="008160E0" w:rsidP="00EA3323" w:rsidRDefault="008160E0" w14:paraId="6A565D7D" w14:textId="77777777">
      <w:pPr>
        <w:rPr>
          <w:b/>
        </w:rPr>
        <w:sectPr w:rsidR="008160E0" w:rsidSect="000636E3">
          <w:pgSz w:w="11906" w:h="16838" w:code="9"/>
          <w:pgMar w:top="1758" w:right="1418" w:bottom="1701" w:left="1418" w:header="567" w:footer="964" w:gutter="0"/>
          <w:cols w:space="720"/>
          <w:docGrid w:linePitch="299"/>
          <w:headerReference w:type="even" r:id="Rf129e4a898df4549"/>
          <w:headerReference w:type="default" r:id="R071b5ca8b8b54a0e"/>
          <w:headerReference w:type="first" r:id="R68f840ca8c3c48ed"/>
          <w:footerReference w:type="even" r:id="R9e539f1678654ce0"/>
          <w:footerReference w:type="default" r:id="R85c548a98e984703"/>
          <w:footerReference w:type="first" r:id="R5014b63bf2314982"/>
        </w:sectPr>
      </w:pPr>
    </w:p>
    <w:p w:rsidR="00B05C85" w:rsidRDefault="008160E0" w14:paraId="36A8F4B8" w14:textId="1FD5FA3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36057791">
        <w:r w:rsidRPr="00A506AE" w:rsidR="00B05C85">
          <w:rPr>
            <w:rStyle w:val="Hyperlnk"/>
          </w:rPr>
          <w:t>Syfte</w:t>
        </w:r>
      </w:hyperlink>
    </w:p>
    <w:p w:rsidR="00B05C85" w:rsidRDefault="00732939" w14:paraId="0AC0FF9A" w14:textId="0FF2E490">
      <w:pPr>
        <w:pStyle w:val="Innehll1"/>
        <w:rPr>
          <w:rFonts w:asciiTheme="minorHAnsi" w:hAnsiTheme="minorHAnsi" w:eastAsiaTheme="minorEastAsia" w:cstheme="minorBidi"/>
          <w:color w:val="auto"/>
          <w:sz w:val="22"/>
          <w:szCs w:val="22"/>
          <w:u w:val="none"/>
        </w:rPr>
      </w:pPr>
      <w:hyperlink w:history="1" w:anchor="_Toc36057792">
        <w:r w:rsidRPr="00A506AE" w:rsidR="00B05C85">
          <w:rPr>
            <w:rStyle w:val="Hyperlnk"/>
          </w:rPr>
          <w:t>Mål</w:t>
        </w:r>
      </w:hyperlink>
    </w:p>
    <w:p w:rsidR="00B05C85" w:rsidRDefault="00732939" w14:paraId="291A78BC" w14:textId="00CA6AB7">
      <w:pPr>
        <w:pStyle w:val="Innehll1"/>
        <w:rPr>
          <w:rFonts w:asciiTheme="minorHAnsi" w:hAnsiTheme="minorHAnsi" w:eastAsiaTheme="minorEastAsia" w:cstheme="minorBidi"/>
          <w:color w:val="auto"/>
          <w:sz w:val="22"/>
          <w:szCs w:val="22"/>
          <w:u w:val="none"/>
        </w:rPr>
      </w:pPr>
      <w:hyperlink w:history="1" w:anchor="_Toc36057793">
        <w:r w:rsidRPr="00A506AE" w:rsidR="00B05C85">
          <w:rPr>
            <w:rStyle w:val="Hyperlnk"/>
          </w:rPr>
          <w:t>Inledning</w:t>
        </w:r>
      </w:hyperlink>
    </w:p>
    <w:p w:rsidR="00B05C85" w:rsidRDefault="00732939" w14:paraId="77968A34" w14:textId="11BF0EFE">
      <w:pPr>
        <w:pStyle w:val="Innehll1"/>
        <w:rPr>
          <w:rFonts w:asciiTheme="minorHAnsi" w:hAnsiTheme="minorHAnsi" w:eastAsiaTheme="minorEastAsia" w:cstheme="minorBidi"/>
          <w:color w:val="auto"/>
          <w:sz w:val="22"/>
          <w:szCs w:val="22"/>
          <w:u w:val="none"/>
        </w:rPr>
      </w:pPr>
      <w:hyperlink w:history="1" w:anchor="_Toc36057794">
        <w:r w:rsidRPr="00A506AE" w:rsidR="00B05C85">
          <w:rPr>
            <w:rStyle w:val="Hyperlnk"/>
          </w:rPr>
          <w:t>Inriktning och förutsättningar i arbetet</w:t>
        </w:r>
      </w:hyperlink>
    </w:p>
    <w:p w:rsidR="00B05C85" w:rsidRDefault="00732939" w14:paraId="6540D8C9" w14:textId="7406EADE">
      <w:pPr>
        <w:pStyle w:val="Innehll1"/>
        <w:rPr>
          <w:rFonts w:asciiTheme="minorHAnsi" w:hAnsiTheme="minorHAnsi" w:eastAsiaTheme="minorEastAsia" w:cstheme="minorBidi"/>
          <w:color w:val="auto"/>
          <w:sz w:val="22"/>
          <w:szCs w:val="22"/>
          <w:u w:val="none"/>
        </w:rPr>
      </w:pPr>
      <w:hyperlink w:history="1" w:anchor="_Toc36057795">
        <w:r w:rsidRPr="00A506AE" w:rsidR="00B05C85">
          <w:rPr>
            <w:rStyle w:val="Hyperlnk"/>
          </w:rPr>
          <w:t>Dokumentation och behörigheter</w:t>
        </w:r>
      </w:hyperlink>
    </w:p>
    <w:p w:rsidR="00B05C85" w:rsidRDefault="00732939" w14:paraId="03C98671" w14:textId="21893EDC">
      <w:pPr>
        <w:pStyle w:val="Innehll1"/>
        <w:rPr>
          <w:rFonts w:asciiTheme="minorHAnsi" w:hAnsiTheme="minorHAnsi" w:eastAsiaTheme="minorEastAsia" w:cstheme="minorBidi"/>
          <w:color w:val="auto"/>
          <w:sz w:val="22"/>
          <w:szCs w:val="22"/>
          <w:u w:val="none"/>
        </w:rPr>
      </w:pPr>
      <w:hyperlink w:history="1" w:anchor="_Toc36057796">
        <w:r w:rsidRPr="00A506AE" w:rsidR="00B05C85">
          <w:rPr>
            <w:rStyle w:val="Hyperlnk"/>
          </w:rPr>
          <w:t>Styrande dokument</w:t>
        </w:r>
      </w:hyperlink>
    </w:p>
    <w:p w:rsidR="00B05C85" w:rsidRDefault="00732939" w14:paraId="65375459" w14:textId="2FB61886">
      <w:pPr>
        <w:pStyle w:val="Innehll1"/>
        <w:rPr>
          <w:rFonts w:asciiTheme="minorHAnsi" w:hAnsiTheme="minorHAnsi" w:eastAsiaTheme="minorEastAsia" w:cstheme="minorBidi"/>
          <w:color w:val="auto"/>
          <w:sz w:val="22"/>
          <w:szCs w:val="22"/>
          <w:u w:val="none"/>
        </w:rPr>
      </w:pPr>
      <w:hyperlink w:history="1" w:anchor="_Toc36057797">
        <w:r w:rsidRPr="00A506AE" w:rsidR="00B05C85">
          <w:rPr>
            <w:rStyle w:val="Hyperlnk"/>
          </w:rPr>
          <w:t>Stödjande dokument</w:t>
        </w:r>
      </w:hyperlink>
    </w:p>
    <w:p w:rsidR="00B05C85" w:rsidRDefault="00732939" w14:paraId="16ABB61F" w14:textId="25D73C9B">
      <w:pPr>
        <w:pStyle w:val="Innehll1"/>
        <w:rPr>
          <w:rFonts w:asciiTheme="minorHAnsi" w:hAnsiTheme="minorHAnsi" w:eastAsiaTheme="minorEastAsia" w:cstheme="minorBidi"/>
          <w:color w:val="auto"/>
          <w:sz w:val="22"/>
          <w:szCs w:val="22"/>
          <w:u w:val="none"/>
        </w:rPr>
      </w:pPr>
      <w:hyperlink w:history="1" w:anchor="_Toc36057798">
        <w:r w:rsidRPr="00A506AE" w:rsidR="00B05C85">
          <w:rPr>
            <w:rStyle w:val="Hyperlnk"/>
          </w:rPr>
          <w:t>Utbildning och utvecklingsstöd</w:t>
        </w:r>
      </w:hyperlink>
    </w:p>
    <w:p w:rsidR="00B05C85" w:rsidRDefault="00732939" w14:paraId="54768A4B" w14:textId="2E6DDD28">
      <w:pPr>
        <w:pStyle w:val="Innehll1"/>
        <w:rPr>
          <w:rFonts w:asciiTheme="minorHAnsi" w:hAnsiTheme="minorHAnsi" w:eastAsiaTheme="minorEastAsia" w:cstheme="minorBidi"/>
          <w:color w:val="auto"/>
          <w:sz w:val="22"/>
          <w:szCs w:val="22"/>
          <w:u w:val="none"/>
        </w:rPr>
      </w:pPr>
      <w:hyperlink w:history="1" w:anchor="_Toc36057799">
        <w:r w:rsidRPr="00A506AE" w:rsidR="00B05C85">
          <w:rPr>
            <w:rStyle w:val="Hyperlnk"/>
          </w:rPr>
          <w:t>Ersättning för funktion</w:t>
        </w:r>
      </w:hyperlink>
    </w:p>
    <w:p w:rsidR="00B05C85" w:rsidRDefault="00732939" w14:paraId="62A44093" w14:textId="2FD991E9">
      <w:pPr>
        <w:pStyle w:val="Innehll1"/>
        <w:rPr>
          <w:rFonts w:asciiTheme="minorHAnsi" w:hAnsiTheme="minorHAnsi" w:eastAsiaTheme="minorEastAsia" w:cstheme="minorBidi"/>
          <w:color w:val="auto"/>
          <w:sz w:val="22"/>
          <w:szCs w:val="22"/>
          <w:u w:val="none"/>
        </w:rPr>
      </w:pPr>
      <w:hyperlink w:history="1" w:anchor="_Toc36057800">
        <w:r w:rsidRPr="00A506AE" w:rsidR="00B05C85">
          <w:rPr>
            <w:rStyle w:val="Hyperlnk"/>
          </w:rPr>
          <w:t>Uppdaterat från föregående version</w:t>
        </w:r>
      </w:hyperlink>
    </w:p>
    <w:p w:rsidR="008160E0" w:rsidP="008160E0" w:rsidRDefault="008160E0" w14:paraId="241553DC" w14:textId="69DBF73E">
      <w:pPr>
        <w:pStyle w:val="Innehll1"/>
      </w:pPr>
      <w:r>
        <w:fldChar w:fldCharType="end"/>
      </w:r>
    </w:p>
    <w:p w:rsidR="008160E0" w:rsidP="008160E0" w:rsidRDefault="008160E0" w14:paraId="613EDE89"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43EC0FC7" w14:textId="77777777">
      <w:pPr>
        <w:rPr>
          <w:b/>
        </w:rPr>
      </w:pPr>
      <w:r>
        <w:rPr>
          <w:b/>
          <w:noProof/>
        </w:rPr>
        <mc:AlternateContent>
          <mc:Choice Requires="wps">
            <w:drawing>
              <wp:anchor distT="0" distB="0" distL="114300" distR="114300" simplePos="0" relativeHeight="251658240" behindDoc="0" locked="0" layoutInCell="1" allowOverlap="1" wp14:editId="527E16F0" wp14:anchorId="41FAEDB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404A8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Pr="003D6192" w:rsidR="00B05C85" w:rsidP="00B05C85" w:rsidRDefault="00B05C85" w14:paraId="57A4496B" w14:textId="77777777">
      <w:pPr>
        <w:pStyle w:val="Rubrik1"/>
      </w:pPr>
      <w:bookmarkStart w:name="_Toc338760454" w:id="3"/>
      <w:bookmarkStart w:name="_Toc338760518" w:id="4"/>
      <w:bookmarkStart w:name="_Toc338760584" w:id="5"/>
      <w:bookmarkStart w:name="_Toc338760600" w:id="6"/>
      <w:bookmarkStart w:name="_Toc338760609" w:id="7"/>
      <w:bookmarkStart w:name="_Toc358181225" w:id="8"/>
      <w:bookmarkStart w:name="_Toc3789408" w:id="9"/>
      <w:bookmarkStart w:name="_Toc34141583" w:id="10"/>
      <w:bookmarkStart w:name="_Toc36057791" w:id="11"/>
      <w:bookmarkEnd w:id="0"/>
      <w:bookmarkEnd w:id="1"/>
      <w:bookmarkEnd w:id="2"/>
      <w:r w:rsidRPr="003D6192">
        <w:t>Syfte</w:t>
      </w:r>
      <w:bookmarkEnd w:id="3"/>
      <w:bookmarkEnd w:id="4"/>
      <w:bookmarkEnd w:id="5"/>
      <w:bookmarkEnd w:id="6"/>
      <w:bookmarkEnd w:id="7"/>
      <w:bookmarkEnd w:id="8"/>
      <w:bookmarkEnd w:id="9"/>
      <w:bookmarkEnd w:id="10"/>
      <w:bookmarkEnd w:id="11"/>
    </w:p>
    <w:p w:rsidRPr="003D6192" w:rsidR="00B05C85" w:rsidP="00B05C85" w:rsidRDefault="00B05C85" w14:paraId="54A17F9C" w14:textId="77777777">
      <w:pPr>
        <w:autoSpaceDE w:val="0"/>
        <w:autoSpaceDN w:val="0"/>
        <w:adjustRightInd w:val="0"/>
        <w:spacing w:line="276" w:lineRule="auto"/>
        <w:rPr>
          <w:szCs w:val="22"/>
        </w:rPr>
      </w:pPr>
      <w:r w:rsidRPr="003D6192">
        <w:rPr>
          <w:szCs w:val="22"/>
        </w:rPr>
        <w:t xml:space="preserve">Syftet med funktionen är att </w:t>
      </w:r>
    </w:p>
    <w:p w:rsidRPr="003D6192" w:rsidR="00B05C85" w:rsidP="00B05C85" w:rsidRDefault="00B05C85" w14:paraId="52A97989" w14:textId="77777777">
      <w:pPr>
        <w:pStyle w:val="Liststycke"/>
        <w:numPr>
          <w:ilvl w:val="0"/>
          <w:numId w:val="21"/>
        </w:numPr>
      </w:pPr>
      <w:r w:rsidRPr="003D6192">
        <w:t>hälso- och sjukvården ska erbjuda patienter med ett särskilt behov individuellt stöd för att återgå till eller inträda i arbetslivet</w:t>
      </w:r>
    </w:p>
    <w:p w:rsidRPr="003D6192" w:rsidR="00B05C85" w:rsidP="00B05C85" w:rsidRDefault="00B05C85" w14:paraId="4AA84BE5" w14:textId="77777777">
      <w:pPr>
        <w:pStyle w:val="Liststycke"/>
        <w:numPr>
          <w:ilvl w:val="0"/>
          <w:numId w:val="21"/>
        </w:numPr>
      </w:pPr>
      <w:r w:rsidRPr="003D6192">
        <w:t>möjliggöra en god samverkan kring patienten mellan olika delar av vården och externa aktörer såsom arbetsgivare, Försäkringskassan, Arbetsförmedlingen och kommuner</w:t>
      </w:r>
    </w:p>
    <w:p w:rsidRPr="003D6192" w:rsidR="00B05C85" w:rsidP="00B05C85" w:rsidRDefault="00B05C85" w14:paraId="357462D7" w14:textId="77777777">
      <w:pPr>
        <w:pStyle w:val="Liststycke"/>
        <w:numPr>
          <w:ilvl w:val="0"/>
          <w:numId w:val="21"/>
        </w:numPr>
      </w:pPr>
      <w:r w:rsidRPr="003D6192">
        <w:t xml:space="preserve">vara ett tydligt stöd för patient och verksamhet i sjukskrivningsprocessen </w:t>
      </w:r>
    </w:p>
    <w:p w:rsidRPr="003D6192" w:rsidR="00B05C85" w:rsidP="00B05C85" w:rsidRDefault="00B05C85" w14:paraId="4D0092FE" w14:textId="77777777">
      <w:pPr>
        <w:pStyle w:val="Liststycke"/>
        <w:numPr>
          <w:ilvl w:val="0"/>
          <w:numId w:val="21"/>
        </w:numPr>
      </w:pPr>
      <w:r w:rsidRPr="003D6192">
        <w:t>stödet ska erbjudas efter samtycke från patient</w:t>
      </w:r>
    </w:p>
    <w:p w:rsidRPr="003D6192" w:rsidR="00B05C85" w:rsidP="00B05C85" w:rsidRDefault="00B05C85" w14:paraId="2A13FFA7" w14:textId="77777777">
      <w:pPr>
        <w:spacing w:line="276" w:lineRule="auto"/>
      </w:pPr>
    </w:p>
    <w:p w:rsidRPr="003D6192" w:rsidR="00B05C85" w:rsidP="00B05C85" w:rsidRDefault="00B05C85" w14:paraId="5C437A4A" w14:textId="77777777">
      <w:pPr>
        <w:pStyle w:val="Rubrik1"/>
      </w:pPr>
      <w:bookmarkStart w:name="_Toc3789409" w:id="12"/>
      <w:bookmarkStart w:name="_Toc34141584" w:id="13"/>
      <w:bookmarkStart w:name="_Toc36057792" w:id="14"/>
      <w:r w:rsidRPr="003D6192">
        <w:t>Mål</w:t>
      </w:r>
      <w:bookmarkEnd w:id="12"/>
      <w:bookmarkEnd w:id="13"/>
      <w:bookmarkEnd w:id="14"/>
    </w:p>
    <w:p w:rsidRPr="003D6192" w:rsidR="00B05C85" w:rsidP="00B05C85" w:rsidRDefault="00B05C85" w14:paraId="23B753CF" w14:textId="77777777">
      <w:pPr>
        <w:pStyle w:val="Liststycke"/>
        <w:numPr>
          <w:ilvl w:val="0"/>
          <w:numId w:val="25"/>
        </w:numPr>
        <w:autoSpaceDE w:val="0"/>
        <w:autoSpaceDN w:val="0"/>
        <w:adjustRightInd w:val="0"/>
        <w:spacing w:line="276" w:lineRule="auto"/>
      </w:pPr>
      <w:r w:rsidRPr="003D6192">
        <w:t xml:space="preserve">Rehabkoordinatorns insatser ska genom koordinering bidra till att effektivisera de rehabiliterande åtgärderna för patienten, såväl inom den egna verksamheten som i samverkan med externa aktörer. </w:t>
      </w:r>
    </w:p>
    <w:p w:rsidRPr="003D6192" w:rsidR="00B05C85" w:rsidP="00B05C85" w:rsidRDefault="00B05C85" w14:paraId="4B16E764" w14:textId="77777777">
      <w:pPr>
        <w:pStyle w:val="Liststycke"/>
        <w:numPr>
          <w:ilvl w:val="0"/>
          <w:numId w:val="25"/>
        </w:numPr>
        <w:autoSpaceDE w:val="0"/>
        <w:autoSpaceDN w:val="0"/>
        <w:adjustRightInd w:val="0"/>
        <w:spacing w:line="276" w:lineRule="auto"/>
      </w:pPr>
      <w:r w:rsidRPr="003D6192">
        <w:t>Främja patientens hälsa och möjlighet till återgång eller inträde i arbete.</w:t>
      </w:r>
    </w:p>
    <w:p w:rsidRPr="003D6192" w:rsidR="00B05C85" w:rsidP="00B05C85" w:rsidRDefault="00B05C85" w14:paraId="48B7D433" w14:textId="77777777">
      <w:pPr>
        <w:spacing w:line="276" w:lineRule="auto"/>
      </w:pPr>
    </w:p>
    <w:p w:rsidRPr="003D6192" w:rsidR="00B05C85" w:rsidP="00B05C85" w:rsidRDefault="00B05C85" w14:paraId="4F547F72" w14:textId="77777777">
      <w:pPr>
        <w:pStyle w:val="Rubrik1"/>
      </w:pPr>
      <w:bookmarkStart w:name="_Toc3789411" w:id="15"/>
      <w:bookmarkStart w:name="_Toc34141585" w:id="16"/>
      <w:bookmarkStart w:name="_Toc36057793" w:id="17"/>
      <w:r w:rsidRPr="003D6192">
        <w:t>Inledning</w:t>
      </w:r>
      <w:bookmarkEnd w:id="15"/>
      <w:bookmarkEnd w:id="16"/>
      <w:bookmarkEnd w:id="17"/>
      <w:r w:rsidRPr="003D6192">
        <w:t xml:space="preserve"> </w:t>
      </w:r>
    </w:p>
    <w:p w:rsidRPr="003D6192" w:rsidR="00B05C85" w:rsidP="00B05C85" w:rsidRDefault="00B05C85" w14:paraId="77AA06DC" w14:textId="77777777">
      <w:pPr>
        <w:rPr>
          <w:lang w:eastAsia="en-US"/>
        </w:rPr>
      </w:pPr>
    </w:p>
    <w:p w:rsidRPr="003D6192" w:rsidR="00B05C85" w:rsidP="00B05C85" w:rsidRDefault="00B05C85" w14:paraId="50D62CF1" w14:textId="77777777">
      <w:pPr>
        <w:rPr>
          <w:rFonts w:ascii="Calibri" w:hAnsi="Calibri" w:cs="Calibri"/>
          <w:szCs w:val="22"/>
        </w:rPr>
      </w:pPr>
      <w:r w:rsidRPr="003D6192">
        <w:rPr>
          <w:bCs/>
        </w:rPr>
        <w:t>Lag (2019:1297) om koordineringsinsatser för sjukskrivna patienter trädde i kraft 1 februari 2020.</w:t>
      </w:r>
    </w:p>
    <w:p w:rsidRPr="003D6192" w:rsidR="00B05C85" w:rsidP="00B05C85" w:rsidRDefault="00B05C85" w14:paraId="4386FFAE" w14:textId="77777777">
      <w:pPr>
        <w:autoSpaceDE w:val="0"/>
        <w:autoSpaceDN w:val="0"/>
        <w:adjustRightInd w:val="0"/>
        <w:spacing w:line="276" w:lineRule="auto"/>
        <w:rPr>
          <w:szCs w:val="22"/>
        </w:rPr>
      </w:pPr>
    </w:p>
    <w:p w:rsidRPr="003D6192" w:rsidR="00B05C85" w:rsidP="00B05C85" w:rsidRDefault="00B05C85" w14:paraId="2D0B7FCB" w14:textId="77777777">
      <w:pPr>
        <w:autoSpaceDE w:val="0"/>
        <w:autoSpaceDN w:val="0"/>
        <w:adjustRightInd w:val="0"/>
        <w:spacing w:line="276" w:lineRule="auto"/>
        <w:rPr>
          <w:szCs w:val="22"/>
        </w:rPr>
      </w:pPr>
      <w:r w:rsidRPr="003D6192">
        <w:rPr>
          <w:szCs w:val="22"/>
        </w:rPr>
        <w:t>Regioner ska erbjuda koordineringsinsatser till patienter som har ett särskilt behov av individuellt stöd för att kunna återgå till eller inträda i arbetslivet.</w:t>
      </w:r>
      <w:r w:rsidRPr="003D6192">
        <w:rPr>
          <w:rFonts w:ascii="OriginalGaramondBT-Roman" w:hAnsi="OriginalGaramondBT-Roman" w:cs="OriginalGaramondBT-Roman"/>
          <w:szCs w:val="22"/>
        </w:rPr>
        <w:t xml:space="preserve"> </w:t>
      </w:r>
      <w:r w:rsidRPr="003D6192">
        <w:rPr>
          <w:szCs w:val="22"/>
        </w:rPr>
        <w:t>Koordineringsinsatser ska ges inom hälso- och sjukvårdsverksamheter och bestå av personligt stöd, intern samordning, samverkan med andra aktörer och liknande insatser som främjar den enskilde patientens återgång till arbetslivet. Regionens ansvar omfattar inte insatser som andra aktörer ansvarar för enligt andra föreskrifter. Insatserna ska bara ges om patienten samtycker till det och så långt som möjligt utformas och genomföras i samråd med patienten.</w:t>
      </w:r>
      <w:r>
        <w:rPr>
          <w:szCs w:val="22"/>
        </w:rPr>
        <w:t/>
      </w:r>
    </w:p>
    <w:p w:rsidRPr="003D6192" w:rsidR="00B05C85" w:rsidP="00B05C85" w:rsidRDefault="00B05C85" w14:paraId="2D325076" w14:textId="77777777">
      <w:pPr>
        <w:autoSpaceDE w:val="0"/>
        <w:autoSpaceDN w:val="0"/>
        <w:adjustRightInd w:val="0"/>
        <w:spacing w:line="276" w:lineRule="auto"/>
        <w:rPr>
          <w:szCs w:val="22"/>
        </w:rPr>
      </w:pPr>
    </w:p>
    <w:p w:rsidRPr="003D6192" w:rsidR="00B05C85" w:rsidP="00B05C85" w:rsidRDefault="00B05C85" w14:paraId="7E457DCE" w14:textId="77777777">
      <w:pPr>
        <w:autoSpaceDE w:val="0"/>
        <w:autoSpaceDN w:val="0"/>
        <w:adjustRightInd w:val="0"/>
        <w:spacing w:line="276" w:lineRule="auto"/>
        <w:rPr>
          <w:szCs w:val="22"/>
        </w:rPr>
      </w:pPr>
      <w:r w:rsidRPr="003D6192">
        <w:rPr>
          <w:szCs w:val="22"/>
        </w:rPr>
        <w:t xml:space="preserve">Funktionen ska finnas inom verksamheter i hälso- och sjukvården där sjukskrivning är vanligt förekommande. Idag identifierade verksamheter med frekvent sjukskrivningsförekomst med behov av koordinering är närsjukvård, psykiatri, ortopedi, kvinnohälsovård/kvinnoklinik, kirurgi främst onkologi, medicin främst neurologi samt reumatologi. Funktionen ryms inom hälso- och sjukvårdens uppdrag gällande Sjukskrivningsprocessen och det nationella programområdet Rehabilitering, habilitering och försäkringsmedicin. </w:t>
      </w:r>
    </w:p>
    <w:p w:rsidRPr="003D6192" w:rsidR="00B05C85" w:rsidP="00B05C85" w:rsidRDefault="00B05C85" w14:paraId="4AF837DA" w14:textId="77777777">
      <w:pPr>
        <w:spacing w:line="276" w:lineRule="auto"/>
        <w:rPr>
          <w:i/>
        </w:rPr>
      </w:pPr>
    </w:p>
    <w:p w:rsidRPr="003D6192" w:rsidR="00B05C85" w:rsidP="00B05C85" w:rsidRDefault="00B05C85" w14:paraId="2F839551" w14:textId="77777777">
      <w:pPr>
        <w:pStyle w:val="Rubrik1"/>
        <w:rPr>
          <w:strike/>
        </w:rPr>
      </w:pPr>
      <w:bookmarkStart w:name="_Toc34141586" w:id="18"/>
      <w:bookmarkStart w:name="_Toc36057794" w:id="19"/>
      <w:bookmarkStart w:name="_Toc3789412" w:id="20"/>
      <w:r w:rsidRPr="003D6192">
        <w:lastRenderedPageBreak/>
        <w:t>Inriktning och förutsättningar i arbetet</w:t>
      </w:r>
      <w:bookmarkEnd w:id="18"/>
      <w:bookmarkEnd w:id="19"/>
      <w:r w:rsidRPr="003D6192">
        <w:rPr>
          <w:b w:val="0"/>
        </w:rPr>
        <w:t xml:space="preserve"> </w:t>
      </w:r>
      <w:bookmarkEnd w:id="20"/>
    </w:p>
    <w:p w:rsidRPr="003D6192" w:rsidR="00B05C85" w:rsidP="00B05C85" w:rsidRDefault="00B05C85" w14:paraId="66040636" w14:textId="77777777">
      <w:pPr>
        <w:rPr>
          <w:lang w:eastAsia="en-US"/>
        </w:rPr>
      </w:pPr>
    </w:p>
    <w:p w:rsidRPr="003D6192" w:rsidR="00B05C85" w:rsidP="00B05C85" w:rsidRDefault="00B05C85" w14:paraId="436F31E4" w14:textId="77777777">
      <w:pPr>
        <w:rPr>
          <w:b/>
          <w:lang w:eastAsia="en-US"/>
        </w:rPr>
      </w:pPr>
      <w:r w:rsidRPr="003D6192">
        <w:rPr>
          <w:b/>
          <w:lang w:eastAsia="en-US"/>
        </w:rPr>
        <w:t>Intern samordning</w:t>
      </w:r>
    </w:p>
    <w:p w:rsidRPr="003D6192" w:rsidR="00B05C85" w:rsidP="00B05C85" w:rsidRDefault="00B05C85" w14:paraId="1BD9BD5D" w14:textId="77777777">
      <w:pPr>
        <w:pStyle w:val="Liststycke"/>
        <w:numPr>
          <w:ilvl w:val="0"/>
          <w:numId w:val="22"/>
        </w:numPr>
      </w:pPr>
      <w:r w:rsidRPr="003D6192">
        <w:t>Intern samordning står för planering, genomförande och samordning av åtgärder för patient i egen verksamhet.</w:t>
      </w:r>
    </w:p>
    <w:p w:rsidRPr="003D6192" w:rsidR="00B05C85" w:rsidP="00B05C85" w:rsidRDefault="00B05C85" w14:paraId="0B4261D8" w14:textId="77777777">
      <w:pPr>
        <w:pStyle w:val="Liststycke"/>
        <w:numPr>
          <w:ilvl w:val="0"/>
          <w:numId w:val="22"/>
        </w:numPr>
      </w:pPr>
      <w:r w:rsidRPr="003D6192">
        <w:t>Verksamheten organiserar funktionens roll själva utifrån de patienter som har behov av stöd för återgång eller inträde i arbete.</w:t>
      </w:r>
    </w:p>
    <w:p w:rsidRPr="003D6192" w:rsidR="00B05C85" w:rsidP="00B05C85" w:rsidRDefault="00B05C85" w14:paraId="0CB052C5" w14:textId="77777777">
      <w:pPr>
        <w:pStyle w:val="Liststycke"/>
        <w:numPr>
          <w:ilvl w:val="0"/>
          <w:numId w:val="22"/>
        </w:numPr>
      </w:pPr>
      <w:r w:rsidRPr="003D6192">
        <w:t>Verksamheten ska informera patienten om att denna funktion finns att erbjuda vid behov av stöd.</w:t>
      </w:r>
    </w:p>
    <w:p w:rsidRPr="003D6192" w:rsidR="00B05C85" w:rsidP="00B05C85" w:rsidRDefault="00B05C85" w14:paraId="636404FD" w14:textId="77777777">
      <w:pPr>
        <w:pStyle w:val="Liststycke"/>
        <w:numPr>
          <w:ilvl w:val="0"/>
          <w:numId w:val="22"/>
        </w:numPr>
      </w:pPr>
      <w:r w:rsidRPr="003D6192">
        <w:t>Individuellt stöd ska kunna erbjudas i form av stödjande och motiverande samtal</w:t>
      </w:r>
    </w:p>
    <w:p w:rsidRPr="003D6192" w:rsidR="00B05C85" w:rsidP="00B05C85" w:rsidRDefault="00B05C85" w14:paraId="0F204B4F" w14:textId="77777777">
      <w:pPr>
        <w:pStyle w:val="Liststycke"/>
        <w:numPr>
          <w:ilvl w:val="0"/>
          <w:numId w:val="22"/>
        </w:numPr>
      </w:pPr>
      <w:r w:rsidRPr="003D6192">
        <w:t>Uppdraget kräver samtycke från patienten och ska så långt som möjligt utformas och genomföras i samråd med denne och behandlande läkare.</w:t>
      </w:r>
    </w:p>
    <w:p w:rsidRPr="003D6192" w:rsidR="00B05C85" w:rsidP="00B05C85" w:rsidRDefault="00B05C85" w14:paraId="64F5D0AA" w14:textId="77777777">
      <w:pPr>
        <w:pStyle w:val="Liststycke"/>
        <w:numPr>
          <w:ilvl w:val="0"/>
          <w:numId w:val="22"/>
        </w:numPr>
      </w:pPr>
      <w:r w:rsidRPr="003D6192">
        <w:t>Då personer som innehar funktionen ofta delar sitt uppdrag med en annan roll i verksamheten är det viktigt att förutsättningar ges för att tydliggöra rollerna i egen verksamhet och i administrativa funktioner.</w:t>
      </w:r>
    </w:p>
    <w:p w:rsidRPr="003D6192" w:rsidR="00B05C85" w:rsidP="00B05C85" w:rsidRDefault="00B05C85" w14:paraId="45530816" w14:textId="77777777">
      <w:pPr>
        <w:pStyle w:val="Liststycke"/>
        <w:numPr>
          <w:ilvl w:val="0"/>
          <w:numId w:val="22"/>
        </w:numPr>
      </w:pPr>
      <w:r w:rsidRPr="003D6192">
        <w:t>Teamarbete kring patienten utgör grunden för den interna samordningen.</w:t>
      </w:r>
    </w:p>
    <w:p w:rsidRPr="003D6192" w:rsidR="00B05C85" w:rsidP="00B05C85" w:rsidRDefault="00B05C85" w14:paraId="1D6A1746" w14:textId="77777777">
      <w:pPr>
        <w:pStyle w:val="Liststycke"/>
        <w:numPr>
          <w:ilvl w:val="0"/>
          <w:numId w:val="22"/>
        </w:numPr>
      </w:pPr>
      <w:r w:rsidRPr="003D6192">
        <w:t xml:space="preserve">Den nationella e-tjänsten Rehabstöd är framtagen för att stödja särskilt rehabkoordinatorfunktionen och kräver ett medarbetaruppdrag (behörighetsåtkomst) av verksamhetschef.</w:t>
      </w:r>
      <w:proofErr w:type="spellStart"/>
      <w:r w:rsidRPr="003D6192">
        <w:t/>
      </w:r>
      <w:proofErr w:type="spellEnd"/>
      <w:r w:rsidRPr="003D6192">
        <w:t xml:space="preserve"/>
      </w:r>
    </w:p>
    <w:p w:rsidRPr="003D6192" w:rsidR="00B05C85" w:rsidP="00B05C85" w:rsidRDefault="00B05C85" w14:paraId="0A0BA5C2" w14:textId="77777777">
      <w:pPr>
        <w:pStyle w:val="Liststycke"/>
        <w:numPr>
          <w:ilvl w:val="0"/>
          <w:numId w:val="22"/>
        </w:numPr>
      </w:pPr>
      <w:r w:rsidRPr="003D6192">
        <w:t>Den nationella e-tjänsten Intygsstatistik ger en möjlighet till en övergripande bild av sjukskrivningsförekomst i den egna verksamheten och utgör ett stöd för eget utvecklingsarbetet kring sjukskrivningsprocessen. Tillgång till denna tjänst kräver medarbetaruppdrag.</w:t>
      </w:r>
      <w:r>
        <w:t/>
      </w:r>
      <w:r w:rsidRPr="003D6192">
        <w:t xml:space="preserve"/>
      </w:r>
      <w:bookmarkStart w:name="_Toc3789413" w:id="21"/>
    </w:p>
    <w:p w:rsidRPr="003D6192" w:rsidR="00B05C85" w:rsidP="00B05C85" w:rsidRDefault="00B05C85" w14:paraId="7BE2C855" w14:textId="77777777">
      <w:pPr>
        <w:pStyle w:val="Liststycke"/>
        <w:numPr>
          <w:ilvl w:val="0"/>
          <w:numId w:val="0"/>
        </w:numPr>
        <w:ind w:left="360"/>
      </w:pPr>
    </w:p>
    <w:bookmarkEnd w:id="21"/>
    <w:p w:rsidRPr="003D6192" w:rsidR="00B05C85" w:rsidP="00B05C85" w:rsidRDefault="00B05C85" w14:paraId="462C624F" w14:textId="77777777">
      <w:pPr>
        <w:rPr>
          <w:b/>
          <w:lang w:eastAsia="en-US"/>
        </w:rPr>
      </w:pPr>
      <w:r w:rsidRPr="003D6192">
        <w:rPr>
          <w:b/>
          <w:lang w:eastAsia="en-US"/>
        </w:rPr>
        <w:t xml:space="preserve">Extern samverkan </w:t>
      </w:r>
    </w:p>
    <w:p w:rsidRPr="003D6192" w:rsidR="00B05C85" w:rsidP="00B05C85" w:rsidRDefault="00B05C85" w14:paraId="2FC44D3D" w14:textId="77777777">
      <w:pPr>
        <w:pStyle w:val="Liststycke"/>
        <w:numPr>
          <w:ilvl w:val="0"/>
          <w:numId w:val="23"/>
        </w:numPr>
        <w:ind w:left="360"/>
        <w:rPr>
          <w:i/>
        </w:rPr>
      </w:pPr>
      <w:r w:rsidRPr="003D6192">
        <w:t>Samverkan med externa aktörer som befinner sig utanför den egna hälso- och sjukvårdsverksamheten.</w:t>
      </w:r>
    </w:p>
    <w:p w:rsidRPr="003D6192" w:rsidR="00B05C85" w:rsidP="00B05C85" w:rsidRDefault="00B05C85" w14:paraId="18D3DD27" w14:textId="77777777">
      <w:pPr>
        <w:pStyle w:val="Liststycke"/>
        <w:numPr>
          <w:ilvl w:val="0"/>
          <w:numId w:val="23"/>
        </w:numPr>
        <w:ind w:left="360"/>
      </w:pPr>
      <w:r w:rsidRPr="003D6192">
        <w:t>Samverkan med Arbetsgivare, Arbetsförmedlingen, kommun och Försäkringskassan kan ofta vara en viktig del för att främja patientens återgång i arbete eller aktivitet, till exempel genom anpassningar eller arbetslivsinriktad rehabilitering.</w:t>
      </w:r>
    </w:p>
    <w:p w:rsidRPr="003D6192" w:rsidR="00B05C85" w:rsidP="00B05C85" w:rsidRDefault="00B05C85" w14:paraId="12D7D94B" w14:textId="77777777">
      <w:pPr>
        <w:pStyle w:val="Liststycke"/>
        <w:numPr>
          <w:ilvl w:val="0"/>
          <w:numId w:val="23"/>
        </w:numPr>
        <w:ind w:left="360"/>
      </w:pPr>
      <w:r w:rsidRPr="003D6192">
        <w:t xml:space="preserve">Rehabkoordinatorn kan efter samtycke från patient och i samråd med ansvarig läkare eller annan involverad teammedlem ansvara för att samordna det interna arbetet i samverkan med externa aktörer, till exempel dialog med arbetsgivare. </w:t>
      </w:r>
    </w:p>
    <w:p w:rsidRPr="003D6192" w:rsidR="00B05C85" w:rsidP="00B05C85" w:rsidRDefault="00B05C85" w14:paraId="7DB7C797" w14:textId="77777777">
      <w:pPr>
        <w:pStyle w:val="Liststycke"/>
        <w:numPr>
          <w:ilvl w:val="0"/>
          <w:numId w:val="23"/>
        </w:numPr>
        <w:ind w:left="360"/>
        <w:rPr>
          <w:i/>
        </w:rPr>
      </w:pPr>
      <w:r w:rsidRPr="003D6192">
        <w:t>Verksamheten kan efter överenskommelse med Försäkringskassan i Halland säkerställa en kontaktperson på Försäkringskassan i frågor som rör sjukförsäkringen och andra närliggande områden. Samverkansansvarig på Försäkringskassan är samtalspart för samverkan på en övergripande nivå.</w:t>
      </w:r>
      <w:r w:rsidRPr="003D6192">
        <w:rPr>
          <w:i/>
        </w:rPr>
        <w:t xml:space="preserve"> </w:t>
      </w:r>
    </w:p>
    <w:p w:rsidRPr="002624B6" w:rsidR="00B05C85" w:rsidP="00B05C85" w:rsidRDefault="00B05C85" w14:paraId="0E70F8A6" w14:textId="77777777">
      <w:pPr>
        <w:pStyle w:val="Liststycke"/>
        <w:numPr>
          <w:ilvl w:val="0"/>
          <w:numId w:val="23"/>
        </w:numPr>
        <w:ind w:left="360"/>
        <w:rPr>
          <w:i/>
        </w:rPr>
      </w:pPr>
      <w:r w:rsidRPr="003D6192">
        <w:t xml:space="preserve">Om en patient som erbjuds koordineringsinsatser antas ha behov av rehabiliteringsåtgärder enligt  </w:t>
      </w:r>
      <w:r w:rsidRPr="003D6192">
        <w:rPr>
          <w:rStyle w:val="Fotnotsreferens"/>
        </w:rPr>
        <w:footnoteReference w:id="1"/>
      </w:r>
      <w:r w:rsidRPr="003D6192">
        <w:t xml:space="preserve">30 kap. i socialförsäkringsbalken ska verksamheten informera Försäkringskassan. Informationen ska bara lämnas om patienten samtycker till det. Samverkan med Försäkringskassan kan gälla avstämningsmöten och patientens behov av arbetslivsinriktad rehabilitering.</w:t>
      </w:r>
      <w:r>
        <w:t/>
      </w:r>
    </w:p>
    <w:p w:rsidRPr="002624B6" w:rsidR="00B05C85" w:rsidP="00B05C85" w:rsidRDefault="00B05C85" w14:paraId="1EFFB779" w14:textId="77777777">
      <w:pPr>
        <w:pStyle w:val="Liststycke"/>
        <w:numPr>
          <w:ilvl w:val="0"/>
          <w:numId w:val="0"/>
        </w:numPr>
        <w:ind w:left="1434"/>
        <w:rPr>
          <w:i/>
        </w:rPr>
      </w:pPr>
    </w:p>
    <w:p w:rsidRPr="002624B6" w:rsidR="00B05C85" w:rsidP="00B05C85" w:rsidRDefault="00B05C85" w14:paraId="532E5527" w14:textId="77777777">
      <w:pPr>
        <w:pStyle w:val="Liststycke"/>
        <w:numPr>
          <w:ilvl w:val="0"/>
          <w:numId w:val="23"/>
        </w:numPr>
        <w:ind w:left="360"/>
        <w:rPr>
          <w:i/>
        </w:rPr>
      </w:pPr>
      <w:r>
        <w:lastRenderedPageBreak/>
        <w:t xml:space="preserve">Regionens ansvar för koordineringsinsatser omfattar de patienter som regionen ska ge vård och som omfattas av koordineringsinsatser. En region får erbjuda koordineringsinsatser till den som omfattas av en annan regions ansvar, om regionerna kommer överens om det. </w:t>
      </w:r>
      <w:r w:rsidRPr="00F5527F">
        <w:t/>
      </w:r>
      <w:r>
        <w:t/>
      </w:r>
      <w:r w:rsidRPr="00F5527F">
        <w:t xml:space="preserve"/>
      </w:r>
      <w:r>
        <w:t/>
      </w:r>
      <w:r w:rsidRPr="00F5527F">
        <w:t xml:space="preserve"/>
      </w:r>
      <w:r w:rsidRPr="000C4B38">
        <w:rPr>
          <w:sz w:val="19"/>
          <w:szCs w:val="19"/>
        </w:rPr>
        <w:t xml:space="preserve"/>
      </w:r>
    </w:p>
    <w:p w:rsidRPr="002624B6" w:rsidR="00B05C85" w:rsidP="00B05C85" w:rsidRDefault="00B05C85" w14:paraId="33859BDA" w14:textId="77777777">
      <w:pPr>
        <w:pStyle w:val="Liststycke"/>
        <w:numPr>
          <w:ilvl w:val="0"/>
          <w:numId w:val="0"/>
        </w:numPr>
        <w:ind w:left="1434"/>
        <w:rPr>
          <w:i/>
        </w:rPr>
      </w:pPr>
    </w:p>
    <w:p w:rsidRPr="00826F47" w:rsidR="00B05C85" w:rsidP="00B05C85" w:rsidRDefault="00B05C85" w14:paraId="27B8B624" w14:textId="77777777">
      <w:pPr>
        <w:pStyle w:val="Liststycke"/>
        <w:numPr>
          <w:ilvl w:val="0"/>
          <w:numId w:val="23"/>
        </w:numPr>
        <w:ind w:left="360"/>
      </w:pPr>
      <w:r w:rsidRPr="00826F47">
        <w:t>Kontaktvägar mellan vården och externa aktörer bör etableras och tydliggöras i verksamheten.</w:t>
      </w:r>
      <w:r>
        <w:t xml:space="preserve"/>
      </w:r>
      <w:r w:rsidRPr="00826F47">
        <w:t/>
      </w:r>
    </w:p>
    <w:p w:rsidRPr="003D6192" w:rsidR="00B05C85" w:rsidP="00B05C85" w:rsidRDefault="00B05C85" w14:paraId="7430428A" w14:textId="77777777">
      <w:pPr>
        <w:spacing w:line="276" w:lineRule="auto"/>
      </w:pPr>
    </w:p>
    <w:p w:rsidRPr="003D6192" w:rsidR="00B05C85" w:rsidP="00B05C85" w:rsidRDefault="00B05C85" w14:paraId="7A75A290" w14:textId="77777777">
      <w:pPr>
        <w:spacing w:line="276" w:lineRule="auto"/>
        <w:rPr>
          <w:b/>
        </w:rPr>
      </w:pPr>
      <w:r w:rsidRPr="003D6192">
        <w:rPr>
          <w:b/>
        </w:rPr>
        <w:t>Personligt stöd</w:t>
      </w:r>
    </w:p>
    <w:p w:rsidRPr="003D6192" w:rsidR="00B05C85" w:rsidP="00B05C85" w:rsidRDefault="00B05C85" w14:paraId="0DEA6706" w14:textId="77777777">
      <w:pPr>
        <w:pStyle w:val="Liststycke"/>
        <w:numPr>
          <w:ilvl w:val="0"/>
          <w:numId w:val="24"/>
        </w:numPr>
        <w:spacing w:line="276" w:lineRule="auto"/>
        <w:rPr>
          <w:b/>
        </w:rPr>
      </w:pPr>
      <w:r w:rsidRPr="003D6192">
        <w:t>Personligt stöd ska erbjudas efter samtycke av patient.</w:t>
      </w:r>
    </w:p>
    <w:p w:rsidRPr="003D6192" w:rsidR="00B05C85" w:rsidP="00B05C85" w:rsidRDefault="00B05C85" w14:paraId="747F1CA1" w14:textId="77777777">
      <w:pPr>
        <w:pStyle w:val="Liststycke"/>
        <w:numPr>
          <w:ilvl w:val="0"/>
          <w:numId w:val="24"/>
        </w:numPr>
        <w:spacing w:line="276" w:lineRule="auto"/>
        <w:rPr>
          <w:b/>
        </w:rPr>
      </w:pPr>
      <w:r w:rsidRPr="003D6192">
        <w:t>En plan för de samordnade insatserna görs upp tillsammans med patient. Planen ska dokumenteras och göras tillgänglig för patienten.</w:t>
      </w:r>
    </w:p>
    <w:p w:rsidRPr="003D6192" w:rsidR="00B05C85" w:rsidP="00B05C85" w:rsidRDefault="00B05C85" w14:paraId="4B7A4952" w14:textId="77777777">
      <w:pPr>
        <w:rPr>
          <w:lang w:eastAsia="en-US"/>
        </w:rPr>
      </w:pPr>
      <w:bookmarkStart w:name="_Toc3789414" w:id="22"/>
    </w:p>
    <w:p w:rsidRPr="003D6192" w:rsidR="00B05C85" w:rsidP="00B05C85" w:rsidRDefault="00B05C85" w14:paraId="2D5B99F2" w14:textId="77777777">
      <w:pPr>
        <w:pStyle w:val="Rubrik1"/>
      </w:pPr>
      <w:bookmarkStart w:name="_Toc34141587" w:id="23"/>
      <w:bookmarkStart w:name="_Toc36057795" w:id="24"/>
      <w:r w:rsidRPr="003D6192">
        <w:t>Dokumentation och behörigheter</w:t>
      </w:r>
      <w:bookmarkEnd w:id="22"/>
      <w:bookmarkEnd w:id="23"/>
      <w:bookmarkEnd w:id="24"/>
    </w:p>
    <w:p w:rsidRPr="003D6192" w:rsidR="00B05C85" w:rsidP="00B05C85" w:rsidRDefault="00B05C85" w14:paraId="2E2D9382" w14:textId="77777777">
      <w:pPr>
        <w:rPr>
          <w:lang w:eastAsia="en-US"/>
        </w:rPr>
      </w:pPr>
    </w:p>
    <w:p w:rsidRPr="003D6192" w:rsidR="00B05C85" w:rsidP="00B05C85" w:rsidRDefault="00B05C85" w14:paraId="2580BDB7" w14:textId="77777777">
      <w:pPr>
        <w:spacing w:line="276" w:lineRule="auto"/>
        <w:rPr>
          <w:szCs w:val="22"/>
        </w:rPr>
      </w:pPr>
      <w:r w:rsidRPr="003D6192">
        <w:rPr>
          <w:szCs w:val="22"/>
        </w:rPr>
        <w:t xml:space="preserve">Rehabkoordinatorn är journalföringspliktig utifrån patientdatalagen 3 kap. § 3 vilket också förtydligas i lag (2019:1297) om koordineringsinsatser för sjukskrivna patienter inom hälsosjukvård. Regionen har en framtagen dokumentationsstruktur att följa för arbetet. Mer information på vårdgivarwebben.</w:t>
      </w:r>
      <w:r>
        <w:rPr>
          <w:szCs w:val="22"/>
        </w:rPr>
        <w:t xml:space="preserve"/>
      </w:r>
      <w:r w:rsidRPr="003D6192">
        <w:rPr>
          <w:szCs w:val="22"/>
        </w:rPr>
        <w:t/>
      </w:r>
      <w:r>
        <w:rPr>
          <w:szCs w:val="22"/>
        </w:rPr>
        <w:t xml:space="preserve"/>
      </w:r>
      <w:r w:rsidRPr="003D6192">
        <w:rPr>
          <w:szCs w:val="22"/>
        </w:rPr>
        <w:t/>
      </w:r>
    </w:p>
    <w:p w:rsidRPr="003D6192" w:rsidR="00B05C85" w:rsidP="00B05C85" w:rsidRDefault="00B05C85" w14:paraId="56FAE700" w14:textId="77777777">
      <w:pPr>
        <w:spacing w:line="276" w:lineRule="auto"/>
        <w:rPr>
          <w:szCs w:val="22"/>
        </w:rPr>
      </w:pPr>
    </w:p>
    <w:p w:rsidRPr="003D6192" w:rsidR="00B05C85" w:rsidP="00B05C85" w:rsidRDefault="00B05C85" w14:paraId="727CDCD0" w14:textId="77777777">
      <w:pPr>
        <w:spacing w:line="276" w:lineRule="auto"/>
        <w:rPr>
          <w:szCs w:val="22"/>
        </w:rPr>
      </w:pPr>
      <w:r w:rsidRPr="003D6192">
        <w:rPr>
          <w:szCs w:val="22"/>
        </w:rPr>
        <w:t xml:space="preserve">Det är verksamhetschefens ansvar att tilldela rehabkoordinatorn dennes medarbetaruppdrag. </w:t>
      </w:r>
      <w:proofErr w:type="spellStart"/>
      <w:r w:rsidRPr="003D6192">
        <w:rPr>
          <w:szCs w:val="22"/>
        </w:rPr>
        <w:t/>
      </w:r>
      <w:proofErr w:type="spellEnd"/>
      <w:r w:rsidRPr="003D6192">
        <w:rPr>
          <w:szCs w:val="22"/>
        </w:rPr>
        <w:t xml:space="preserve"/>
      </w:r>
    </w:p>
    <w:p w:rsidRPr="003D6192" w:rsidR="00B05C85" w:rsidP="00B05C85" w:rsidRDefault="00B05C85" w14:paraId="3B301465" w14:textId="77777777">
      <w:r w:rsidRPr="003D6192">
        <w:t xml:space="preserve">      </w:t>
      </w:r>
    </w:p>
    <w:p w:rsidRPr="003D6192" w:rsidR="00B05C85" w:rsidP="00B05C85" w:rsidRDefault="00B05C85" w14:paraId="3E8B31D8" w14:textId="77777777">
      <w:pPr>
        <w:pStyle w:val="Rubrik1"/>
      </w:pPr>
      <w:bookmarkStart w:name="_Toc3789415" w:id="25"/>
      <w:bookmarkStart w:name="_Toc34141588" w:id="26"/>
      <w:bookmarkStart w:name="_Toc36057796" w:id="27"/>
      <w:r w:rsidRPr="003D6192">
        <w:t>Styrande dokument</w:t>
      </w:r>
      <w:bookmarkEnd w:id="25"/>
      <w:bookmarkEnd w:id="26"/>
      <w:bookmarkEnd w:id="27"/>
      <w:r w:rsidRPr="003D6192">
        <w:t xml:space="preserve"> </w:t>
      </w:r>
    </w:p>
    <w:p w:rsidRPr="003D6192" w:rsidR="00B05C85" w:rsidP="00B05C85" w:rsidRDefault="00B05C85" w14:paraId="7D040C6C" w14:textId="77777777">
      <w:pPr>
        <w:rPr>
          <w:lang w:eastAsia="en-US"/>
        </w:rPr>
      </w:pPr>
    </w:p>
    <w:p w:rsidRPr="003D6192" w:rsidR="00B05C85" w:rsidP="00B05C85" w:rsidRDefault="00B05C85" w14:paraId="1F5D8D16" w14:textId="77777777">
      <w:pPr>
        <w:spacing w:line="276" w:lineRule="auto"/>
      </w:pPr>
      <w:r w:rsidRPr="003D6192">
        <w:t xml:space="preserve">Det finns ett antal styrande dokument som är relaterade till rehabkoordinering av sjukskrivna patienter. En del gäller allmänt inom all hälso- och sjukvård, andra är mer specifika för just rehabkoordinatorfunktion och sjukskrivningsrelaterat arbete.</w:t>
      </w:r>
      <w:proofErr w:type="spellStart"/>
      <w:r w:rsidRPr="003D6192">
        <w:t/>
      </w:r>
      <w:proofErr w:type="spellEnd"/>
      <w:r w:rsidRPr="003D6192">
        <w:t xml:space="preserve"/>
      </w:r>
      <w:proofErr w:type="spellStart"/>
      <w:r w:rsidRPr="003D6192">
        <w:t/>
      </w:r>
      <w:proofErr w:type="spellEnd"/>
      <w:r w:rsidRPr="003D6192">
        <w:t xml:space="preserve"/>
      </w:r>
    </w:p>
    <w:p w:rsidRPr="003D6192" w:rsidR="00B05C85" w:rsidP="00B05C85" w:rsidRDefault="00B05C85" w14:paraId="62FA5696" w14:textId="77777777">
      <w:pPr>
        <w:spacing w:line="276" w:lineRule="auto"/>
      </w:pPr>
    </w:p>
    <w:p w:rsidRPr="003D6192" w:rsidR="00B05C85" w:rsidP="00B05C85" w:rsidRDefault="00B05C85" w14:paraId="38D8B147" w14:textId="77777777">
      <w:pPr>
        <w:spacing w:line="276" w:lineRule="auto"/>
      </w:pPr>
      <w:r w:rsidRPr="003D6192">
        <w:t>Här följer aktuella styrande dokument för det sjukskrivningsrelaterade arbetet:</w:t>
      </w:r>
    </w:p>
    <w:p w:rsidRPr="003D6192" w:rsidR="00B05C85" w:rsidP="00B05C85" w:rsidRDefault="00B05C85" w14:paraId="6C15C323" w14:textId="77777777">
      <w:pPr>
        <w:spacing w:line="276" w:lineRule="auto"/>
        <w:rPr>
          <w:i/>
        </w:rPr>
      </w:pPr>
    </w:p>
    <w:p w:rsidRPr="003D6192" w:rsidR="00B05C85" w:rsidP="00B05C85" w:rsidRDefault="00B05C85" w14:paraId="19EC0775" w14:textId="77777777">
      <w:pPr>
        <w:pStyle w:val="Liststycke"/>
        <w:numPr>
          <w:ilvl w:val="0"/>
          <w:numId w:val="26"/>
        </w:numPr>
        <w:rPr>
          <w:rFonts w:ascii="Calibri" w:hAnsi="Calibri" w:cs="Calibri"/>
        </w:rPr>
      </w:pPr>
      <w:r w:rsidRPr="003D6192">
        <w:rPr>
          <w:bCs/>
        </w:rPr>
        <w:t>Lag (2019:1297) om koordineringsinsatser för sjukskrivna patienter</w:t>
      </w:r>
    </w:p>
    <w:p w:rsidRPr="003D6192" w:rsidR="00B05C85" w:rsidP="00B05C85" w:rsidRDefault="00B05C85" w14:paraId="0EE6E328" w14:textId="77777777">
      <w:pPr>
        <w:pStyle w:val="Liststycke"/>
        <w:numPr>
          <w:ilvl w:val="0"/>
          <w:numId w:val="13"/>
        </w:numPr>
        <w:spacing w:line="276" w:lineRule="auto"/>
        <w:rPr>
          <w:rFonts w:cs="Arial"/>
        </w:rPr>
      </w:pPr>
      <w:r w:rsidRPr="003D6192">
        <w:rPr>
          <w:rFonts w:cs="Arial"/>
        </w:rPr>
        <w:t>Hälso- och sjukvårdslagen (2017:30)</w:t>
      </w:r>
    </w:p>
    <w:p w:rsidRPr="003D6192" w:rsidR="00B05C85" w:rsidP="00B05C85" w:rsidRDefault="00B05C85" w14:paraId="4AA52C3B" w14:textId="77777777">
      <w:pPr>
        <w:pStyle w:val="Liststycke"/>
        <w:numPr>
          <w:ilvl w:val="0"/>
          <w:numId w:val="13"/>
        </w:numPr>
        <w:spacing w:line="276" w:lineRule="auto"/>
        <w:rPr>
          <w:rFonts w:cs="Arial"/>
        </w:rPr>
      </w:pPr>
      <w:r w:rsidRPr="003D6192">
        <w:rPr>
          <w:rFonts w:cs="Arial"/>
        </w:rPr>
        <w:t>Patientsäkerhetslagen (2010:659)</w:t>
      </w:r>
    </w:p>
    <w:p w:rsidRPr="003D6192" w:rsidR="00B05C85" w:rsidP="00B05C85" w:rsidRDefault="00B05C85" w14:paraId="3D9E9DD6" w14:textId="77777777">
      <w:pPr>
        <w:pStyle w:val="Liststycke"/>
        <w:numPr>
          <w:ilvl w:val="0"/>
          <w:numId w:val="13"/>
        </w:numPr>
        <w:spacing w:line="276" w:lineRule="auto"/>
        <w:rPr>
          <w:rFonts w:cs="Arial"/>
        </w:rPr>
      </w:pPr>
      <w:r w:rsidRPr="003D6192">
        <w:rPr>
          <w:rFonts w:cs="Arial"/>
        </w:rPr>
        <w:t>Patientskadelagen (1996:799)</w:t>
      </w:r>
    </w:p>
    <w:p w:rsidRPr="003D6192" w:rsidR="00B05C85" w:rsidP="00B05C85" w:rsidRDefault="00B05C85" w14:paraId="091A02BF" w14:textId="77777777">
      <w:pPr>
        <w:pStyle w:val="Liststycke"/>
        <w:numPr>
          <w:ilvl w:val="0"/>
          <w:numId w:val="13"/>
        </w:numPr>
        <w:spacing w:line="276" w:lineRule="auto"/>
        <w:rPr>
          <w:rFonts w:cs="Arial"/>
        </w:rPr>
      </w:pPr>
      <w:proofErr w:type="spellStart"/>
      <w:r w:rsidRPr="003D6192">
        <w:rPr>
          <w:rFonts w:cs="Arial"/>
        </w:rPr>
        <w:t>Patientlagen (2014:821)</w:t>
      </w:r>
      <w:proofErr w:type="spellEnd"/>
      <w:r w:rsidRPr="003D6192">
        <w:rPr>
          <w:rFonts w:cs="Arial"/>
        </w:rPr>
        <w:t xml:space="preserve"/>
      </w:r>
    </w:p>
    <w:p w:rsidRPr="003D6192" w:rsidR="00B05C85" w:rsidP="00B05C85" w:rsidRDefault="00B05C85" w14:paraId="45E8115C" w14:textId="77777777">
      <w:pPr>
        <w:pStyle w:val="Liststycke"/>
        <w:numPr>
          <w:ilvl w:val="0"/>
          <w:numId w:val="13"/>
        </w:numPr>
        <w:spacing w:line="276" w:lineRule="auto"/>
        <w:rPr>
          <w:rFonts w:cs="Arial"/>
        </w:rPr>
      </w:pPr>
      <w:r w:rsidRPr="003D6192">
        <w:rPr>
          <w:rFonts w:cs="Arial"/>
        </w:rPr>
        <w:t xml:space="preserve">Patientdatalagen (2008:355) </w:t>
      </w:r>
    </w:p>
    <w:p w:rsidRPr="003D6192" w:rsidR="00B05C85" w:rsidP="00B05C85" w:rsidRDefault="00B05C85" w14:paraId="72EEC432" w14:textId="77777777">
      <w:pPr>
        <w:pStyle w:val="Liststycke"/>
        <w:numPr>
          <w:ilvl w:val="0"/>
          <w:numId w:val="13"/>
        </w:numPr>
        <w:spacing w:line="276" w:lineRule="auto"/>
        <w:rPr>
          <w:rFonts w:cs="Arial"/>
        </w:rPr>
      </w:pPr>
      <w:r w:rsidRPr="003D6192">
        <w:rPr>
          <w:rFonts w:cs="Arial"/>
        </w:rPr>
        <w:t>SOSFS 2011:9 – Ledningssystem för systematiskt kvalitetsarbete</w:t>
      </w:r>
    </w:p>
    <w:p w:rsidRPr="003D6192" w:rsidR="00B05C85" w:rsidP="00B05C85" w:rsidRDefault="00B05C85" w14:paraId="4CE9A0D5" w14:textId="77777777">
      <w:pPr>
        <w:pStyle w:val="Liststycke"/>
        <w:numPr>
          <w:ilvl w:val="0"/>
          <w:numId w:val="13"/>
        </w:numPr>
        <w:spacing w:line="276" w:lineRule="auto"/>
        <w:rPr>
          <w:rFonts w:cs="Arial"/>
        </w:rPr>
      </w:pPr>
      <w:r w:rsidRPr="003D6192">
        <w:rPr>
          <w:rFonts w:cs="Arial"/>
        </w:rPr>
        <w:t>God vård – verktyg för uppföljning och utvärdering, Socialstyrelsen</w:t>
      </w:r>
    </w:p>
    <w:p w:rsidRPr="003D6192" w:rsidR="00B05C85" w:rsidP="00B05C85" w:rsidRDefault="00B05C85" w14:paraId="39CBF028" w14:textId="77777777">
      <w:pPr>
        <w:pStyle w:val="Liststycke"/>
        <w:numPr>
          <w:ilvl w:val="0"/>
          <w:numId w:val="13"/>
        </w:numPr>
        <w:autoSpaceDE w:val="0"/>
        <w:autoSpaceDN w:val="0"/>
        <w:adjustRightInd w:val="0"/>
        <w:rPr>
          <w:rFonts w:cs="Arial"/>
          <w:bCs/>
        </w:rPr>
      </w:pPr>
      <w:r w:rsidRPr="003D6192">
        <w:rPr>
          <w:rFonts w:cs="Arial"/>
          <w:bCs/>
        </w:rPr>
        <w:t>HSLF-FS (2018:54) Socialstyrelsens föreskrifter om att utfärda intyg i hälso- och sjukvården</w:t>
      </w:r>
    </w:p>
    <w:p w:rsidRPr="003D6192" w:rsidR="00B05C85" w:rsidP="00B05C85" w:rsidRDefault="00B05C85" w14:paraId="5FC91422" w14:textId="77777777">
      <w:pPr>
        <w:pStyle w:val="Liststycke"/>
        <w:numPr>
          <w:ilvl w:val="0"/>
          <w:numId w:val="13"/>
        </w:numPr>
        <w:spacing w:line="276" w:lineRule="auto"/>
        <w:rPr>
          <w:rFonts w:cs="Arial"/>
        </w:rPr>
      </w:pPr>
      <w:r w:rsidRPr="003D6192">
        <w:rPr>
          <w:rFonts w:cs="Arial"/>
        </w:rPr>
        <w:t>Socialförsäkringsbalken (2010:110)</w:t>
      </w:r>
    </w:p>
    <w:p w:rsidR="00B05C85" w:rsidP="00B05C85" w:rsidRDefault="00B05C85" w14:paraId="401641E1" w14:textId="77777777">
      <w:pPr>
        <w:pStyle w:val="Liststycke"/>
        <w:numPr>
          <w:ilvl w:val="0"/>
          <w:numId w:val="13"/>
        </w:numPr>
        <w:spacing w:line="276" w:lineRule="auto"/>
        <w:rPr>
          <w:rFonts w:cs="Arial"/>
        </w:rPr>
      </w:pPr>
      <w:r w:rsidRPr="003D6192">
        <w:rPr>
          <w:rFonts w:cs="Arial"/>
        </w:rPr>
        <w:t>Lagen om sjuklön (1991:1047)</w:t>
      </w:r>
    </w:p>
    <w:p w:rsidRPr="00B05C85" w:rsidR="00B05C85" w:rsidP="00B05C85" w:rsidRDefault="00732939" w14:paraId="30EA334D" w14:textId="3B84B33F">
      <w:pPr>
        <w:pStyle w:val="Liststycke"/>
        <w:numPr>
          <w:ilvl w:val="0"/>
          <w:numId w:val="13"/>
        </w:numPr>
        <w:spacing w:line="276" w:lineRule="auto"/>
        <w:rPr>
          <w:rFonts w:cs="Arial"/>
        </w:rPr>
      </w:pPr>
      <w:hyperlink w:history="1" r:id="rId19">
        <w:r w:rsidRPr="00B05C85" w:rsidR="00B05C85">
          <w:rPr>
            <w:rStyle w:val="Hyperlnk"/>
            <w:rFonts w:cs="Arial"/>
          </w:rPr>
          <w:t>Sjukskrivningsprocessen</w:t>
        </w:r>
      </w:hyperlink>
      <w:r w:rsidR="00B05C85">
        <w:rPr>
          <w:rFonts w:cs="Arial"/>
        </w:rPr>
        <w:t xml:space="preserve"> - Region Halland</w:t>
      </w:r>
      <w:r w:rsidRPr="00B05C85" w:rsidR="00B05C85">
        <w:rPr>
          <w:rFonts w:cs="Arial"/>
        </w:rPr>
        <w:t/>
      </w:r>
    </w:p>
    <w:p w:rsidR="00B05C85" w:rsidP="00B05C85" w:rsidRDefault="00B05C85" w14:paraId="23BECD4B" w14:textId="1FAB6B86">
      <w:pPr>
        <w:ind w:left="360"/>
      </w:pPr>
    </w:p>
    <w:p w:rsidRPr="003D6192" w:rsidR="00B05C85" w:rsidP="00B05C85" w:rsidRDefault="00B05C85" w14:paraId="69D67230" w14:textId="77777777">
      <w:pPr>
        <w:spacing w:line="276" w:lineRule="auto"/>
      </w:pPr>
      <w:r w:rsidRPr="003D6192">
        <w:t xml:space="preserve"> </w:t>
      </w:r>
    </w:p>
    <w:p w:rsidRPr="003D6192" w:rsidR="00B05C85" w:rsidP="00B05C85" w:rsidRDefault="00B05C85" w14:paraId="62E78143" w14:textId="77777777">
      <w:pPr>
        <w:spacing w:line="276" w:lineRule="auto"/>
      </w:pPr>
    </w:p>
    <w:p w:rsidR="00B05C85" w:rsidP="00B05C85" w:rsidRDefault="00B05C85" w14:paraId="6656E1C5" w14:textId="77777777">
      <w:pPr>
        <w:pStyle w:val="Rubrik1"/>
        <w:rPr>
          <w:color w:val="000000" w:themeColor="text1"/>
        </w:rPr>
      </w:pPr>
      <w:bookmarkStart w:name="_Toc3789416" w:id="28"/>
      <w:bookmarkStart w:name="_Toc34141589" w:id="29"/>
      <w:bookmarkStart w:name="_Toc36057797" w:id="30"/>
      <w:r>
        <w:rPr>
          <w:color w:val="000000" w:themeColor="text1"/>
        </w:rPr>
        <w:lastRenderedPageBreak/>
        <w:t>Stödjande dokument</w:t>
      </w:r>
      <w:bookmarkEnd w:id="28"/>
      <w:bookmarkEnd w:id="29"/>
      <w:bookmarkEnd w:id="30"/>
      <w:r w:rsidRPr="00EC5D5C">
        <w:rPr>
          <w:color w:val="000000" w:themeColor="text1"/>
        </w:rPr>
        <w:t xml:space="preserve"> </w:t>
      </w:r>
    </w:p>
    <w:p w:rsidRPr="00883DC5" w:rsidR="00B05C85" w:rsidP="00B05C85" w:rsidRDefault="00B05C85" w14:paraId="2E203B21" w14:textId="77777777">
      <w:pPr>
        <w:rPr>
          <w:lang w:eastAsia="en-US"/>
        </w:rPr>
      </w:pPr>
    </w:p>
    <w:p w:rsidR="00B05C85" w:rsidP="00B05C85" w:rsidRDefault="00732939" w14:paraId="25891E6E" w14:textId="77777777">
      <w:pPr>
        <w:pStyle w:val="Liststycke"/>
        <w:numPr>
          <w:ilvl w:val="0"/>
          <w:numId w:val="17"/>
        </w:numPr>
        <w:spacing w:line="276" w:lineRule="auto"/>
      </w:pPr>
      <w:hyperlink w:history="1" r:id="rId20">
        <w:r w:rsidRPr="00DF09AC" w:rsidR="00B05C85">
          <w:rPr>
            <w:rStyle w:val="Hyperlnk"/>
          </w:rPr>
          <w:t>Koordinering av sjukskrivning och rehabilitering</w:t>
        </w:r>
      </w:hyperlink>
      <w:r w:rsidR="00B05C85">
        <w:t xml:space="preserve"> informationssida SKR</w:t>
      </w:r>
    </w:p>
    <w:p w:rsidR="00B05C85" w:rsidP="00B05C85" w:rsidRDefault="00732939" w14:paraId="186139B4" w14:textId="77777777">
      <w:pPr>
        <w:pStyle w:val="Liststycke"/>
        <w:numPr>
          <w:ilvl w:val="0"/>
          <w:numId w:val="17"/>
        </w:numPr>
        <w:spacing w:line="276" w:lineRule="auto"/>
      </w:pPr>
      <w:hyperlink w:history="1" r:id="rId21">
        <w:r w:rsidRPr="0026413B" w:rsidR="00B05C85">
          <w:rPr>
            <w:rStyle w:val="Hyperlnk"/>
          </w:rPr>
          <w:t>Att leda funktion för koordinering</w:t>
        </w:r>
      </w:hyperlink>
      <w:r w:rsidR="00B05C85">
        <w:t xml:space="preserve"> handbok från SKR</w:t>
      </w:r>
    </w:p>
    <w:p w:rsidRPr="00261A99" w:rsidR="00B05C85" w:rsidP="00B05C85" w:rsidRDefault="00B05C85" w14:paraId="64EF7CC4" w14:textId="77777777">
      <w:pPr>
        <w:pStyle w:val="Liststycke"/>
        <w:numPr>
          <w:ilvl w:val="0"/>
          <w:numId w:val="17"/>
        </w:numPr>
        <w:spacing w:line="276" w:lineRule="auto"/>
      </w:pPr>
      <w:r>
        <w:t xml:space="preserve">Se även information </w:t>
      </w:r>
      <w:hyperlink w:history="1" r:id="rId22">
        <w:r w:rsidRPr="006E301C">
          <w:rPr>
            <w:rStyle w:val="Hyperlnk"/>
          </w:rPr>
          <w:t>Vårdgivare- sjukskrivning-</w:t>
        </w:r>
        <w:proofErr w:type="spellStart"/>
        <w:r w:rsidRPr="006E301C">
          <w:rPr>
            <w:rStyle w:val="Hyperlnk"/>
          </w:rPr>
          <w:t>rehabkoordinering</w:t>
        </w:r>
        <w:proofErr w:type="spellEnd"/>
      </w:hyperlink>
      <w:r>
        <w:t xml:space="preserve"> Region Hallands vårdgivarwebb.</w:t>
      </w:r>
    </w:p>
    <w:p w:rsidR="00B05C85" w:rsidP="00B05C85" w:rsidRDefault="00B05C85" w14:paraId="529244E4" w14:textId="77777777">
      <w:pPr>
        <w:spacing w:line="276" w:lineRule="auto"/>
        <w:rPr>
          <w:b/>
          <w:i/>
          <w:color w:val="FF0000"/>
        </w:rPr>
      </w:pPr>
    </w:p>
    <w:p w:rsidR="00B05C85" w:rsidP="00B05C85" w:rsidRDefault="00B05C85" w14:paraId="5069C8ED" w14:textId="77777777">
      <w:pPr>
        <w:pStyle w:val="Rubrik1"/>
        <w:rPr>
          <w:color w:val="000000" w:themeColor="text1"/>
        </w:rPr>
      </w:pPr>
      <w:bookmarkStart w:name="_Toc3789417" w:id="31"/>
      <w:bookmarkStart w:name="_Toc34141590" w:id="32"/>
      <w:bookmarkStart w:name="_Toc36057798" w:id="33"/>
      <w:r>
        <w:rPr>
          <w:color w:val="000000" w:themeColor="text1"/>
        </w:rPr>
        <w:t>Utbildning och utvecklingsstöd</w:t>
      </w:r>
      <w:bookmarkEnd w:id="31"/>
      <w:bookmarkEnd w:id="32"/>
      <w:bookmarkEnd w:id="33"/>
      <w:r w:rsidRPr="00EC5D5C">
        <w:rPr>
          <w:color w:val="000000" w:themeColor="text1"/>
        </w:rPr>
        <w:t xml:space="preserve"> </w:t>
      </w:r>
    </w:p>
    <w:p w:rsidR="00B05C85" w:rsidP="00B05C85" w:rsidRDefault="00B05C85" w14:paraId="054E0DBC" w14:textId="77777777">
      <w:pPr>
        <w:rPr>
          <w:lang w:eastAsia="en-US"/>
        </w:rPr>
      </w:pPr>
    </w:p>
    <w:p w:rsidRPr="000C4B38" w:rsidR="00B05C85" w:rsidP="00B05C85" w:rsidRDefault="00B05C85" w14:paraId="1E718C69" w14:textId="77777777">
      <w:pPr>
        <w:pStyle w:val="Rubrik2"/>
        <w:rPr>
          <w:lang w:eastAsia="en-US"/>
        </w:rPr>
      </w:pPr>
      <w:r w:rsidRPr="00F65D22">
        <w:rPr>
          <w:lang w:eastAsia="en-US"/>
        </w:rPr>
        <w:t>Utbildning</w:t>
      </w:r>
    </w:p>
    <w:p w:rsidR="00B05C85" w:rsidP="00B05C85" w:rsidRDefault="00B05C85" w14:paraId="05246AF2" w14:textId="77777777">
      <w:pPr>
        <w:rPr>
          <w:lang w:eastAsia="en-US"/>
        </w:rPr>
      </w:pPr>
      <w:r>
        <w:rPr>
          <w:lang w:eastAsia="en-US"/>
        </w:rPr>
        <w:t>Lagen ställer inte krav på ett legitimationsyrke kopplat till funktionen.</w:t>
      </w:r>
    </w:p>
    <w:p w:rsidR="00B05C85" w:rsidP="00B05C85" w:rsidRDefault="00B05C85" w14:paraId="61276E60" w14:textId="77777777">
      <w:pPr>
        <w:rPr>
          <w:lang w:eastAsia="en-US"/>
        </w:rPr>
      </w:pPr>
      <w:r>
        <w:rPr>
          <w:lang w:eastAsia="en-US"/>
        </w:rPr>
        <w:t>Verksamhetschefen har att utse lämplig person/er för funktionen. Region Halland har sammanställt en rekommendation om att funktionen inom ett år från start bör genomgå följande utbildningar som stöd för att kunna genomföra sitt uppdrag.</w:t>
      </w:r>
      <w:r w:rsidRPr="00826F47">
        <w:rPr>
          <w:lang w:eastAsia="en-US"/>
        </w:rPr>
        <w:t/>
      </w:r>
    </w:p>
    <w:p w:rsidR="00B05C85" w:rsidP="00B05C85" w:rsidRDefault="00B05C85" w14:paraId="40C23603" w14:textId="77777777">
      <w:pPr>
        <w:rPr>
          <w:lang w:eastAsia="en-US"/>
        </w:rPr>
      </w:pPr>
    </w:p>
    <w:p w:rsidR="00B05C85" w:rsidP="00B05C85" w:rsidRDefault="00732939" w14:paraId="759EE276" w14:textId="77777777">
      <w:pPr>
        <w:pStyle w:val="Liststycke"/>
        <w:numPr>
          <w:ilvl w:val="0"/>
          <w:numId w:val="18"/>
        </w:numPr>
      </w:pPr>
      <w:hyperlink w:history="1" r:id="rId23">
        <w:r w:rsidRPr="00B76A41" w:rsidR="00B05C85">
          <w:rPr>
            <w:rStyle w:val="Hyperlnk"/>
          </w:rPr>
          <w:t xml:space="preserve">Webbutbildning för </w:t>
        </w:r>
        <w:proofErr w:type="spellStart"/>
        <w:r w:rsidRPr="00B76A41" w:rsidR="00B05C85">
          <w:rPr>
            <w:rStyle w:val="Hyperlnk"/>
          </w:rPr>
          <w:t>rehabkoordinering</w:t>
        </w:r>
        <w:proofErr w:type="spellEnd"/>
      </w:hyperlink>
      <w:r w:rsidR="00B05C85">
        <w:t xml:space="preserve"> SKR se även Kompetensportalen</w:t>
      </w:r>
    </w:p>
    <w:p w:rsidR="00B05C85" w:rsidP="00B05C85" w:rsidRDefault="00B05C85" w14:paraId="6B62ACBF" w14:textId="77777777">
      <w:pPr>
        <w:pStyle w:val="Liststycke"/>
        <w:numPr>
          <w:ilvl w:val="0"/>
          <w:numId w:val="18"/>
        </w:numPr>
      </w:pPr>
      <w:r>
        <w:t xml:space="preserve">Region Hallands grundkurs i försäkringsmedicin och rehababsamordning (heldag) Samordningsförbundet Halland </w:t>
      </w:r>
      <w:proofErr w:type="spellStart"/>
      <w:r>
        <w:t/>
      </w:r>
      <w:proofErr w:type="spellEnd"/>
      <w:r>
        <w:t xml:space="preserve"/>
      </w:r>
      <w:hyperlink w:history="1" r:id="rId24">
        <w:r w:rsidRPr="00A856DD">
          <w:rPr>
            <w:rStyle w:val="Hyperlnk"/>
          </w:rPr>
          <w:t>www.sfhalland.se</w:t>
        </w:r>
      </w:hyperlink>
      <w:r>
        <w:t xml:space="preserve"> </w:t>
      </w:r>
    </w:p>
    <w:p w:rsidR="00B05C85" w:rsidP="00B05C85" w:rsidRDefault="00732939" w14:paraId="4389FA2C" w14:textId="77777777">
      <w:pPr>
        <w:pStyle w:val="Liststycke"/>
        <w:numPr>
          <w:ilvl w:val="0"/>
          <w:numId w:val="18"/>
        </w:numPr>
      </w:pPr>
      <w:hyperlink w:history="1" r:id="rId25">
        <w:r w:rsidRPr="00C05E86" w:rsidR="00B05C85">
          <w:rPr>
            <w:rStyle w:val="Hyperlnk"/>
          </w:rPr>
          <w:t>Webbkurs - Mäns våld mot Kvinnor</w:t>
        </w:r>
      </w:hyperlink>
      <w:r w:rsidR="00B05C85">
        <w:t xml:space="preserve"> (Nationellt centrum för kvinnofrid, NCC)</w:t>
      </w:r>
    </w:p>
    <w:p w:rsidR="00B05C85" w:rsidP="00B05C85" w:rsidRDefault="00B05C85" w14:paraId="1F4F3B49" w14:textId="77777777"/>
    <w:p w:rsidRPr="000C4B38" w:rsidR="00B05C85" w:rsidP="00B05C85" w:rsidRDefault="00B05C85" w14:paraId="3DA21611" w14:textId="77777777">
      <w:pPr>
        <w:pStyle w:val="Rubrik2"/>
      </w:pPr>
      <w:r w:rsidRPr="00016D8B">
        <w:t>Utvecklingsstöd</w:t>
      </w:r>
    </w:p>
    <w:p w:rsidR="00B05C85" w:rsidP="00B05C85" w:rsidRDefault="00B05C85" w14:paraId="0E356D02" w14:textId="77777777">
      <w:pPr>
        <w:rPr>
          <w:lang w:eastAsia="en-US"/>
        </w:rPr>
      </w:pPr>
      <w:r>
        <w:rPr>
          <w:lang w:eastAsia="en-US"/>
        </w:rPr>
        <w:t>Rehabkoordineringsfunktionen</w:t>
      </w:r>
      <w:r>
        <w:rPr>
          <w:color w:val="FF0000"/>
          <w:lang w:eastAsia="en-US"/>
        </w:rPr>
        <w:t xml:space="preserve"> </w:t>
      </w:r>
      <w:r>
        <w:rPr>
          <w:lang w:eastAsia="en-US"/>
        </w:rPr>
        <w:t>befinner sig i utveckling och Region Halland kommer att fortsatt säkra stöd via regionalt nätverk och processtöd för funktionen.</w:t>
      </w:r>
    </w:p>
    <w:p w:rsidR="00B05C85" w:rsidP="00B05C85" w:rsidRDefault="00B05C85" w14:paraId="32A3AF9B" w14:textId="77777777">
      <w:pPr>
        <w:rPr>
          <w:lang w:eastAsia="en-US"/>
        </w:rPr>
      </w:pPr>
    </w:p>
    <w:p w:rsidRPr="005772D2" w:rsidR="00B05C85" w:rsidP="00B05C85" w:rsidRDefault="00B05C85" w14:paraId="4C94AAE5" w14:textId="77777777">
      <w:pPr>
        <w:rPr>
          <w:lang w:eastAsia="en-US"/>
        </w:rPr>
      </w:pPr>
    </w:p>
    <w:p w:rsidR="00B05C85" w:rsidP="00B05C85" w:rsidRDefault="00B05C85" w14:paraId="7E6CE802" w14:textId="77777777">
      <w:pPr>
        <w:pStyle w:val="Rubrik1"/>
        <w:rPr>
          <w:color w:val="000000" w:themeColor="text1"/>
        </w:rPr>
      </w:pPr>
      <w:bookmarkStart w:name="_Toc3789418" w:id="34"/>
      <w:bookmarkStart w:name="_Toc34141591" w:id="35"/>
      <w:bookmarkStart w:name="_Toc36057799" w:id="36"/>
      <w:r>
        <w:rPr>
          <w:color w:val="000000" w:themeColor="text1"/>
        </w:rPr>
        <w:t>Ersättning för funktion</w:t>
      </w:r>
      <w:bookmarkEnd w:id="34"/>
      <w:bookmarkEnd w:id="35"/>
      <w:bookmarkEnd w:id="36"/>
    </w:p>
    <w:p w:rsidR="00B05C85" w:rsidP="00B05C85" w:rsidRDefault="00B05C85" w14:paraId="330D863E" w14:textId="77777777">
      <w:pPr>
        <w:rPr>
          <w:b/>
          <w:sz w:val="24"/>
          <w:szCs w:val="24"/>
        </w:rPr>
      </w:pPr>
    </w:p>
    <w:p w:rsidRPr="00046375" w:rsidR="00B05C85" w:rsidP="00B05C85" w:rsidRDefault="00B05C85" w14:paraId="28E3D98F" w14:textId="77777777">
      <w:pPr>
        <w:pStyle w:val="Rubrik2"/>
      </w:pPr>
      <w:r w:rsidRPr="00046375">
        <w:t>Vårdvalsenheter i närsjukvård</w:t>
      </w:r>
    </w:p>
    <w:p w:rsidRPr="00046375" w:rsidR="00B05C85" w:rsidP="00B05C85" w:rsidRDefault="00B05C85" w14:paraId="481DFF0B" w14:textId="77777777">
      <w:pPr>
        <w:rPr>
          <w:szCs w:val="22"/>
        </w:rPr>
      </w:pPr>
      <w:r w:rsidRPr="003E3BFC">
        <w:rPr>
          <w:szCs w:val="22"/>
        </w:rPr>
        <w:t>Ersättningen till verksamheten för funktionen baseras på ett belopp som följer listad person i åldrarna 16-67 år. I december fastställs antalet listade per vårdenhet och summan betalas ut periodiserat med hälso- och sjukvårdsersättningen för påföljande år. Ersättningen räknas om till en schablon av förväntad andel timmar/v som funktionen ska omfatta. Verksamhetens organisering av funktionen förväntas motsvara minst denna ersatta andel. Ersättningen ligger fast för innevarande kalenderår.</w:t>
      </w:r>
      <w:r>
        <w:rPr>
          <w:szCs w:val="22"/>
        </w:rPr>
        <w:t/>
      </w:r>
    </w:p>
    <w:p w:rsidRPr="00046375" w:rsidR="00B05C85" w:rsidP="00B05C85" w:rsidRDefault="00B05C85" w14:paraId="41CE1666" w14:textId="77777777">
      <w:pPr>
        <w:rPr>
          <w:szCs w:val="22"/>
        </w:rPr>
      </w:pPr>
    </w:p>
    <w:p w:rsidRPr="00046375" w:rsidR="00B05C85" w:rsidP="00B05C85" w:rsidRDefault="00B05C85" w14:paraId="1A3E12E2" w14:textId="77777777">
      <w:pPr>
        <w:pStyle w:val="Rubrik2"/>
      </w:pPr>
      <w:r w:rsidRPr="00046375">
        <w:t>Rehabkoordinatorfunktion inom specialistvård</w:t>
      </w:r>
    </w:p>
    <w:p w:rsidRPr="00046375" w:rsidR="00B05C85" w:rsidP="00B05C85" w:rsidRDefault="00B05C85" w14:paraId="5A673B0C" w14:textId="77777777">
      <w:pPr>
        <w:rPr>
          <w:szCs w:val="22"/>
        </w:rPr>
      </w:pPr>
      <w:r w:rsidRPr="00046375">
        <w:rPr>
          <w:szCs w:val="22"/>
        </w:rPr>
        <w:t xml:space="preserve">Förvaltningar med inrättad rehabkoordinatorfunktion erhåller en framtagen fast ersättning.</w:t>
      </w:r>
      <w:proofErr w:type="spellStart"/>
      <w:r w:rsidRPr="00046375">
        <w:rPr>
          <w:szCs w:val="22"/>
        </w:rPr>
        <w:t/>
      </w:r>
      <w:r>
        <w:rPr>
          <w:szCs w:val="22"/>
        </w:rPr>
        <w:t/>
      </w:r>
      <w:proofErr w:type="spellEnd"/>
      <w:r>
        <w:rPr>
          <w:szCs w:val="22"/>
        </w:rPr>
        <w:t xml:space="preserve"/>
      </w:r>
      <w:r w:rsidRPr="00046375">
        <w:rPr>
          <w:szCs w:val="22"/>
        </w:rPr>
        <w:t xml:space="preserve"/>
      </w:r>
      <w:r>
        <w:rPr>
          <w:szCs w:val="22"/>
        </w:rPr>
        <w:t/>
      </w:r>
      <w:r w:rsidRPr="00046375">
        <w:rPr>
          <w:szCs w:val="22"/>
        </w:rPr>
        <w:t/>
      </w:r>
      <w:r>
        <w:rPr>
          <w:szCs w:val="22"/>
        </w:rPr>
        <w:t xml:space="preserve"/>
      </w:r>
    </w:p>
    <w:p w:rsidRPr="00046375" w:rsidR="00B05C85" w:rsidP="00B05C85" w:rsidRDefault="00B05C85" w14:paraId="4551181F" w14:textId="77777777">
      <w:pPr>
        <w:pStyle w:val="Rubrik1"/>
        <w:rPr>
          <w:color w:val="000000" w:themeColor="text1"/>
          <w:sz w:val="22"/>
          <w:szCs w:val="22"/>
        </w:rPr>
      </w:pPr>
      <w:r w:rsidRPr="00046375">
        <w:rPr>
          <w:color w:val="000000" w:themeColor="text1"/>
          <w:sz w:val="22"/>
          <w:szCs w:val="22"/>
        </w:rPr>
        <w:t xml:space="preserve"> </w:t>
      </w:r>
    </w:p>
    <w:p w:rsidRPr="00046375" w:rsidR="00B05C85" w:rsidP="00B05C85" w:rsidRDefault="00B05C85" w14:paraId="53173228" w14:textId="77777777">
      <w:pPr>
        <w:pStyle w:val="Rubrik1"/>
        <w:rPr>
          <w:color w:val="000000" w:themeColor="text1"/>
          <w:sz w:val="22"/>
          <w:szCs w:val="22"/>
        </w:rPr>
      </w:pPr>
    </w:p>
    <w:p w:rsidRPr="00046375" w:rsidR="00B05C85" w:rsidP="00B05C85" w:rsidRDefault="00B05C85" w14:paraId="3BEBFAA7" w14:textId="77777777">
      <w:pPr>
        <w:pStyle w:val="Rubrik2"/>
      </w:pPr>
      <w:bookmarkStart w:name="_Toc3789419" w:id="37"/>
      <w:r w:rsidRPr="00046375">
        <w:t>Uppföljning</w:t>
      </w:r>
      <w:bookmarkEnd w:id="37"/>
      <w:r w:rsidRPr="00046375">
        <w:t xml:space="preserve"> </w:t>
      </w:r>
    </w:p>
    <w:p w:rsidR="00B05C85" w:rsidP="00B05C85" w:rsidRDefault="00B05C85" w14:paraId="66FBB581" w14:textId="77777777">
      <w:pPr>
        <w:rPr>
          <w:szCs w:val="22"/>
        </w:rPr>
      </w:pPr>
      <w:r w:rsidRPr="00046375">
        <w:rPr>
          <w:szCs w:val="22"/>
        </w:rPr>
        <w:t xml:space="preserve">Rehabkoordinatorfunktionen kommer att följas upp av Region Halland genom en årlig web-baserad enkät alternativt genom vårdvalsrevision. En del av uppföljningsindikatorerna efterfrågas nationellt genom SKR.</w:t>
      </w:r>
      <w:r>
        <w:rPr>
          <w:szCs w:val="22"/>
        </w:rPr>
        <w:t xml:space="preserve"/>
      </w:r>
      <w:r w:rsidRPr="00046375">
        <w:rPr>
          <w:szCs w:val="22"/>
        </w:rPr>
        <w:t/>
      </w:r>
      <w:r>
        <w:rPr>
          <w:szCs w:val="22"/>
        </w:rPr>
        <w:t xml:space="preserve"/>
      </w:r>
      <w:r w:rsidRPr="00046375">
        <w:rPr>
          <w:szCs w:val="22"/>
        </w:rPr>
        <w:t/>
      </w:r>
      <w:r>
        <w:rPr>
          <w:szCs w:val="22"/>
        </w:rPr>
        <w:t xml:space="preserve"/>
      </w:r>
    </w:p>
    <w:p w:rsidRPr="00046375" w:rsidR="00B05C85" w:rsidP="00B05C85" w:rsidRDefault="00B05C85" w14:paraId="616EF1B9" w14:textId="77777777">
      <w:pPr>
        <w:rPr>
          <w:szCs w:val="22"/>
        </w:rPr>
      </w:pPr>
    </w:p>
    <w:p w:rsidR="00B05C85" w:rsidP="00B05C85" w:rsidRDefault="00B05C85" w14:paraId="783C3A91" w14:textId="77777777"/>
    <w:p w:rsidR="00B05C85" w:rsidRDefault="00B05C85" w14:paraId="399FD040" w14:textId="6CDD552C">
      <w:r>
        <w:br w:type="page"/>
      </w:r>
    </w:p>
    <w:p w:rsidR="00B05C85" w:rsidP="00B05C85" w:rsidRDefault="00B05C85" w14:paraId="0219584C" w14:textId="77777777"/>
    <w:p w:rsidRPr="005B17E9" w:rsidR="00B05C85" w:rsidP="00B05C85" w:rsidRDefault="00B05C85" w14:paraId="4304FF9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B05C85" w:rsidTr="00D7265B" w14:paraId="12B903B3"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B05C85" w:rsidP="00D7265B" w:rsidRDefault="00B05C85" w14:paraId="31CE239D" w14:textId="77777777">
            <w:pPr>
              <w:pStyle w:val="Rubrik1"/>
            </w:pPr>
            <w:bookmarkStart w:name="_Toc338760458" w:id="38"/>
            <w:bookmarkStart w:name="_Toc338760522" w:id="39"/>
            <w:bookmarkStart w:name="_Toc338760588" w:id="40"/>
            <w:bookmarkStart w:name="_Toc338760604" w:id="41"/>
            <w:bookmarkStart w:name="_Toc34141592" w:id="42"/>
            <w:bookmarkStart w:name="_Toc36057800" w:id="43"/>
            <w:r w:rsidRPr="00903BFD">
              <w:t>Uppdaterat från föregående version</w:t>
            </w:r>
            <w:bookmarkEnd w:id="38"/>
            <w:bookmarkEnd w:id="39"/>
            <w:bookmarkEnd w:id="40"/>
            <w:bookmarkEnd w:id="41"/>
            <w:bookmarkEnd w:id="42"/>
            <w:bookmarkEnd w:id="43"/>
          </w:p>
          <w:p w:rsidRPr="00903BFD" w:rsidR="00B05C85" w:rsidP="00D7265B" w:rsidRDefault="00B05C85" w14:paraId="4C391D1E" w14:textId="77777777"/>
          <w:p w:rsidR="00B05C85" w:rsidP="00D7265B" w:rsidRDefault="00B05C85" w14:paraId="2CA9A019" w14:textId="77777777">
            <w:r>
              <w:t>2020-02-18 Reviderad rutin</w:t>
            </w:r>
          </w:p>
          <w:p w:rsidR="00B05C85" w:rsidP="00D7265B" w:rsidRDefault="00B05C85" w14:paraId="026FA12C" w14:textId="77777777">
            <w:pPr>
              <w:pStyle w:val="Liststycke"/>
              <w:numPr>
                <w:ilvl w:val="0"/>
                <w:numId w:val="27"/>
              </w:numPr>
            </w:pPr>
            <w:r>
              <w:t>Namnändring från riktlinje till rutin</w:t>
            </w:r>
          </w:p>
          <w:p w:rsidR="00B05C85" w:rsidP="00D7265B" w:rsidRDefault="00B05C85" w14:paraId="0F86D068" w14:textId="77777777">
            <w:pPr>
              <w:pStyle w:val="Liststycke"/>
              <w:numPr>
                <w:ilvl w:val="0"/>
                <w:numId w:val="27"/>
              </w:numPr>
            </w:pPr>
            <w:r>
              <w:t>Hänvisning till fastställd lag om koordineringsfunktion.</w:t>
            </w:r>
          </w:p>
          <w:p w:rsidR="00B05C85" w:rsidP="00D7265B" w:rsidRDefault="00B05C85" w14:paraId="41F5DAD5" w14:textId="77777777">
            <w:pPr>
              <w:pStyle w:val="Liststycke"/>
              <w:numPr>
                <w:ilvl w:val="0"/>
                <w:numId w:val="27"/>
              </w:numPr>
            </w:pPr>
            <w:r>
              <w:t>Förtydligande av uppdrag enligt lag</w:t>
            </w:r>
          </w:p>
          <w:p w:rsidRPr="005B17E9" w:rsidR="00B05C85" w:rsidP="00D7265B" w:rsidRDefault="00B05C85" w14:paraId="0FD8FEF0" w14:textId="77777777">
            <w:pPr>
              <w:pStyle w:val="Liststycke"/>
              <w:numPr>
                <w:ilvl w:val="0"/>
                <w:numId w:val="27"/>
              </w:numPr>
            </w:pPr>
            <w:r>
              <w:t xml:space="preserve">Uppdaterat länkar </w:t>
            </w:r>
          </w:p>
        </w:tc>
      </w:tr>
    </w:tbl>
    <w:p w:rsidR="00EA3323" w:rsidP="00EA3323" w:rsidRDefault="00EA3323" w14:paraId="52260F3F" w14:textId="77777777"/>
    <w:sectPr w:rsidR="00EA3323" w:rsidSect="000636E3">
      <w:type w:val="continuous"/>
      <w:pgSz w:w="11906" w:h="16838" w:code="9"/>
      <w:pgMar w:top="1758" w:right="1418" w:bottom="1701" w:left="1418" w:header="567" w:footer="964" w:gutter="0"/>
      <w:cols w:space="720"/>
      <w:docGrid w:linePitch="272"/>
      <w:headerReference w:type="even" r:id="R50bb1f2eba834869"/>
      <w:headerReference w:type="default" r:id="R180ea48973ec4743"/>
      <w:headerReference w:type="first" r:id="R130930ab36f74e30"/>
      <w:footerReference w:type="even" r:id="Re52eafee073046ab"/>
      <w:footerReference w:type="default" r:id="Rfcdcd38ac32e4d36"/>
      <w:footerReference w:type="first" r:id="Rc6ee76ade2d54c1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47DB" w14:textId="77777777" w:rsidR="000C4B38" w:rsidRDefault="000C4B38" w:rsidP="00332D94">
      <w:r>
        <w:separator/>
      </w:r>
    </w:p>
  </w:endnote>
  <w:endnote w:type="continuationSeparator" w:id="0">
    <w:p w14:paraId="49BE0761" w14:textId="77777777" w:rsidR="000C4B38" w:rsidRDefault="000C4B38"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inalGaramondBT-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08351E48"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77A36BB7"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742DB049"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Rutin: Rehabkoordinatorfunktion</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Regional samordnande chefläkare, Publicerad: 2022-03-23</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Lindh Frida RK HÄLSO- OCH SJUKVÅRD</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Rutin: Rehabkoordinatorfunktion</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Regional samordnande chefläkare,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Lindh Frida RK HÄLSO- OCH SJUKVÅRD</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Rutin: Rehabkoordinatorfunktion</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Regional samordnande chefläkare,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Lindh Frida RK HÄLSO- OCH SJUKVÅRD</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Rutin: Rehabkoordinatorfunktion</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Regional samordnande chefläkare, Publicerad: 2022-03-23</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Lindh Frida RK HÄLSO- OCH SJUKVÅRD</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9417" w14:textId="77777777" w:rsidR="000C4B38" w:rsidRDefault="000C4B38" w:rsidP="00332D94">
      <w:r>
        <w:separator/>
      </w:r>
    </w:p>
  </w:footnote>
  <w:footnote w:type="continuationSeparator" w:id="0">
    <w:p w14:paraId="021D59F3" w14:textId="77777777" w:rsidR="000C4B38" w:rsidRDefault="000C4B38" w:rsidP="00332D94">
      <w:r>
        <w:continuationSeparator/>
      </w:r>
    </w:p>
  </w:footnote>
  <w:footnote w:id="1">
    <w:p w14:paraId="5ECF9A94" w14:textId="77777777" w:rsidR="00B05C85" w:rsidRDefault="00B05C85" w:rsidP="00B05C85">
      <w:r>
        <w:rPr>
          <w:rStyle w:val="Fotnotsreferens"/>
        </w:rPr>
        <w:footnoteRef/>
      </w:r>
      <w:r>
        <w:t xml:space="preserve"> </w:t>
      </w:r>
    </w:p>
    <w:sdt>
      <w:sdtPr>
        <w:id w:val="-821118245"/>
        <w:docPartObj>
          <w:docPartGallery w:val="Page Numbers (Bottom of Page)"/>
          <w:docPartUnique/>
        </w:docPartObj>
      </w:sdtPr>
      <w:sdtEndPr/>
      <w:sdtContent>
        <w:p w14:paraId="5D6A1494" w14:textId="77777777" w:rsidR="00B05C85" w:rsidRPr="00826F47" w:rsidRDefault="00B05C85" w:rsidP="00B05C85">
          <w:pPr>
            <w:rPr>
              <w:rFonts w:ascii="Calibri" w:hAnsi="Calibri" w:cs="Calibri"/>
              <w:color w:val="1F497D"/>
              <w:sz w:val="14"/>
              <w:szCs w:val="14"/>
            </w:rPr>
          </w:pPr>
          <w:r w:rsidRPr="00826F47">
            <w:rPr>
              <w:sz w:val="14"/>
              <w:szCs w:val="14"/>
            </w:rPr>
            <w:t>Försäkringskassan ansvarar för att samord</w:t>
          </w:r>
          <w:r>
            <w:rPr>
              <w:sz w:val="14"/>
              <w:szCs w:val="14"/>
            </w:rPr>
            <w:t>na och utöva tillsyn över de in</w:t>
          </w:r>
          <w:r w:rsidRPr="00826F47">
            <w:rPr>
              <w:sz w:val="14"/>
              <w:szCs w:val="14"/>
            </w:rPr>
            <w:t>satser som behövs för rehabiliteringsverksamhet enligt socialförsäkrings-balken (30 kap. 8 § SFB). Myndigheten ska i samråd med den försäkrade se till att rehabiliteringsbehovet snarast klarläggs och att de åtgärder vidtas som behövs för en effektiv rehabilitering (30 kap. 9 § SFB). Om den försäkrade medger det ska Försäkringskassan samverka med arbets-givaren och arbetstagarorganisationer</w:t>
          </w:r>
          <w:r>
            <w:rPr>
              <w:sz w:val="14"/>
              <w:szCs w:val="14"/>
            </w:rPr>
            <w:t>, hälso- och sjukvården, social</w:t>
          </w:r>
          <w:r w:rsidRPr="00826F47">
            <w:rPr>
              <w:sz w:val="14"/>
              <w:szCs w:val="14"/>
            </w:rPr>
            <w:t xml:space="preserve">tjänsten, Arbetsförmedlingen och andra </w:t>
          </w:r>
          <w:r>
            <w:rPr>
              <w:sz w:val="14"/>
              <w:szCs w:val="14"/>
            </w:rPr>
            <w:t>myndigheter som berörs av rehab</w:t>
          </w:r>
          <w:r w:rsidRPr="00826F47">
            <w:rPr>
              <w:sz w:val="14"/>
              <w:szCs w:val="14"/>
            </w:rPr>
            <w:t>iliteringen av den försäkrade. Försäkringskassan ska verka för att myndigheterna och organisationerna vidtar de åtgärder som behövs för en effektiv rehabilitering. Vidare ska F</w:t>
          </w:r>
          <w:r>
            <w:rPr>
              <w:sz w:val="14"/>
              <w:szCs w:val="14"/>
            </w:rPr>
            <w:t>örsäkringskassan se till att åt</w:t>
          </w:r>
          <w:r w:rsidRPr="00826F47">
            <w:rPr>
              <w:sz w:val="14"/>
              <w:szCs w:val="14"/>
            </w:rPr>
            <w:t>gärderna påbörjas så snart det är möjligt av medicinska och andra skäl (30 kap. 10 och 11 §§ SFB)</w:t>
          </w:r>
        </w:p>
        <w:p w14:paraId="49A4526C" w14:textId="77777777" w:rsidR="00B05C85" w:rsidRDefault="00732939" w:rsidP="00B05C85">
          <w:pPr>
            <w:pStyle w:val="Sidfot"/>
            <w:jc w:val="right"/>
          </w:pPr>
        </w:p>
      </w:sdtContent>
    </w:sdt>
    <w:p w14:paraId="3FFADF36" w14:textId="77777777" w:rsidR="00B05C85" w:rsidRDefault="00B05C85" w:rsidP="00B05C85">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7CB9" w:rsidRDefault="00197CB9" w14:paraId="717D4B21" w14:textId="77777777">
    <w:pPr>
      <w:pStyle w:val="Sidhuvu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2AA5DD96" w14:textId="77777777">
    <w:pPr>
      <w:pStyle w:val="Sidhuvud"/>
    </w:pPr>
    <w:r>
      <w:rPr>
        <w:noProof/>
      </w:rPr>
      <mc:AlternateContent>
        <mc:Choice Requires="wps">
          <w:drawing>
            <wp:anchor distT="0" distB="0" distL="114300" distR="114300" simplePos="0" relativeHeight="251659264" behindDoc="0" locked="0" layoutInCell="1" allowOverlap="1" wp14:editId="29E3F467" wp14:anchorId="0381E968">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0A6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hdr>
</file>

<file path=word/header3.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6" w:rsidP="00332D94" w:rsidRDefault="002E0A96" w14:paraId="5FC271A2" w14:textId="77777777">
    <w:pPr>
      <w:pStyle w:val="Sidhuvud"/>
      <w:rPr>
        <w:szCs w:val="24"/>
      </w:rPr>
    </w:pPr>
    <w:r>
      <w:rPr>
        <w:noProof/>
      </w:rPr>
      <mc:AlternateContent>
        <mc:Choice Requires="wps">
          <w:drawing>
            <wp:anchor distT="0" distB="0" distL="114300" distR="114300" simplePos="0" relativeHeight="251657216" behindDoc="0" locked="0" layoutInCell="1" allowOverlap="1" wp14:editId="607D43BA" wp14:anchorId="2923E10C">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80FB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p w:rsidR="002E0A96" w:rsidP="00332D94" w:rsidRDefault="002E0A96" w14:paraId="418E4D63" w14:textId="77777777">
    <w:pPr>
      <w:pStyle w:val="Sidhuvud"/>
    </w:pPr>
  </w:p>
  <w:p w:rsidR="002E0A96" w:rsidP="00332D94" w:rsidRDefault="002E0A96" w14:paraId="0B3B9A45" w14:textId="77777777">
    <w:pPr>
      <w:pStyle w:val="Sidhuvud"/>
    </w:pPr>
  </w:p>
  <w:p w:rsidR="002E0A96" w:rsidP="00332D94" w:rsidRDefault="002E0A96" w14:paraId="089A119A" w14:textId="77777777">
    <w:pPr>
      <w:pStyle w:val="Sidhuvud"/>
    </w:pPr>
  </w:p>
</w:hdr>
</file>

<file path=word/header4.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56E" w:rsidP="00332D94" w:rsidRDefault="00FA256E" w14:paraId="4013CFF1" w14:textId="77777777">
    <w:pPr>
      <w:pStyle w:val="Sidhuvud"/>
    </w:pPr>
    <w:r>
      <w:rPr>
        <w:noProof/>
      </w:rPr>
      <mc:AlternateContent>
        <mc:Choice Requires="wps">
          <w:drawing>
            <wp:anchor distT="0" distB="0" distL="114300" distR="114300" simplePos="0" relativeHeight="251660800" behindDoc="0" locked="0" layoutInCell="1" allowOverlap="1" wp14:editId="410B5CD7" wp14:anchorId="409C2384">
              <wp:simplePos x="0" y="0"/>
              <wp:positionH relativeFrom="column">
                <wp:posOffset>4800600</wp:posOffset>
              </wp:positionH>
              <wp:positionV relativeFrom="paragraph">
                <wp:posOffset>-197485</wp:posOffset>
              </wp:positionV>
              <wp:extent cx="795655" cy="1739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E8AAC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"/>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9.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DC"/>
    <w:multiLevelType w:val="hybridMultilevel"/>
    <w:tmpl w:val="78B2AE08"/>
    <w:lvl w:ilvl="0" w:tplc="2AA0BB7E">
      <w:start w:val="20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890824"/>
    <w:multiLevelType w:val="hybridMultilevel"/>
    <w:tmpl w:val="E682C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823D62"/>
    <w:multiLevelType w:val="hybridMultilevel"/>
    <w:tmpl w:val="E43C7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0AD197E"/>
    <w:multiLevelType w:val="hybridMultilevel"/>
    <w:tmpl w:val="3C62E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AE4B60"/>
    <w:multiLevelType w:val="hybridMultilevel"/>
    <w:tmpl w:val="165059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DB4088"/>
    <w:multiLevelType w:val="hybridMultilevel"/>
    <w:tmpl w:val="DE946818"/>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47346451"/>
    <w:multiLevelType w:val="hybridMultilevel"/>
    <w:tmpl w:val="858250F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CED6509"/>
    <w:multiLevelType w:val="hybridMultilevel"/>
    <w:tmpl w:val="BCFCAA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5" w15:restartNumberingAfterBreak="0">
    <w:nsid w:val="526E1AE7"/>
    <w:multiLevelType w:val="hybridMultilevel"/>
    <w:tmpl w:val="75687F14"/>
    <w:lvl w:ilvl="0" w:tplc="E544FE2E">
      <w:start w:val="2018"/>
      <w:numFmt w:val="bullet"/>
      <w:lvlText w:val="-"/>
      <w:lvlJc w:val="left"/>
      <w:pPr>
        <w:ind w:left="720" w:hanging="360"/>
      </w:pPr>
      <w:rPr>
        <w:rFonts w:ascii="OriginalGaramondBT-Roman" w:eastAsia="Calibri" w:hAnsi="OriginalGaramondBT-Roman" w:cs="OriginalGaramondBT-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66966039"/>
    <w:multiLevelType w:val="hybridMultilevel"/>
    <w:tmpl w:val="3476DD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5928EB"/>
    <w:multiLevelType w:val="hybridMultilevel"/>
    <w:tmpl w:val="10887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6ED70DCB"/>
    <w:multiLevelType w:val="hybridMultilevel"/>
    <w:tmpl w:val="99E8CD5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3" w15:restartNumberingAfterBreak="0">
    <w:nsid w:val="7B9E2202"/>
    <w:multiLevelType w:val="hybridMultilevel"/>
    <w:tmpl w:val="B5B0C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DD1071E"/>
    <w:multiLevelType w:val="hybridMultilevel"/>
    <w:tmpl w:val="69402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20"/>
  </w:num>
  <w:num w:numId="2">
    <w:abstractNumId w:val="25"/>
  </w:num>
  <w:num w:numId="3">
    <w:abstractNumId w:val="22"/>
  </w:num>
  <w:num w:numId="4">
    <w:abstractNumId w:val="8"/>
  </w:num>
  <w:num w:numId="5">
    <w:abstractNumId w:val="10"/>
  </w:num>
  <w:num w:numId="6">
    <w:abstractNumId w:val="17"/>
  </w:num>
  <w:num w:numId="7">
    <w:abstractNumId w:val="4"/>
  </w:num>
  <w:num w:numId="8">
    <w:abstractNumId w:val="13"/>
  </w:num>
  <w:num w:numId="9">
    <w:abstractNumId w:val="16"/>
  </w:num>
  <w:num w:numId="10">
    <w:abstractNumId w:val="9"/>
  </w:num>
  <w:num w:numId="11">
    <w:abstractNumId w:val="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3"/>
  </w:num>
  <w:num w:numId="16">
    <w:abstractNumId w:val="18"/>
  </w:num>
  <w:num w:numId="17">
    <w:abstractNumId w:val="6"/>
  </w:num>
  <w:num w:numId="18">
    <w:abstractNumId w:val="19"/>
  </w:num>
  <w:num w:numId="19">
    <w:abstractNumId w:val="5"/>
  </w:num>
  <w:num w:numId="20">
    <w:abstractNumId w:val="14"/>
  </w:num>
  <w:num w:numId="21">
    <w:abstractNumId w:val="11"/>
  </w:num>
  <w:num w:numId="22">
    <w:abstractNumId w:val="21"/>
  </w:num>
  <w:num w:numId="23">
    <w:abstractNumId w:val="12"/>
  </w:num>
  <w:num w:numId="24">
    <w:abstractNumId w:val="23"/>
  </w:num>
  <w:num w:numId="25">
    <w:abstractNumId w:val="2"/>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0C4B38"/>
    <w:rsid w:val="00167844"/>
    <w:rsid w:val="0018206E"/>
    <w:rsid w:val="00197CB9"/>
    <w:rsid w:val="00225E0B"/>
    <w:rsid w:val="00246F62"/>
    <w:rsid w:val="00255BDE"/>
    <w:rsid w:val="00271080"/>
    <w:rsid w:val="002C3828"/>
    <w:rsid w:val="002D0241"/>
    <w:rsid w:val="002D4416"/>
    <w:rsid w:val="002D4C8B"/>
    <w:rsid w:val="002E0A96"/>
    <w:rsid w:val="00332D94"/>
    <w:rsid w:val="003A2FF6"/>
    <w:rsid w:val="003C5B41"/>
    <w:rsid w:val="003D2710"/>
    <w:rsid w:val="003E537C"/>
    <w:rsid w:val="00406C20"/>
    <w:rsid w:val="004223A0"/>
    <w:rsid w:val="004625ED"/>
    <w:rsid w:val="004A0431"/>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32939"/>
    <w:rsid w:val="0074069B"/>
    <w:rsid w:val="0075659A"/>
    <w:rsid w:val="0078071F"/>
    <w:rsid w:val="00782835"/>
    <w:rsid w:val="007A4A14"/>
    <w:rsid w:val="007A671E"/>
    <w:rsid w:val="007B5193"/>
    <w:rsid w:val="007C5C37"/>
    <w:rsid w:val="008018BE"/>
    <w:rsid w:val="008160E0"/>
    <w:rsid w:val="008520E1"/>
    <w:rsid w:val="00903BFD"/>
    <w:rsid w:val="00910FDD"/>
    <w:rsid w:val="00916858"/>
    <w:rsid w:val="00931333"/>
    <w:rsid w:val="00935632"/>
    <w:rsid w:val="00940ED2"/>
    <w:rsid w:val="00976C47"/>
    <w:rsid w:val="009806F9"/>
    <w:rsid w:val="00980B6C"/>
    <w:rsid w:val="009872EE"/>
    <w:rsid w:val="009D5FFA"/>
    <w:rsid w:val="009F76CD"/>
    <w:rsid w:val="00A33719"/>
    <w:rsid w:val="00AB0079"/>
    <w:rsid w:val="00AB14D2"/>
    <w:rsid w:val="00AC09E7"/>
    <w:rsid w:val="00B05C85"/>
    <w:rsid w:val="00B2523E"/>
    <w:rsid w:val="00B676F4"/>
    <w:rsid w:val="00B91D99"/>
    <w:rsid w:val="00BD0566"/>
    <w:rsid w:val="00BD31C6"/>
    <w:rsid w:val="00C1580D"/>
    <w:rsid w:val="00C17F9A"/>
    <w:rsid w:val="00C43323"/>
    <w:rsid w:val="00CA74D0"/>
    <w:rsid w:val="00CB3BB1"/>
    <w:rsid w:val="00CC0153"/>
    <w:rsid w:val="00CD2DA0"/>
    <w:rsid w:val="00CE5E00"/>
    <w:rsid w:val="00D550AD"/>
    <w:rsid w:val="00D67040"/>
    <w:rsid w:val="00DD12E6"/>
    <w:rsid w:val="00DD2DDE"/>
    <w:rsid w:val="00E03E34"/>
    <w:rsid w:val="00E521D7"/>
    <w:rsid w:val="00E71832"/>
    <w:rsid w:val="00E83A80"/>
    <w:rsid w:val="00EA3323"/>
    <w:rsid w:val="00EB4FF9"/>
    <w:rsid w:val="00EC5D5C"/>
    <w:rsid w:val="00F01D75"/>
    <w:rsid w:val="00F6045B"/>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987E1F"/>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E83A80"/>
    <w:pPr>
      <w:numPr>
        <w:numId w:val="0"/>
      </w:numPr>
      <w:spacing w:line="276" w:lineRule="auto"/>
      <w:contextualSpacing w:val="0"/>
      <w:outlineLvl w:val="0"/>
    </w:pPr>
    <w:rPr>
      <w:rFonts w:cs="Arial"/>
      <w:b/>
      <w:sz w:val="26"/>
      <w:szCs w:val="28"/>
    </w:rPr>
  </w:style>
  <w:style w:type="paragraph" w:styleId="Rubrik2">
    <w:name w:val="heading 2"/>
    <w:basedOn w:val="Normal"/>
    <w:next w:val="Normal"/>
    <w:link w:val="Rubrik2Char"/>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A1A87"/>
    <w:rPr>
      <w:rFonts w:ascii="Arial" w:hAnsi="Arial" w:eastAsia="Calibri" w:cs="Arial"/>
      <w:b/>
      <w:sz w:val="26"/>
      <w:szCs w:val="28"/>
      <w:lang w:eastAsia="en-US"/>
    </w:rPr>
  </w:style>
  <w:style w:type="paragraph" w:styleId="Oformateradtext">
    <w:name w:val="Plain Text"/>
    <w:basedOn w:val="Normal"/>
    <w:link w:val="OformateradtextChar"/>
    <w:uiPriority w:val="99"/>
    <w:semiHidden/>
    <w:unhideWhenUsed/>
    <w:rsid w:val="000C4B38"/>
    <w:rPr>
      <w:rFonts w:ascii="Calibri" w:hAnsi="Calibri" w:eastAsiaTheme="minorHAnsi" w:cstheme="minorBidi"/>
      <w:szCs w:val="21"/>
      <w:lang w:eastAsia="en-US"/>
    </w:rPr>
  </w:style>
  <w:style w:type="character" w:styleId="OformateradtextChar" w:customStyle="1">
    <w:name w:val="Oformaterad text Char"/>
    <w:basedOn w:val="Standardstycketeckensnitt"/>
    <w:link w:val="Oformateradtext"/>
    <w:uiPriority w:val="99"/>
    <w:semiHidden/>
    <w:rsid w:val="000C4B38"/>
    <w:rPr>
      <w:rFonts w:ascii="Calibri" w:hAnsi="Calibri" w:eastAsiaTheme="minorHAnsi" w:cstheme="minorBidi"/>
      <w:sz w:val="22"/>
      <w:szCs w:val="21"/>
      <w:lang w:eastAsia="en-US"/>
    </w:rPr>
  </w:style>
  <w:style w:type="paragraph" w:styleId="Fotnotstext">
    <w:name w:val="footnote text"/>
    <w:basedOn w:val="Normal"/>
    <w:link w:val="FotnotstextChar"/>
    <w:semiHidden/>
    <w:unhideWhenUsed/>
    <w:rsid w:val="000C4B38"/>
    <w:rPr>
      <w:sz w:val="20"/>
      <w:szCs w:val="20"/>
    </w:rPr>
  </w:style>
  <w:style w:type="character" w:styleId="FotnotstextChar" w:customStyle="1">
    <w:name w:val="Fotnotstext Char"/>
    <w:basedOn w:val="Standardstycketeckensnitt"/>
    <w:link w:val="Fotnotstext"/>
    <w:semiHidden/>
    <w:rsid w:val="000C4B38"/>
    <w:rPr>
      <w:rFonts w:ascii="Arial" w:hAnsi="Arial" w:cs="Arial"/>
    </w:rPr>
  </w:style>
  <w:style w:type="character" w:styleId="Fotnotsreferens">
    <w:name w:val="footnote reference"/>
    <w:basedOn w:val="Standardstycketeckensnitt"/>
    <w:semiHidden/>
    <w:unhideWhenUsed/>
    <w:rsid w:val="000C4B38"/>
    <w:rPr>
      <w:vertAlign w:val="superscript"/>
    </w:rPr>
  </w:style>
  <w:style w:type="character" w:styleId="Rubrik2Char" w:customStyle="1">
    <w:name w:val="Rubrik 2 Char"/>
    <w:basedOn w:val="Standardstycketeckensnitt"/>
    <w:link w:val="Rubrik2"/>
    <w:rsid w:val="00B05C85"/>
    <w:rPr>
      <w:rFonts w:ascii="Arial" w:hAnsi="Arial" w:cs="Arial"/>
      <w:b/>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hyperlink" Target="https://webbutik.skl.se/sv/artiklar/att-leda-funktion-for-koordinering.html"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hyperlink" Target="http://www.nck.uu.se/kunskapsbanken/webbstod-for-kommuner/utbildning-moter-valdsutsatta/webbkurs-om-vald/" TargetMode="Externa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skl.se/halsasjukvard/sjukskrivningochrehabilitering/funktionforkoordinering.1033.html"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www.sfhalland.se" TargetMode="Externa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hyperlink" Target="https://skl.se/halsasjukvard/sjukskrivningochrehabilitering/arkivsjukskrivningochrehabilitering/arkivsjukskrivningochrehabilitering/nywebbutbildningomrehabiliteringskoordinering.24287.html"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https://styrdadokument.regionhalland.se/doc/857A96C4-E73B-4298-802C-5E93863D71BA" TargetMode="External" Id="rId19" /><Relationship Type="http://schemas.openxmlformats.org/officeDocument/2006/relationships/fontTable" Target="fontTable.xml" Id="rId27"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hyperlink" Target="http://vardgivare.regionhalland.se/behandlingsstod/sjukskrivning-rehabkoordinering/" TargetMode="External" Id="rId22" /><Relationship Type="http://schemas.openxmlformats.org/officeDocument/2006/relationships/header" Target="/word/header5.xml" Id="Rf129e4a898df4549" /><Relationship Type="http://schemas.openxmlformats.org/officeDocument/2006/relationships/header" Target="/word/header6.xml" Id="R071b5ca8b8b54a0e" /><Relationship Type="http://schemas.openxmlformats.org/officeDocument/2006/relationships/header" Target="/word/header7.xml" Id="R68f840ca8c3c48ed" /><Relationship Type="http://schemas.openxmlformats.org/officeDocument/2006/relationships/footer" Target="/word/footer4.xml" Id="R9e539f1678654ce0" /><Relationship Type="http://schemas.openxmlformats.org/officeDocument/2006/relationships/footer" Target="/word/footer5.xml" Id="R85c548a98e984703" /><Relationship Type="http://schemas.openxmlformats.org/officeDocument/2006/relationships/footer" Target="/word/footer6.xml" Id="R5014b63bf2314982" /><Relationship Type="http://schemas.openxmlformats.org/officeDocument/2006/relationships/header" Target="/word/header8.xml" Id="R50bb1f2eba834869" /><Relationship Type="http://schemas.openxmlformats.org/officeDocument/2006/relationships/header" Target="/word/header9.xml" Id="R180ea48973ec4743" /><Relationship Type="http://schemas.openxmlformats.org/officeDocument/2006/relationships/header" Target="/word/header10.xml" Id="R130930ab36f74e30" /><Relationship Type="http://schemas.openxmlformats.org/officeDocument/2006/relationships/footer" Target="/word/footer7.xml" Id="Re52eafee073046ab" /><Relationship Type="http://schemas.openxmlformats.org/officeDocument/2006/relationships/footer" Target="/word/footer8.xml" Id="Rfcdcd38ac32e4d36" /><Relationship Type="http://schemas.openxmlformats.org/officeDocument/2006/relationships/footer" Target="/word/footer9.xml" Id="Rc6ee76ade2d54c1f" /></Relationships>
</file>

<file path=word/_rels/header6.xml.rels>&#65279;<?xml version="1.0" encoding="utf-8"?><Relationships xmlns="http://schemas.openxmlformats.org/package/2006/relationships"><Relationship Type="http://schemas.openxmlformats.org/officeDocument/2006/relationships/image" Target="/media/image.gif" Id="rId1" /></Relationships>
</file>

<file path=word/_rels/header7.xml.rels>&#65279;<?xml version="1.0" encoding="utf-8"?><Relationships xmlns="http://schemas.openxmlformats.org/package/2006/relationships"><Relationship Type="http://schemas.openxmlformats.org/officeDocument/2006/relationships/image" Target="/media/image2.gif" Id="rId1" /></Relationships>
</file>

<file path=word/_rels/header8.xml.rels>&#65279;<?xml version="1.0" encoding="utf-8"?><Relationships xmlns="http://schemas.openxmlformats.org/package/2006/relationships"><Relationship Type="http://schemas.openxmlformats.org/officeDocument/2006/relationships/image" Target="/media/image3.gif" Id="rId1" /></Relationships>
</file>

<file path=word/_rels/header9.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d7020d13-187d-4fc8-9816-bd01783b86ee">
      <Value>253</Value>
      <Value>13</Value>
      <Value>28</Value>
      <Value>9</Value>
      <Value>60</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RHI_CD_Classification xmlns="d7020d13-187d-4fc8-9816-bd01783b86ee">1</RHI_CD_Classification>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Sjukskrivning och rehabilitering</TermName>
          <TermId xmlns="http://schemas.microsoft.com/office/infopath/2007/PartnerControls">9057eebc-5d6d-4b00-9086-b3424964e5ac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Lindh Frida RK HÄLSO- OCH SJUKVÅRD</DisplayName>
        <AccountId>304</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2022-03-22T23:00:00+00:00</RHI_ApprovedDate>
    <FSCD_Source xmlns="d7020d13-187d-4fc8-9816-bd01783b86ee">92a44bcc-de74-480a-987b-0f08d5337d44#e79df2dc-2a29-408a-a817-2f5ed3f46219</FSCD_Source>
    <FSCD_DocumentEdition xmlns="d7020d13-187d-4fc8-9816-bd01783b86ee">3</FSCD_DocumentEdition>
    <FSCD_ApprovedBy xmlns="d7020d13-187d-4fc8-9816-bd01783b86ee">
      <UserInfo>
        <DisplayName/>
        <AccountId>41</AccountId>
        <AccountType/>
      </UserInfo>
    </FSCD_ApprovedBy>
    <FSCD_DocumentId xmlns="d7020d13-187d-4fc8-9816-bd01783b86ee">5774768e-495c-497f-9b60-f11b465422a7</FSCD_DocumentId>
    <FSCD_IsPublished xmlns="d7020d13-187d-4fc8-9816-bd01783b86ee">3.0</FSCD_IsPublished>
    <RHI_ApprovedDate_Temp xmlns="a97f9b0c-1ea2-4ed0-8c65-79406306dd43">2022-03-22T23:00:00+00:00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3</FSCD_DocumentEdition_Temp>
    <FSCD_DocumentId_Temp xmlns="a97f9b0c-1ea2-4ed0-8c65-79406306dd43">5774768e-495c-497f-9b60-f11b465422a7</FSCD_DocumentId_Temp>
    <FSCD_ReviewReminder xmlns="d7020d13-187d-4fc8-9816-bd01783b86ee">12</FSCD_ReviewReminder>
  </documentManagement>
</p:properties>
</file>

<file path=customXml/item2.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401E57C503DFC245870F2CB033400467" ma:contentTypeVersion="7" ma:contentTypeDescription="Skapa ett nytt styrd dokument." ma:contentTypeScope="" ma:versionID="593b4b9899f5983870e6678fa1e45c55">
  <xsd:schema xmlns:xsd="http://www.w3.org/2001/XMLSchema" xmlns:xs="http://www.w3.org/2001/XMLSchema" xmlns:p="http://schemas.microsoft.com/office/2006/metadata/properties" xmlns:ns1="http://schemas.microsoft.com/sharepoint/v3" xmlns:ns2="e79df2dc-2a29-408a-a817-2f5ed3f46219" xmlns:ns3="f831ce70-251b-42d3-aaa2-4e71365cad12" xmlns:ns4="http://schemas.microsoft.com/sharepoint/v4" targetNamespace="http://schemas.microsoft.com/office/2006/metadata/properties" ma:root="true" ma:fieldsID="0a3a260e9ff0a2d9d61d903c92a2e9a5" ns1:_="" ns2:_="" ns3:_="" ns4:_="">
    <xsd:import namespace="http://schemas.microsoft.com/sharepoint/v3"/>
    <xsd:import namespace="e79df2dc-2a29-408a-a817-2f5ed3f46219"/>
    <xsd:import namespace="f831ce70-251b-42d3-aaa2-4e71365cad12"/>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e0849bedd3a249eb9d115151127e3d17" minOccurs="0"/>
                <xsd:element ref="ns2:TaxCatchAll"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df2dc-2a29-408a-a817-2f5ed3f46219"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0"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e0849bedd3a249eb9d115151127e3d17" ma:index="28" nillable="true" ma:taxonomy="true" ma:internalName="e0849bedd3a249eb9d115151127e3d17" ma:taxonomyFieldName="RHI_ApprovedRole" ma:displayName="Fastställanderoll" ma:readOnly="true" ma:fieldId="{e0849bed-d3a2-49eb-9d11-5151127e3d17}"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328f1205-6335-478f-8ae2-cae75c2f1985}" ma:internalName="TaxCatchAll" ma:showField="CatchAllData"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328f1205-6335-478f-8ae2-cae75c2f1985}" ma:internalName="TaxCatchAllLabel" ma:readOnly="true" ma:showField="CatchAllDataLabel" ma:web="e79df2dc-2a29-408a-a817-2f5ed3f46219">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1" nillable="true" ma:taxonomy="true" ma:internalName="kf1301b668f444f7a4ebe1a6240553c9" ma:taxonomyFieldName="RHI_MeSHMulti" ma:displayName="Medicinsk term" ma:fieldId="{4f1301b6-68f4-44f7-a4eb-e1a6240553c9}"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3" nillable="true" ma:taxonomy="true" ma:internalName="h6ab2a5abff6404c9593f35621273eff" ma:taxonomyFieldName="RHI_KeywordsMulti" ma:displayName="Nyckelord" ma:fieldId="{16ab2a5a-bff6-404c-9593-f35621273eff}"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5" nillable="true" ma:taxonomy="true" ma:internalName="n434ae7090044749a7747789e02b7a77" ma:taxonomyFieldName="RHI_MSChapter" ma:displayName="Kapitel" ma:fieldId="{7434ae70-9004-4749-a774-7789e02b7a77}"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9" ma:taxonomy="true" ma:internalName="p1e9ccd9b20d4fab85d74672db66e676" ma:taxonomyFieldName="RHI_AppliesToOrganizationMulti" ma:displayName="Gäller för" ma:readOnly="false" ma:fieldId="{91e9ccd9-b20d-4fab-85d7-4672db66e676}"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1ce70-251b-42d3-aaa2-4e71365cad12"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6A869-F032-41F2-B112-37A19C979E2F}">
  <ds:schemaRefs>
    <ds:schemaRef ds:uri="http://purl.org/dc/dcmitype/"/>
    <ds:schemaRef ds:uri="http://schemas.microsoft.com/office/infopath/2007/PartnerControls"/>
    <ds:schemaRef ds:uri="http://www.w3.org/XML/1998/namespace"/>
    <ds:schemaRef ds:uri="http://schemas.microsoft.com/sharepoint/v3"/>
    <ds:schemaRef ds:uri="http://purl.org/dc/terms/"/>
    <ds:schemaRef ds:uri="http://schemas.openxmlformats.org/package/2006/metadata/core-properties"/>
    <ds:schemaRef ds:uri="e79df2dc-2a29-408a-a817-2f5ed3f46219"/>
    <ds:schemaRef ds:uri="http://schemas.microsoft.com/office/2006/documentManagement/types"/>
    <ds:schemaRef ds:uri="http://schemas.microsoft.com/sharepoint/v4"/>
    <ds:schemaRef ds:uri="f831ce70-251b-42d3-aaa2-4e71365cad1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EBB544A-120F-49F2-82B8-41E33A053CA7}"/>
</file>

<file path=customXml/itemProps3.xml><?xml version="1.0" encoding="utf-8"?>
<ds:datastoreItem xmlns:ds="http://schemas.openxmlformats.org/officeDocument/2006/customXml" ds:itemID="{5E160B32-9172-40C6-A72B-570C47196BBE}">
  <ds:schemaRefs>
    <ds:schemaRef ds:uri="http://schemas.openxmlformats.org/officeDocument/2006/bibliography"/>
  </ds:schemaRefs>
</ds:datastoreItem>
</file>

<file path=customXml/itemProps4.xml><?xml version="1.0" encoding="utf-8"?>
<ds:datastoreItem xmlns:ds="http://schemas.openxmlformats.org/officeDocument/2006/customXml" ds:itemID="{17AD7961-CDCD-4333-837D-295BCC587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9df2dc-2a29-408a-a817-2f5ed3f46219"/>
    <ds:schemaRef ds:uri="f831ce70-251b-42d3-aaa2-4e71365cad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99BA01-C813-4CB6-838E-D64887A8B547}">
  <ds:schemaRefs>
    <ds:schemaRef ds:uri="http://schemas.microsoft.com/office/2006/metadata/customXsn"/>
  </ds:schemaRefs>
</ds:datastoreItem>
</file>

<file path=customXml/itemProps6.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1586</Words>
  <Characters>8410</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Rehabkoordinatorfunktion – riktlinje</vt:lpstr>
      <vt:lpstr>Innehållsmall styrda dokument (grunddokument)</vt:lpstr>
    </vt:vector>
  </TitlesOfParts>
  <Company>Microsoft</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Rehabkoordinatorfunktion</dc:title>
  <dc:creator>Lindholm Marie E RK STAB</dc:creator>
  <cp:lastModifiedBy>Andersson Petra RK HÄLSO- OCH SJUKVÅRD</cp:lastModifiedBy>
  <cp:revision>6</cp:revision>
  <cp:lastPrinted>2016-02-02T09:39:00Z</cp:lastPrinted>
  <dcterms:created xsi:type="dcterms:W3CDTF">2019-03-20T10:34:00Z</dcterms:created>
  <dcterms:modified xsi:type="dcterms:W3CDTF">2022-03-23T14:19:00Z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5774768e-495c-497f-9b60-f11b465422a7</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KeywordsMulti">
    <vt:lpwstr>28;#Patient|120a2a3f-4920-404d-a868-c1e08ddbbcbc;#253;#Sjukskrivning och rehabilitering|9057eebc-5d6d-4b00-9086-b3424964e5ac;#60;#Vårdgivarwebben|a3a2876a-cae2-4a49-a05e-c2d615d2551b</vt:lpwstr>
  </property>
  <property fmtid="{D5CDD505-2E9C-101B-9397-08002B2CF9AE}" pid="8" name="RHI_AppliesToOrganizationMulti">
    <vt:lpwstr>3;#Region Halland|d72d8b1f-b373-4815-ab51-a5608c837237</vt:lpwstr>
  </property>
  <property fmtid="{D5CDD505-2E9C-101B-9397-08002B2CF9AE}" pid="9" name="RHI_ApprovedRole">
    <vt:lpwstr>13;#Regional samordnande chefläkare|bf85a382-4201-4521-b7f6-89f506dead7b</vt:lpwstr>
  </property>
  <property fmtid="{D5CDD505-2E9C-101B-9397-08002B2CF9AE}" pid="10" name="URL">
    <vt:lpwstr/>
  </property>
</Properties>
</file>