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15D" w:rsidP="0096715D" w:rsidRDefault="0096715D" w14:paraId="52BD7774" w14:textId="77777777">
      <w:pPr>
        <w:pStyle w:val="Heading1"/>
        <w:rPr>
          <w:sz w:val="16"/>
          <w:szCs w:val="16"/>
        </w:rPr>
      </w:pPr>
      <w:r>
        <w:rPr>
          <w:b w:val="0"/>
          <w:sz w:val="32"/>
          <w:szCs w:val="32"/>
        </w:rPr>
        <w:t>Calici, Checklista vid utbrott av</w:t>
      </w:r>
    </w:p>
    <w:p w:rsidR="0096715D" w:rsidP="0096715D" w:rsidRDefault="0096715D" w14:paraId="499C7841" w14:textId="77777777">
      <w:pPr>
        <w:rPr>
          <w:lang w:eastAsia="en-US"/>
        </w:rPr>
      </w:pPr>
      <w:r>
        <w:rPr>
          <w:lang w:eastAsia="en-US"/>
        </w:rPr>
        <w:t>Sjukhus: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>Avdelning: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>Datum: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1"/>
        <w:gridCol w:w="1474"/>
      </w:tblGrid>
      <w:tr w:rsidR="0096715D" w:rsidTr="6C49D2C5" w14:paraId="78374338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12BE3620" w14:textId="77777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Information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262F1B4E" w14:textId="777777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Åtgärdat</w:t>
            </w:r>
          </w:p>
        </w:tc>
      </w:tr>
      <w:tr w:rsidR="0096715D" w:rsidTr="6C49D2C5" w14:paraId="42AF3604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7B1AAAE9" w14:textId="77777777">
            <w:pPr>
              <w:rPr>
                <w:lang w:eastAsia="en-US"/>
              </w:rPr>
            </w:pPr>
            <w:r>
              <w:t>Avdelning/del av avdelning och/eller dörrar till vårdrummen skall vara stängda.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491B9851" w14:textId="77777777">
            <w:pPr>
              <w:rPr>
                <w:lang w:eastAsia="en-US"/>
              </w:rPr>
            </w:pPr>
          </w:p>
        </w:tc>
      </w:tr>
      <w:tr w:rsidR="0096715D" w:rsidTr="6C49D2C5" w14:paraId="3D3D87F5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56B80215" w14:textId="6439CC36">
            <w:pPr>
              <w:rPr>
                <w:lang w:eastAsia="en-US"/>
              </w:rPr>
            </w:pPr>
            <w:r w:rsidRPr="004B4FEA">
              <w:rPr>
                <w:rStyle w:val="Hyperlink"/>
                <w:rFonts w:eastAsiaTheme="minorEastAsia"/>
                <w:color w:val="auto"/>
                <w:u w:val="none"/>
                <w:lang w:eastAsia="en-US"/>
              </w:rPr>
              <w:t>Skyltar</w:t>
            </w:r>
            <w:r w:rsidRPr="6C49D2C5">
              <w:rPr>
                <w:rFonts w:eastAsiaTheme="minorEastAsia"/>
                <w:lang w:eastAsia="en-US"/>
              </w:rPr>
              <w:t xml:space="preserve"> och </w:t>
            </w:r>
            <w:hyperlink r:id="rId12">
              <w:r w:rsidRPr="6C49D2C5">
                <w:rPr>
                  <w:rStyle w:val="Hyperlink"/>
                  <w:rFonts w:eastAsiaTheme="minorEastAsia"/>
                  <w:lang w:eastAsia="en-US"/>
                </w:rPr>
                <w:t>informationsmaterial</w:t>
              </w:r>
            </w:hyperlink>
            <w:r w:rsidRPr="6C49D2C5">
              <w:rPr>
                <w:rFonts w:eastAsiaTheme="minorEastAsia"/>
                <w:lang w:eastAsia="en-US"/>
              </w:rPr>
              <w:t xml:space="preserve">  om smittan skall finnas tillgängligt för besökare.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6C34B62B" w14:textId="77777777">
            <w:pPr>
              <w:rPr>
                <w:lang w:eastAsia="en-US"/>
              </w:rPr>
            </w:pPr>
          </w:p>
        </w:tc>
      </w:tr>
      <w:tr w:rsidR="0096715D" w:rsidTr="6C49D2C5" w14:paraId="11E6D15D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7C95910D" w14:textId="77777777">
            <w:pPr>
              <w:rPr>
                <w:lang w:eastAsia="en-US"/>
              </w:rPr>
            </w:pPr>
            <w:r>
              <w:t>Vårdpersonal på enheten skall vara medvetna om utbrottet och känna till riktlinjer som gäller.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10EA91C4" w14:textId="77777777">
            <w:pPr>
              <w:rPr>
                <w:lang w:eastAsia="en-US"/>
              </w:rPr>
            </w:pPr>
          </w:p>
        </w:tc>
      </w:tr>
      <w:tr w:rsidR="0096715D" w:rsidTr="6C49D2C5" w14:paraId="2432D9DA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5EFAA95C" w14:textId="77777777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Patienter och närstående skall vara informerade och medvetna om utbrottet, samt vid behov bli instruerade och hjälpta att utföra en korrekt handhygien, d.v.s. både handtvätt och handsprit/desinfektionsservetter.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514020B0" w14:textId="77777777">
            <w:pPr>
              <w:rPr>
                <w:lang w:eastAsia="en-US"/>
              </w:rPr>
            </w:pPr>
          </w:p>
        </w:tc>
      </w:tr>
      <w:tr w:rsidR="0096715D" w:rsidTr="6C49D2C5" w14:paraId="1BA044B1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4DDC58D6" w14:textId="7777777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Vårdrutiner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96715D" w:rsidP="00972DBC" w:rsidRDefault="0096715D" w14:paraId="1948DF03" w14:textId="77777777">
            <w:pPr>
              <w:rPr>
                <w:lang w:eastAsia="en-US"/>
              </w:rPr>
            </w:pPr>
          </w:p>
        </w:tc>
      </w:tr>
      <w:tr w:rsidR="0096715D" w:rsidTr="6C49D2C5" w14:paraId="3933BCE9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6E780287" w14:textId="77777777">
            <w:pPr>
              <w:rPr>
                <w:lang w:eastAsia="en-US"/>
              </w:rPr>
            </w:pPr>
            <w:r>
              <w:t>Undvik att flytta patienter på avdelningen.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0D05F925" w14:textId="77777777">
            <w:pPr>
              <w:rPr>
                <w:lang w:eastAsia="en-US"/>
              </w:rPr>
            </w:pPr>
          </w:p>
        </w:tc>
      </w:tr>
      <w:tr w:rsidR="0096715D" w:rsidTr="6C49D2C5" w14:paraId="3335EF86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10E30087" w14:textId="77777777">
            <w:pPr>
              <w:rPr>
                <w:lang w:eastAsia="en-US"/>
              </w:rPr>
            </w:pPr>
            <w:r>
              <w:t>Medicinskt indicerade undersökningar skall inte åsidosättas eller försenas.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6F97F243" w14:textId="77777777">
            <w:pPr>
              <w:rPr>
                <w:lang w:eastAsia="en-US"/>
              </w:rPr>
            </w:pPr>
          </w:p>
        </w:tc>
      </w:tr>
      <w:tr w:rsidR="0096715D" w:rsidTr="6C49D2C5" w14:paraId="32DF9CBB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3732B2D5" w14:textId="77777777">
            <w:pPr>
              <w:rPr>
                <w:lang w:eastAsia="en-US"/>
              </w:rPr>
            </w:pPr>
            <w:r>
              <w:t>I samråd med läkare skall provtagning utföras på de patienter som initialt insjuknar för att säkerställa diagnos samt fortsättningsvis enligt ordination.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2F037656" w14:textId="77777777">
            <w:pPr>
              <w:rPr>
                <w:lang w:eastAsia="en-US"/>
              </w:rPr>
            </w:pPr>
          </w:p>
        </w:tc>
      </w:tr>
      <w:tr w:rsidR="0096715D" w:rsidTr="6C49D2C5" w14:paraId="1C918F79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478C8375" w14:textId="77777777">
            <w:pPr>
              <w:rPr>
                <w:lang w:eastAsia="en-US"/>
              </w:rPr>
            </w:pPr>
            <w:r w:rsidRPr="5ACC0FA6">
              <w:rPr>
                <w:rFonts w:eastAsiaTheme="minorEastAsia"/>
                <w:lang w:eastAsia="en-US"/>
              </w:rPr>
              <w:t>Patienter med symtom på calicivirus skall isoleras på eget rum med toalett. Eventuella medpatienter betraktas som smittade och samisoleras. Dokumentera antal kräkningar/diarré/dygn.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749BEAF4" w14:textId="77777777">
            <w:pPr>
              <w:rPr>
                <w:lang w:eastAsia="en-US"/>
              </w:rPr>
            </w:pPr>
          </w:p>
        </w:tc>
      </w:tr>
      <w:tr w:rsidR="0096715D" w:rsidTr="6C49D2C5" w14:paraId="0FE8947B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1739E01D" w14:textId="21C7BAD1">
            <w:pPr>
              <w:rPr>
                <w:lang w:eastAsia="en-US"/>
              </w:rPr>
            </w:pPr>
            <w:r>
              <w:t xml:space="preserve">Epidemirapport upprättas för patienter och personal som insjuknar.  </w:t>
            </w:r>
            <w:hyperlink w:history="1" r:id="rId13">
              <w:r>
                <w:rPr>
                  <w:rStyle w:val="Hyperlink"/>
                </w:rPr>
                <w:t>Länk till epidemirapport</w:t>
              </w:r>
            </w:hyperlink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22577322" w14:textId="77777777">
            <w:pPr>
              <w:rPr>
                <w:lang w:eastAsia="en-US"/>
              </w:rPr>
            </w:pPr>
          </w:p>
        </w:tc>
      </w:tr>
      <w:tr w:rsidR="0096715D" w:rsidTr="6C49D2C5" w14:paraId="15B89E34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6894DDD7" w14:textId="77777777">
            <w:pPr>
              <w:rPr>
                <w:lang w:eastAsia="en-US"/>
              </w:rPr>
            </w:pPr>
            <w:r>
              <w:t>Trots symtomfrihet kan virus finnas kvar i tarmen och även fortsättningsvis utgöra en smittrisk om man inte följer basala hygienrutiner.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320F72EC" w14:textId="77777777">
            <w:pPr>
              <w:rPr>
                <w:lang w:eastAsia="en-US"/>
              </w:rPr>
            </w:pPr>
          </w:p>
        </w:tc>
      </w:tr>
      <w:tr w:rsidR="0096715D" w:rsidTr="6C49D2C5" w14:paraId="7CC22258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6699FBE4" w14:textId="77777777">
            <w:pPr>
              <w:rPr>
                <w:lang w:eastAsia="en-US"/>
              </w:rPr>
            </w:pPr>
            <w:r w:rsidRPr="692FC460">
              <w:rPr>
                <w:rFonts w:eastAsiaTheme="minorEastAsia"/>
                <w:lang w:eastAsia="en-US"/>
              </w:rPr>
              <w:t xml:space="preserve">Isolering av patient hävs efter 48 timmars symtomfrihet, i samband med det skall patient duscha, få rena kläder och sängkläder och rummet städas.     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3C615336" w14:textId="77777777">
            <w:pPr>
              <w:rPr>
                <w:lang w:eastAsia="en-US"/>
              </w:rPr>
            </w:pPr>
          </w:p>
        </w:tc>
      </w:tr>
      <w:tr w:rsidR="0096715D" w:rsidTr="6C49D2C5" w14:paraId="40E13864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3EAC811B" w14:textId="77777777">
            <w:pPr>
              <w:rPr>
                <w:lang w:eastAsia="en-US"/>
              </w:rPr>
            </w:pPr>
            <w:r>
              <w:rPr>
                <w:b/>
              </w:rPr>
              <w:t>Städning, rengöring, desinfektion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96715D" w:rsidP="00972DBC" w:rsidRDefault="0096715D" w14:paraId="7AE1BB74" w14:textId="77777777">
            <w:pPr>
              <w:rPr>
                <w:lang w:eastAsia="en-US"/>
              </w:rPr>
            </w:pPr>
          </w:p>
        </w:tc>
      </w:tr>
      <w:tr w:rsidR="0096715D" w:rsidTr="6C49D2C5" w14:paraId="5FF11294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1B3D39DC" w14:textId="0187793F">
            <w:pPr>
              <w:rPr>
                <w:lang w:eastAsia="en-US"/>
              </w:rPr>
            </w:pPr>
            <w:r>
              <w:t xml:space="preserve">Mer frekvent rengöring och desinfektion av tagytor/kritiska ytor i vårdmiljön är av största vikt, liksom den utrustning som använts. Patientbunden utrustning är att föredra, se </w:t>
            </w:r>
            <w:hyperlink w:history="1" r:id="rId14">
              <w:r>
                <w:rPr>
                  <w:rStyle w:val="Hyperlink"/>
                </w:rPr>
                <w:t>Städöversikt.</w:t>
              </w:r>
            </w:hyperlink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16E1651F" w14:textId="77777777">
            <w:pPr>
              <w:rPr>
                <w:lang w:eastAsia="en-US"/>
              </w:rPr>
            </w:pPr>
          </w:p>
        </w:tc>
      </w:tr>
      <w:tr w:rsidR="0096715D" w:rsidTr="6C49D2C5" w14:paraId="6D720C37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3E629A12" w14:textId="7A5ACE43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Slutstädning efter patient med calicismitta skall ske enligt, se </w:t>
            </w:r>
            <w:hyperlink w:history="1" r:id="rId15">
              <w:r>
                <w:rPr>
                  <w:rStyle w:val="Hyperlink"/>
                  <w:rFonts w:eastAsiaTheme="minorHAnsi"/>
                  <w:lang w:eastAsia="en-US"/>
                </w:rPr>
                <w:t>Riktlinje slutstädning  vårdrum/vårdplats.</w:t>
              </w:r>
            </w:hyperlink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67BD8A5D" w14:textId="77777777">
            <w:pPr>
              <w:rPr>
                <w:lang w:eastAsia="en-US"/>
              </w:rPr>
            </w:pPr>
          </w:p>
        </w:tc>
      </w:tr>
      <w:tr w:rsidR="0096715D" w:rsidTr="6C49D2C5" w14:paraId="490AFDCD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4B4B928A" w14:textId="77777777">
            <w:pPr>
              <w:rPr>
                <w:lang w:eastAsia="en-US"/>
              </w:rPr>
            </w:pPr>
            <w:r>
              <w:rPr>
                <w:b/>
              </w:rPr>
              <w:t>Personal, Basala hygienrutiner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96715D" w:rsidP="00972DBC" w:rsidRDefault="0096715D" w14:paraId="2D419C04" w14:textId="77777777">
            <w:pPr>
              <w:rPr>
                <w:lang w:eastAsia="en-US"/>
              </w:rPr>
            </w:pPr>
          </w:p>
        </w:tc>
      </w:tr>
      <w:tr w:rsidR="0096715D" w:rsidTr="6C49D2C5" w14:paraId="0068656F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45B76BBA" w14:textId="77777777">
            <w:pPr>
              <w:rPr>
                <w:lang w:eastAsia="en-US"/>
              </w:rPr>
            </w:pPr>
            <w:r>
              <w:t>Personal skall arbeta efter basala hygienrutiner och använda sedvanlig skyddsutrustning. OBS! Tvätta händerna med tvål och vatten innan handdesinfektion samt använd munskydd/visir vid risk för stänk och exempelvis vid direktkontakt med patient som kräks pga. misstänkt calicivirus.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28AC98A3" w14:textId="77777777">
            <w:pPr>
              <w:rPr>
                <w:lang w:eastAsia="en-US"/>
              </w:rPr>
            </w:pPr>
          </w:p>
        </w:tc>
      </w:tr>
      <w:tr w:rsidR="0096715D" w:rsidTr="6C49D2C5" w14:paraId="74118FE9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96715D" w:rsidP="00972DBC" w:rsidRDefault="0096715D" w14:paraId="4007F9FD" w14:textId="77777777">
            <w:pPr>
              <w:rPr>
                <w:lang w:eastAsia="en-US"/>
              </w:rPr>
            </w:pPr>
            <w:r>
              <w:rPr>
                <w:b/>
              </w:rPr>
              <w:t>Livsmedelshantering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96715D" w:rsidP="00972DBC" w:rsidRDefault="0096715D" w14:paraId="0D0E2E44" w14:textId="77777777">
            <w:pPr>
              <w:rPr>
                <w:lang w:eastAsia="en-US"/>
              </w:rPr>
            </w:pPr>
          </w:p>
        </w:tc>
      </w:tr>
      <w:tr w:rsidR="0096715D" w:rsidTr="6C49D2C5" w14:paraId="530F2297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60CADA19" w14:textId="77777777">
            <w:pPr>
              <w:rPr>
                <w:szCs w:val="22"/>
                <w:lang w:eastAsia="en-US"/>
              </w:rPr>
            </w:pPr>
            <w:r>
              <w:t>Ingen bufféservering får förekomma bland personal eller patienter.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611DE60B" w14:textId="77777777">
            <w:pPr>
              <w:rPr>
                <w:lang w:eastAsia="en-US"/>
              </w:rPr>
            </w:pPr>
          </w:p>
        </w:tc>
      </w:tr>
      <w:tr w:rsidR="0096715D" w:rsidTr="6C49D2C5" w14:paraId="393C78F2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06AED898" w14:textId="77777777">
            <w:r>
              <w:t>Patient: Måltider serveras på vårdrummen för samtliga patienter.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7CB7FB9C" w14:textId="77777777">
            <w:pPr>
              <w:rPr>
                <w:lang w:eastAsia="en-US"/>
              </w:rPr>
            </w:pPr>
          </w:p>
        </w:tc>
      </w:tr>
      <w:tr w:rsidR="0096715D" w:rsidTr="6C49D2C5" w14:paraId="577196D1" w14:textId="77777777">
        <w:tc>
          <w:tcPr>
            <w:tcW w:w="1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6715D" w:rsidP="00972DBC" w:rsidRDefault="0096715D" w14:paraId="5FF8BDB2" w14:textId="77777777">
            <w:pPr>
              <w:rPr>
                <w:lang w:eastAsia="en-US"/>
              </w:rPr>
            </w:pPr>
            <w:r>
              <w:t>Personal som sköter patienter med calicisymtom bör inte syssla med mathantering åt andra patienter.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6715D" w:rsidP="00972DBC" w:rsidRDefault="0096715D" w14:paraId="64923113" w14:textId="77777777">
            <w:pPr>
              <w:rPr>
                <w:lang w:eastAsia="en-US"/>
              </w:rPr>
            </w:pPr>
          </w:p>
        </w:tc>
      </w:tr>
    </w:tbl>
    <w:p w:rsidR="0096715D" w:rsidP="0096715D" w:rsidRDefault="0096715D" w14:paraId="3BB3C5DD" w14:textId="77777777"/>
    <w:tbl>
      <w:tblPr>
        <w:tblStyle w:val="NormalTable0"/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96715D" w:rsidTr="79437CE3" w14:paraId="4EA62877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  <w:hideMark/>
          </w:tcPr>
          <w:p w:rsidR="0096715D" w:rsidP="00972DBC" w:rsidRDefault="0096715D" w14:paraId="7ABA8560" w14:textId="77777777">
            <w:pPr>
              <w:pStyle w:val="Heading1"/>
            </w:pPr>
            <w:bookmarkStart w:name="_Toc338760679" w:id="0"/>
            <w:bookmarkStart w:name="_Toc338760703" w:id="1"/>
            <w:bookmarkStart w:name="_Toc369081880" w:id="2"/>
            <w:r>
              <w:t>Uppdaterat från föregående version</w:t>
            </w:r>
            <w:bookmarkEnd w:id="0"/>
            <w:bookmarkEnd w:id="1"/>
            <w:bookmarkEnd w:id="2"/>
          </w:p>
          <w:p w:rsidR="0096715D" w:rsidP="002E4D82" w:rsidRDefault="002E4D82" w14:paraId="570FE9FE" w14:textId="77777777">
            <w:pPr>
              <w:rPr>
                <w:rStyle w:val="ui-provider"/>
                <w:color w:val="BFBFBF" w:themeColor="background1" w:themeShade="BF"/>
              </w:rPr>
            </w:pPr>
            <w:r w:rsidRPr="00486E7A">
              <w:rPr>
                <w:rStyle w:val="ui-provider"/>
                <w:color w:val="BFBFBF" w:themeColor="background1" w:themeShade="BF"/>
              </w:rPr>
              <w:t>202</w:t>
            </w:r>
            <w:r w:rsidRPr="00486E7A" w:rsidR="4CF6BF6B">
              <w:rPr>
                <w:rStyle w:val="ui-provider"/>
                <w:color w:val="BFBFBF" w:themeColor="background1" w:themeShade="BF"/>
              </w:rPr>
              <w:t>4-08-28 Årlig genomgång av dokumentet, inga ändringar gjorda</w:t>
            </w:r>
          </w:p>
          <w:p w:rsidR="00486E7A" w:rsidP="002E4D82" w:rsidRDefault="00B92510" w14:paraId="609BA8C3" w14:textId="360F0FF4">
            <w:r w:rsidR="00B92510">
              <w:rPr/>
              <w:t>2025-0</w:t>
            </w:r>
            <w:r w:rsidR="006E2B3A">
              <w:rPr/>
              <w:t>6-1</w:t>
            </w:r>
            <w:r w:rsidR="483AC590">
              <w:rPr/>
              <w:t>2</w:t>
            </w:r>
            <w:r w:rsidR="006E2B3A">
              <w:rPr/>
              <w:t xml:space="preserve"> Redaktionell uppdatering. Tagit bort i</w:t>
            </w:r>
            <w:r w:rsidR="00972DBC">
              <w:rPr/>
              <w:t>naktuell hyperlänk.</w:t>
            </w:r>
          </w:p>
        </w:tc>
      </w:tr>
    </w:tbl>
    <w:p w:rsidR="0096715D" w:rsidP="0096715D" w:rsidRDefault="0096715D" w14:paraId="576B3F16" w14:textId="77777777"/>
    <w:p w:rsidRPr="005E07AF" w:rsidR="0096715D" w:rsidP="0096715D" w:rsidRDefault="0096715D" w14:paraId="4860115F" w14:textId="77777777"/>
    <w:p w:rsidRPr="005E07AF" w:rsidR="006C4A08" w:rsidP="005E07AF" w:rsidRDefault="006C4A08" w14:paraId="3D901D7B" w14:textId="77777777"/>
    <w:sectPr w:rsidRPr="005E07AF" w:rsidR="006C4A08" w:rsidSect="00B07C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C19" w:rsidP="00332D94" w:rsidRDefault="00B07C19" w14:paraId="4D95D402" w14:textId="77777777">
      <w:r>
        <w:separator/>
      </w:r>
    </w:p>
  </w:endnote>
  <w:endnote w:type="continuationSeparator" w:id="0">
    <w:p w:rsidR="00B07C19" w:rsidP="00332D94" w:rsidRDefault="00B07C19" w14:paraId="14A9A5E3" w14:textId="77777777">
      <w:r>
        <w:continuationSeparator/>
      </w:r>
    </w:p>
  </w:endnote>
  <w:endnote w:type="continuationNotice" w:id="1">
    <w:p w:rsidR="00D370E9" w:rsidRDefault="00D370E9" w14:paraId="007053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4D1" w:rsidRDefault="00AE14D1" w14:paraId="1C4B83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4D1" w:rsidRDefault="00AE14D1" w14:paraId="4AB156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4D1" w:rsidRDefault="00AE14D1" w14:paraId="0B41141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C19" w:rsidP="00332D94" w:rsidRDefault="00B07C19" w14:paraId="2C7A6911" w14:textId="77777777">
      <w:r>
        <w:separator/>
      </w:r>
    </w:p>
  </w:footnote>
  <w:footnote w:type="continuationSeparator" w:id="0">
    <w:p w:rsidR="00B07C19" w:rsidP="00332D94" w:rsidRDefault="00B07C19" w14:paraId="585FED2C" w14:textId="77777777">
      <w:r>
        <w:continuationSeparator/>
      </w:r>
    </w:p>
  </w:footnote>
  <w:footnote w:type="continuationNotice" w:id="1">
    <w:p w:rsidR="00D370E9" w:rsidRDefault="00D370E9" w14:paraId="5CE20B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4D1" w:rsidRDefault="00AE14D1" w14:paraId="68815B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E0A96" w:rsidP="00332D94" w:rsidRDefault="002E0A96" w14:paraId="1BA1DA4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A929CC" wp14:editId="2FB57225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7847FC">
            <v:rect id="Rectangle 7" style="position:absolute;margin-left:378pt;margin-top:-15.55pt;width:62.65pt;height:1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028A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E0A96" w:rsidP="00332D94" w:rsidRDefault="002E0A96" w14:paraId="7D2F1B48" w14:textId="77777777">
    <w:pPr>
      <w:pStyle w:val="Header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E8B2CE" wp14:editId="20207FF9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066358">
            <v:rect id="Rectangle 5" style="position:absolute;margin-left:378pt;margin-top:-15.55pt;width:62.6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7EAC99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  <w:p w:rsidR="002E0A96" w:rsidP="00332D94" w:rsidRDefault="002E0A96" w14:paraId="13369B9C" w14:textId="77777777">
    <w:pPr>
      <w:pStyle w:val="Header"/>
    </w:pPr>
  </w:p>
  <w:p w:rsidR="002E0A96" w:rsidP="00332D94" w:rsidRDefault="002E0A96" w14:paraId="30FC6C4A" w14:textId="77777777">
    <w:pPr>
      <w:pStyle w:val="Header"/>
    </w:pPr>
  </w:p>
  <w:p w:rsidR="002E0A96" w:rsidP="00332D94" w:rsidRDefault="002E0A96" w14:paraId="5ED32A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818304283">
    <w:abstractNumId w:val="8"/>
  </w:num>
  <w:num w:numId="2" w16cid:durableId="2129205067">
    <w:abstractNumId w:val="10"/>
  </w:num>
  <w:num w:numId="3" w16cid:durableId="2024043838">
    <w:abstractNumId w:val="9"/>
  </w:num>
  <w:num w:numId="4" w16cid:durableId="2105178274">
    <w:abstractNumId w:val="2"/>
  </w:num>
  <w:num w:numId="5" w16cid:durableId="371539812">
    <w:abstractNumId w:val="4"/>
  </w:num>
  <w:num w:numId="6" w16cid:durableId="949121450">
    <w:abstractNumId w:val="7"/>
  </w:num>
  <w:num w:numId="7" w16cid:durableId="210002010">
    <w:abstractNumId w:val="1"/>
  </w:num>
  <w:num w:numId="8" w16cid:durableId="1353650875">
    <w:abstractNumId w:val="5"/>
  </w:num>
  <w:num w:numId="9" w16cid:durableId="1169902307">
    <w:abstractNumId w:val="6"/>
  </w:num>
  <w:num w:numId="10" w16cid:durableId="729186080">
    <w:abstractNumId w:val="3"/>
  </w:num>
  <w:num w:numId="11" w16cid:durableId="2398721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A1126"/>
    <w:rsid w:val="000B0C89"/>
    <w:rsid w:val="001650B8"/>
    <w:rsid w:val="00167844"/>
    <w:rsid w:val="00181282"/>
    <w:rsid w:val="0018206E"/>
    <w:rsid w:val="001A4404"/>
    <w:rsid w:val="001C6C19"/>
    <w:rsid w:val="00225E0B"/>
    <w:rsid w:val="00246F62"/>
    <w:rsid w:val="00271080"/>
    <w:rsid w:val="00272FCE"/>
    <w:rsid w:val="00273C0B"/>
    <w:rsid w:val="002D0241"/>
    <w:rsid w:val="002E0A96"/>
    <w:rsid w:val="002E4D82"/>
    <w:rsid w:val="00332D94"/>
    <w:rsid w:val="00337C47"/>
    <w:rsid w:val="0035631E"/>
    <w:rsid w:val="00385F81"/>
    <w:rsid w:val="003A2FF6"/>
    <w:rsid w:val="003C5B41"/>
    <w:rsid w:val="003D2710"/>
    <w:rsid w:val="003E455E"/>
    <w:rsid w:val="003E537C"/>
    <w:rsid w:val="003F31EE"/>
    <w:rsid w:val="00406C20"/>
    <w:rsid w:val="004625ED"/>
    <w:rsid w:val="00463939"/>
    <w:rsid w:val="00481CD4"/>
    <w:rsid w:val="00486E7A"/>
    <w:rsid w:val="00492C77"/>
    <w:rsid w:val="004A4717"/>
    <w:rsid w:val="004B4FEA"/>
    <w:rsid w:val="005140DE"/>
    <w:rsid w:val="005D151B"/>
    <w:rsid w:val="005E07AF"/>
    <w:rsid w:val="00614116"/>
    <w:rsid w:val="00633C84"/>
    <w:rsid w:val="00647E41"/>
    <w:rsid w:val="006534D8"/>
    <w:rsid w:val="00693B29"/>
    <w:rsid w:val="00696200"/>
    <w:rsid w:val="006C4A08"/>
    <w:rsid w:val="006E2B3A"/>
    <w:rsid w:val="00701414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6715D"/>
    <w:rsid w:val="00972DBC"/>
    <w:rsid w:val="00976C47"/>
    <w:rsid w:val="009806F9"/>
    <w:rsid w:val="009872EE"/>
    <w:rsid w:val="009D5FFA"/>
    <w:rsid w:val="009F76CD"/>
    <w:rsid w:val="00A33719"/>
    <w:rsid w:val="00AB0079"/>
    <w:rsid w:val="00AB14D2"/>
    <w:rsid w:val="00AB74CC"/>
    <w:rsid w:val="00AE14D1"/>
    <w:rsid w:val="00B07C19"/>
    <w:rsid w:val="00B2523E"/>
    <w:rsid w:val="00B92510"/>
    <w:rsid w:val="00BA0B3B"/>
    <w:rsid w:val="00BD0566"/>
    <w:rsid w:val="00BD31C6"/>
    <w:rsid w:val="00BF79F5"/>
    <w:rsid w:val="00C1580D"/>
    <w:rsid w:val="00C17F9A"/>
    <w:rsid w:val="00C43323"/>
    <w:rsid w:val="00C46186"/>
    <w:rsid w:val="00CB3BB1"/>
    <w:rsid w:val="00D370E9"/>
    <w:rsid w:val="00D67040"/>
    <w:rsid w:val="00D81938"/>
    <w:rsid w:val="00DD12E6"/>
    <w:rsid w:val="00DD7799"/>
    <w:rsid w:val="00DE2267"/>
    <w:rsid w:val="00E03E34"/>
    <w:rsid w:val="00E20C71"/>
    <w:rsid w:val="00E60A15"/>
    <w:rsid w:val="00E71832"/>
    <w:rsid w:val="00EA3323"/>
    <w:rsid w:val="00EA3AAF"/>
    <w:rsid w:val="00F01D75"/>
    <w:rsid w:val="3BC7AF71"/>
    <w:rsid w:val="483AC590"/>
    <w:rsid w:val="4CF6BF6B"/>
    <w:rsid w:val="6C49D2C5"/>
    <w:rsid w:val="794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5BA7AF4"/>
  <w15:docId w15:val="{298362B8-E699-4399-9B5B-F57B74DE9F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onText">
    <w:name w:val="Balloon Text"/>
    <w:basedOn w:val="Normal"/>
    <w:link w:val="Balloon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DefaultParagraphFont"/>
    <w:rsid w:val="005E07AF"/>
    <w:rPr>
      <w:rFonts w:ascii="Arial" w:hAnsi="Arial" w:eastAsia="Calibri" w:cs="Arial"/>
      <w:b/>
      <w:sz w:val="26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96715D"/>
    <w:rPr>
      <w:color w:val="800080" w:themeColor="followedHyperlink"/>
      <w:u w:val="single"/>
    </w:rPr>
  </w:style>
  <w:style w:type="character" w:styleId="FooterChar1" w:customStyle="1">
    <w:name w:val="Footer Char1"/>
    <w:link w:val="Footer"/>
    <w:uiPriority w:val="99"/>
    <w:rsid w:val="00633C84"/>
  </w:style>
  <w:style w:type="character" w:styleId="BalloonTextChar1" w:customStyle="1">
    <w:name w:val="Balloon Text Char1"/>
    <w:link w:val="BalloonText"/>
    <w:rsid w:val="009F76CD"/>
    <w:rPr>
      <w:rFonts w:ascii="Tahoma" w:hAnsi="Tahoma" w:cs="Tahoma"/>
      <w:sz w:val="16"/>
      <w:szCs w:val="16"/>
    </w:rPr>
  </w:style>
  <w:style w:type="character" w:styleId="TitleChar1" w:customStyle="1">
    <w:name w:val="Title Char1"/>
    <w:link w:val="Title"/>
    <w:rsid w:val="00E71832"/>
    <w:rPr>
      <w:rFonts w:ascii="Arial" w:hAnsi="Arial" w:cs="Arial"/>
      <w:b/>
      <w:sz w:val="32"/>
      <w:szCs w:val="40"/>
    </w:rPr>
  </w:style>
  <w:style w:type="character" w:styleId="Heading1Char1" w:customStyle="1">
    <w:name w:val="Heading 1 Char1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ui-provider" w:customStyle="1">
    <w:name w:val="ui-provider"/>
    <w:basedOn w:val="DefaultParagraphFont"/>
    <w:rsid w:val="002E4D82"/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0"/>
    <w:rsid w:val="00B66C97"/>
  </w:style>
  <w:style w:type="character" w:styleId="UnresolvedMention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  <w:style w:type="character" w:styleId="UnresolvedMention0" w:customStyle="1">
    <w:name w:val="Unresolved Mention0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vardgivare.regionhalland.se/app/plugins/region-halland-api-styrda-dokument/download/get_dokument.php?documentGUID=RH-13859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yperlink" Target="https://vardgivare.regionhalland.se/behandlingsstod/vardhygien/patientinformation-vardhygien/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vardgivare.regionhalland.se/app/plugins/region-halland-api-styrda-dokument/download/get_dokument.php?documentGUID=RH-13932" TargetMode="Externa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vardgivare.regionhalland.se/app/plugins/region-halland-api-styrda-dokument/download/get_dokument.php?documentGUID=RH-13947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2022-06-14T22:00:00+00:00</RHI_ApprovedDate>
    <FSCD_Source xmlns="e5aeddd8-5520-4814-867e-4fc77320ac1b">c6e37928-e5df-4cda-8b3f-96e85adf3531#b0bcfaf8-c0c9-4068-b939-646127bfc391</FSCD_Source>
    <FSCD_DocumentEdition xmlns="e5aeddd8-5520-4814-867e-4fc77320ac1b">6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b503ba31-c761-43f5-83f9-84740641b820</FSCD_DocumentId>
    <FSCD_IsPublished xmlns="e5aeddd8-5520-4814-867e-4fc77320ac1b">6.0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2022-06-14T22:00:00+00:00</RHI_ApprovedDate_Temp>
    <FSCD_DocumentId_Temp xmlns="6a6e3e53-7738-4681-96e2-a07ff9e59365">b503ba31-c761-43f5-83f9-84740641b820</FSCD_DocumentId_Temp>
    <FSCD_DocumentEdition_Temp xmlns="6a6e3e53-7738-4681-96e2-a07ff9e59365">6</FSCD_DocumentEdition_Temp>
    <FSCD_ReviewReminder xmlns="e5aeddd8-5520-4814-867e-4fc77320ac1b">12</FSCD_ReviewRemin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purl.org/dc/terms/"/>
    <ds:schemaRef ds:uri="e5aeddd8-5520-4814-867e-4fc77320ac1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6a6e3e53-7738-4681-96e2-a07ff9e593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5C806D-63CD-4AFC-B943-239490C36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B2BBA-E404-478F-898B-A79D7F6B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B474D3-8983-480A-AB12-95AF001A2620}">
  <ds:schemaRefs>
    <ds:schemaRef ds:uri="http://schemas.microsoft.com/office/2006/metadata/customXs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Calici, Checklista vid utbrott av</dc:title>
  <dc:subject/>
  <dc:creator>Johansson Peter X AMD MIB</dc:creator>
  <keywords/>
  <lastModifiedBy>Johansson Peter X ADH MIB</lastModifiedBy>
  <revision>21</revision>
  <lastPrinted>2013-06-04T20:54:00.0000000Z</lastPrinted>
  <dcterms:created xsi:type="dcterms:W3CDTF">2014-11-19T19:31:00.0000000Z</dcterms:created>
  <dcterms:modified xsi:type="dcterms:W3CDTF">2025-06-12T06:50:52.1858792Z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b503ba31-c761-43f5-83f9-84740641b820</vt:lpwstr>
  </property>
  <property fmtid="{D5CDD505-2E9C-101B-9397-08002B2CF9AE}" pid="10" name="URL">
    <vt:lpwstr/>
  </property>
</Properties>
</file>