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77427" w:rsidR="00C90912" w:rsidP="00C90912" w:rsidRDefault="00C90912" w14:paraId="3227F4A8" w14:textId="77777777">
      <w:pPr>
        <w:pStyle w:val="Rubrik"/>
        <w:rPr>
          <w:strike/>
          <w:color w:val="FF0000"/>
        </w:rPr>
      </w:pPr>
      <w:r>
        <w:t xml:space="preserve">MRSA 3 - Screening av personal och studerande som arbetat vård-/patientnära med nyupptäckt eller känd MRSA-positiv patient </w:t>
      </w:r>
      <w:r w:rsidRPr="00C77427">
        <w:t xml:space="preserve"/>
      </w:r>
    </w:p>
    <w:p w:rsidRPr="00C77427" w:rsidR="00C90912" w:rsidP="00C90912" w:rsidRDefault="00C90912" w14:paraId="41E1B1D7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Pr="00C77427" w:rsidR="00C90912" w:rsidP="00C90912" w:rsidRDefault="00C90912" w14:paraId="0A7052A9" w14:textId="77777777">
      <w:pPr>
        <w:rPr>
          <w:b/>
        </w:rPr>
      </w:pPr>
    </w:p>
    <w:p w:rsidRPr="00C77427" w:rsidR="00C90912" w:rsidP="00C90912" w:rsidRDefault="00C90912" w14:paraId="121FD0CC" w14:textId="77777777">
      <w:pPr>
        <w:rPr>
          <w:b/>
        </w:rPr>
      </w:pPr>
      <w:r w:rsidRPr="00C77427">
        <w:rPr>
          <w:b/>
        </w:rPr>
        <w:t>Hitta i dokumentet</w:t>
      </w:r>
    </w:p>
    <w:p w:rsidRPr="00C77427" w:rsidR="00C90912" w:rsidP="00C90912" w:rsidRDefault="00C90912" w14:paraId="6999ECD0" w14:textId="77777777">
      <w:pPr>
        <w:rPr>
          <w:b/>
        </w:rPr>
      </w:pPr>
    </w:p>
    <w:p w:rsidRPr="00C77427" w:rsidR="00C90912" w:rsidP="00C90912" w:rsidRDefault="00C90912" w14:paraId="511EC513" w14:textId="77777777">
      <w:pPr>
        <w:rPr>
          <w:b/>
        </w:rPr>
        <w:sectPr w:rsidRPr="00C77427" w:rsidR="00C90912" w:rsidSect="00C9091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5E26FF" w:rsidRDefault="00C90912" w14:paraId="7FA2079E" w14:textId="0E9F112E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 w:rsidRPr="00C77427">
        <w:fldChar w:fldCharType="begin"/>
      </w:r>
      <w:r w:rsidRPr="00C77427">
        <w:instrText xml:space="preserve"> TOC \o "1-1" \n \h \z \u </w:instrText>
      </w:r>
      <w:r w:rsidRPr="00C77427">
        <w:fldChar w:fldCharType="separate"/>
      </w:r>
      <w:hyperlink w:history="1" w:anchor="_Toc158198200">
        <w:r w:rsidRPr="00930D11" w:rsidR="005E26FF">
          <w:rPr>
            <w:rStyle w:val="Hyperlnk"/>
          </w:rPr>
          <w:t>Syfte</w:t>
        </w:r>
      </w:hyperlink>
    </w:p>
    <w:p w:rsidR="005E26FF" w:rsidRDefault="005E26FF" w14:paraId="060B41BF" w14:textId="7384107C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8198201">
        <w:r w:rsidRPr="00930D11">
          <w:rPr>
            <w:rStyle w:val="Hyperlnk"/>
          </w:rPr>
          <w:t>Bakgrund</w:t>
        </w:r>
      </w:hyperlink>
    </w:p>
    <w:p w:rsidR="005E26FF" w:rsidRDefault="005E26FF" w14:paraId="78E5EDE9" w14:textId="48115B4A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8198202">
        <w:r w:rsidRPr="00930D11">
          <w:rPr>
            <w:rStyle w:val="Hyperlnk"/>
            <w:rFonts w:eastAsia="Arial"/>
          </w:rPr>
          <w:t>Definition av begreppet ”vårdpersonal” såsom det används i dokumentet</w:t>
        </w:r>
      </w:hyperlink>
    </w:p>
    <w:p w:rsidR="005E26FF" w:rsidRDefault="005E26FF" w14:paraId="27E50652" w14:textId="4CB17DB6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8198203">
        <w:r w:rsidRPr="00930D11">
          <w:rPr>
            <w:rStyle w:val="Hyperlnk"/>
          </w:rPr>
          <w:t>Uppdaterat från föregående version</w:t>
        </w:r>
      </w:hyperlink>
    </w:p>
    <w:p w:rsidR="005E26FF" w:rsidRDefault="005E26FF" w14:paraId="1830493D" w14:textId="743BEB8E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58198204">
        <w:r w:rsidRPr="00930D11">
          <w:rPr>
            <w:rStyle w:val="Hyperlnk"/>
          </w:rPr>
          <w:t>Bilaga 1: Skriv ut Pappers-remiss och fyll i som nedan</w:t>
        </w:r>
      </w:hyperlink>
    </w:p>
    <w:p w:rsidRPr="00C77427" w:rsidR="00C90912" w:rsidP="00C90912" w:rsidRDefault="00C90912" w14:paraId="0FA4ED17" w14:textId="0F766DA6">
      <w:pPr>
        <w:pStyle w:val="Innehll1"/>
        <w:sectPr w:rsidRPr="00C77427" w:rsidR="00C90912" w:rsidSect="006F5846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  <w:r w:rsidRPr="00C77427">
        <w:fldChar w:fldCharType="end"/>
      </w:r>
    </w:p>
    <w:p w:rsidRPr="00C77427" w:rsidR="00C90912" w:rsidP="00C90912" w:rsidRDefault="00C90912" w14:paraId="45284A4C" w14:textId="77777777">
      <w:pPr>
        <w:rPr>
          <w:b/>
        </w:rPr>
      </w:pPr>
      <w:r w:rsidRPr="00C77427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FD374F" wp14:anchorId="11230ED8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koppli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Rak koppling 10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13135FAB"/>
            </w:pict>
          </mc:Fallback>
        </mc:AlternateContent>
      </w:r>
    </w:p>
    <w:bookmarkEnd w:id="0"/>
    <w:bookmarkEnd w:id="1"/>
    <w:bookmarkEnd w:id="2"/>
    <w:p w:rsidRPr="00C77427" w:rsidR="00C90912" w:rsidP="00C90912" w:rsidRDefault="00C90912" w14:paraId="35B70F44" w14:textId="77777777"/>
    <w:p w:rsidRPr="00C77427" w:rsidR="001B7324" w:rsidP="001B7324" w:rsidRDefault="001B7324" w14:paraId="6896822F" w14:textId="77777777">
      <w:pPr>
        <w:pStyle w:val="Rubrik1"/>
      </w:pPr>
      <w:bookmarkStart w:name="_Toc158198200" w:id="3"/>
      <w:r w:rsidRPr="00C77427">
        <w:t>Syfte</w:t>
      </w:r>
      <w:bookmarkEnd w:id="3"/>
    </w:p>
    <w:p w:rsidRPr="00C77427" w:rsidR="001B7324" w:rsidP="001B7324" w:rsidRDefault="001B7324" w14:paraId="710D42BA" w14:textId="77777777">
      <w:r w:rsidRPr="00C77427">
        <w:t xml:space="preserve">Upptäcka förekomst av MRSA hos personal/studerande som deltar i vårdarbete så att risken för smittspridning av MRSA inom vården minskas. </w:t>
      </w:r>
    </w:p>
    <w:p w:rsidRPr="00C77427" w:rsidR="001B7324" w:rsidP="001B7324" w:rsidRDefault="001B7324" w14:paraId="24C5CADD" w14:textId="77777777"/>
    <w:p w:rsidRPr="00C77427" w:rsidR="001B7324" w:rsidP="001B7324" w:rsidRDefault="001B7324" w14:paraId="53044C56" w14:textId="77777777">
      <w:pPr>
        <w:pStyle w:val="Rubrik1"/>
      </w:pPr>
      <w:bookmarkStart w:name="_Toc158198201" w:id="4"/>
      <w:r w:rsidRPr="00C77427">
        <w:t>Bakgrund</w:t>
      </w:r>
      <w:bookmarkEnd w:id="4"/>
    </w:p>
    <w:p w:rsidRPr="00C77427" w:rsidR="001B7324" w:rsidP="001B7324" w:rsidRDefault="001B7324" w14:paraId="66F16717" w14:textId="77777777">
      <w:pPr>
        <w:spacing w:before="100" w:beforeAutospacing="1" w:after="100" w:afterAutospacing="1"/>
        <w:rPr>
          <w:color w:val="000000"/>
          <w:szCs w:val="22"/>
        </w:rPr>
      </w:pPr>
      <w:r w:rsidRPr="00C77427">
        <w:rPr>
          <w:color w:val="000000"/>
          <w:szCs w:val="22"/>
        </w:rPr>
        <w:t xml:space="preserve">MRSA, Meticillinresistent</w:t>
      </w:r>
      <w:proofErr w:type="spellStart"/>
      <w:r w:rsidRPr="00C77427">
        <w:rPr>
          <w:color w:val="000000"/>
          <w:szCs w:val="22"/>
        </w:rPr>
        <w:t/>
      </w:r>
      <w:proofErr w:type="spellEnd"/>
      <w:r w:rsidRPr="00C77427">
        <w:rPr>
          <w:color w:val="000000"/>
          <w:szCs w:val="22"/>
        </w:rPr>
        <w:t xml:space="preserve"> </w:t>
      </w:r>
      <w:proofErr w:type="spellStart"/>
      <w:r w:rsidRPr="00C77427">
        <w:rPr>
          <w:color w:val="000000"/>
          <w:szCs w:val="22"/>
        </w:rPr>
        <w:t>Staphylococcus</w:t>
      </w:r>
      <w:proofErr w:type="spellEnd"/>
      <w:r w:rsidRPr="00C77427">
        <w:rPr>
          <w:color w:val="000000"/>
          <w:szCs w:val="22"/>
        </w:rPr>
        <w:t xml:space="preserve"> </w:t>
      </w:r>
      <w:proofErr w:type="spellStart"/>
      <w:r w:rsidRPr="00C77427">
        <w:rPr>
          <w:color w:val="000000"/>
          <w:szCs w:val="22"/>
        </w:rPr>
        <w:t>aureus, är en antibiotikaresistent hudbakterie som främst orsakar hud- och mjukdelsinfektioner men även kan ge sepsis. Bärarskap utan symtom förekommer på slemhinnor i näsa/svalg, perineum och på huden.</w:t>
      </w:r>
      <w:proofErr w:type="spellEnd"/>
      <w:r w:rsidRPr="00C77427">
        <w:rPr>
          <w:color w:val="000000"/>
          <w:szCs w:val="22"/>
        </w:rPr>
        <w:t xml:space="preserve"/>
      </w:r>
      <w:proofErr w:type="spellStart"/>
      <w:r w:rsidRPr="00C77427">
        <w:rPr>
          <w:color w:val="000000"/>
          <w:szCs w:val="22"/>
        </w:rPr>
        <w:t/>
      </w:r>
      <w:proofErr w:type="spellEnd"/>
      <w:r w:rsidRPr="00C77427">
        <w:rPr>
          <w:color w:val="000000"/>
          <w:szCs w:val="22"/>
        </w:rPr>
        <w:t xml:space="preserve"/>
      </w:r>
    </w:p>
    <w:p w:rsidR="001B7324" w:rsidP="001B7324" w:rsidRDefault="001B7324" w14:paraId="560CD41E" w14:textId="77777777">
      <w:pPr>
        <w:rPr>
          <w:color w:val="000000" w:themeColor="text1"/>
        </w:rPr>
      </w:pPr>
      <w:r w:rsidRPr="35A8E3DE">
        <w:rPr>
          <w:color w:val="000000" w:themeColor="text1"/>
        </w:rPr>
        <w:t xml:space="preserve">I vården kan smittspridning ske med kontaktsmitta mellan personer, framför allt via händer, men kan också ske via föremål som kontaminerats. </w:t>
      </w:r>
    </w:p>
    <w:p w:rsidR="001B7324" w:rsidP="001B7324" w:rsidRDefault="001B7324" w14:paraId="453258EB" w14:textId="77777777">
      <w:pPr>
        <w:rPr>
          <w:color w:val="000000" w:themeColor="text1"/>
        </w:rPr>
      </w:pPr>
    </w:p>
    <w:p w:rsidRPr="00D4473C" w:rsidR="001B7324" w:rsidP="001B7324" w:rsidRDefault="001B7324" w14:paraId="3789F6EE" w14:textId="77777777">
      <w:pPr>
        <w:rPr>
          <w:rFonts w:eastAsiaTheme="minorEastAsia"/>
          <w:lang w:eastAsia="en-US"/>
        </w:rPr>
      </w:pPr>
      <w:r w:rsidRPr="4B6E6961">
        <w:rPr>
          <w:rFonts w:eastAsiaTheme="minorEastAsia"/>
          <w:lang w:eastAsia="en-US"/>
        </w:rPr>
        <w:t xml:space="preserve">För vårdpersonal gäller därför att huden på händer, underarmar och armbågar ska vara hel, dvs inga eksem eller öppna sår med sekretion får förekomma hos personal i patientnära vård och omsorg (se </w:t>
      </w:r>
      <w:hyperlink r:id="rId18">
        <w:r w:rsidRPr="4B6E6961">
          <w:rPr>
            <w:rStyle w:val="Hyperlnk"/>
            <w:rFonts w:eastAsia="Arial"/>
            <w:szCs w:val="22"/>
          </w:rPr>
          <w:t>basala hygienrutiner</w:t>
        </w:r>
      </w:hyperlink>
      <w:r w:rsidRPr="4B6E6961">
        <w:rPr>
          <w:rFonts w:eastAsiaTheme="minorEastAsia"/>
          <w:szCs w:val="22"/>
          <w:lang w:eastAsia="en-US"/>
        </w:rPr>
        <w:t>).</w:t>
      </w:r>
    </w:p>
    <w:p w:rsidR="001B7324" w:rsidP="001B7324" w:rsidRDefault="001B7324" w14:paraId="42D2CDD8" w14:textId="77777777">
      <w:pPr>
        <w:rPr>
          <w:color w:val="000000" w:themeColor="text1"/>
        </w:rPr>
      </w:pPr>
    </w:p>
    <w:p w:rsidRPr="00C77427" w:rsidR="001B7324" w:rsidP="001B7324" w:rsidRDefault="001B7324" w14:paraId="2C2FB8F4" w14:textId="77777777">
      <w:pPr>
        <w:rPr>
          <w:lang w:eastAsia="en-US"/>
        </w:rPr>
      </w:pPr>
      <w:r w:rsidRPr="004A18F5">
        <w:rPr>
          <w:color w:val="1E1E1E"/>
          <w:shd w:val="clear" w:color="auto" w:fill="FFFFFF"/>
        </w:rPr>
        <w:t>Sår eller eksem på händerna eller underarmarna medför ökad risk för smittspridning både till patienter och till den vård- och omsorgspersonal som har skadad hud.</w:t>
      </w:r>
      <w:r w:rsidRPr="004A18F5">
        <w:rPr>
          <w:color w:val="000000" w:themeColor="text1"/>
        </w:rPr>
        <w:t xml:space="preserve"> </w:t>
      </w:r>
      <w:r>
        <w:t xml:space="preserve">Screening för tidigt upptäckt bärarskap tillsammans med välfungerande hygienrutiner är grundläggande verktyg i att förhindra spridning av MRSA. </w:t>
      </w:r>
    </w:p>
    <w:p w:rsidR="001B7324" w:rsidP="001B7324" w:rsidRDefault="001B7324" w14:paraId="3DD7282E" w14:textId="77777777">
      <w:pPr>
        <w:spacing w:before="100" w:beforeAutospacing="1" w:after="100" w:afterAutospacing="1"/>
        <w:rPr>
          <w:color w:val="000000"/>
          <w:szCs w:val="22"/>
        </w:rPr>
      </w:pPr>
      <w:r w:rsidRPr="00C77427">
        <w:rPr>
          <w:color w:val="000000"/>
          <w:szCs w:val="22"/>
        </w:rPr>
        <w:t>MRSA är anmälningspliktig och smittspårningspliktig enligt smittskyddslagen.</w:t>
      </w:r>
      <w:r w:rsidRPr="00EB286E">
        <w:rPr>
          <w:color w:val="000000"/>
          <w:szCs w:val="22"/>
        </w:rPr>
        <w:t xml:space="preserve"> </w:t>
      </w:r>
    </w:p>
    <w:p w:rsidRPr="005E3FB4" w:rsidR="001B7324" w:rsidP="001B7324" w:rsidRDefault="001B7324" w14:paraId="022D47C1" w14:textId="77777777">
      <w:pPr>
        <w:pStyle w:val="Rubrik1"/>
        <w:rPr>
          <w:rFonts w:eastAsia="Arial"/>
          <w:strike/>
          <w:color w:val="000000" w:themeColor="text1"/>
        </w:rPr>
      </w:pPr>
      <w:bookmarkStart w:name="_Toc158198202" w:id="5"/>
      <w:r w:rsidRPr="2B765C5B">
        <w:rPr>
          <w:rFonts w:eastAsia="Arial"/>
          <w:color w:val="000000" w:themeColor="text1"/>
        </w:rPr>
        <w:t>Definition av begreppet ”vårdpersonal” såsom det används i dokumentet</w:t>
      </w:r>
      <w:bookmarkEnd w:id="5"/>
    </w:p>
    <w:p w:rsidR="001B7324" w:rsidP="001B7324" w:rsidRDefault="001B7324" w14:paraId="1E265ED4" w14:textId="77777777">
      <w:pPr>
        <w:rPr>
          <w:rFonts w:eastAsia="Arial"/>
          <w:color w:val="000000" w:themeColor="text1"/>
        </w:rPr>
      </w:pPr>
      <w:r w:rsidRPr="2B765C5B">
        <w:rPr>
          <w:rFonts w:eastAsia="Arial"/>
          <w:color w:val="000000" w:themeColor="text1"/>
        </w:rPr>
        <w:t>All personal som deltar i vårdnära arbete, inklusive tandvårdspersonal, vårdnära servicepersonal, omsorgs- och hemtjänstpersonal, personliga assistenter eller motsvarande.</w:t>
      </w:r>
      <w:r>
        <w:rPr>
          <w:rFonts w:eastAsia="Arial"/>
          <w:color w:val="000000" w:themeColor="text1"/>
        </w:rPr>
        <w:t xml:space="preserve"> </w:t>
      </w:r>
      <w:r w:rsidRPr="2B765C5B">
        <w:rPr>
          <w:rFonts w:eastAsia="Arial"/>
          <w:color w:val="000000" w:themeColor="text1"/>
        </w:rPr>
        <w:t>Vårdstuderande, korttidsanställda samt gästande vårdpersonal som kommer att delta i vårdnära arbete inkluderas också i vårdpersonal.</w:t>
      </w:r>
    </w:p>
    <w:p w:rsidRPr="00D50E1F" w:rsidR="001B7324" w:rsidP="001B7324" w:rsidRDefault="001B7324" w14:paraId="4110A8D6" w14:textId="77777777">
      <w:pPr>
        <w:rPr>
          <w:rFonts w:eastAsia="Arial"/>
          <w:color w:val="000000" w:themeColor="text1"/>
        </w:rPr>
      </w:pPr>
    </w:p>
    <w:p w:rsidR="001B7324" w:rsidP="001B7324" w:rsidRDefault="001B7324" w14:paraId="3729DE9A" w14:textId="77777777">
      <w:pPr>
        <w:rPr>
          <w:rFonts w:eastAsia="Arial"/>
          <w:color w:val="000000" w:themeColor="text1"/>
        </w:rPr>
      </w:pPr>
    </w:p>
    <w:p w:rsidR="001B7324" w:rsidP="001B7324" w:rsidRDefault="001B7324" w14:paraId="5C4D9103" w14:textId="77777777">
      <w:pPr>
        <w:rPr>
          <w:rFonts w:eastAsia="Arial"/>
          <w:color w:val="000000" w:themeColor="text1"/>
        </w:rPr>
      </w:pPr>
    </w:p>
    <w:p w:rsidR="001B7324" w:rsidP="001B7324" w:rsidRDefault="001B7324" w14:paraId="26C0FC7A" w14:textId="77777777">
      <w:pPr>
        <w:rPr>
          <w:rFonts w:eastAsia="Arial"/>
          <w:color w:val="000000" w:themeColor="text1"/>
        </w:rPr>
      </w:pPr>
    </w:p>
    <w:p w:rsidRPr="00D50E1F" w:rsidR="001B7324" w:rsidP="001B7324" w:rsidRDefault="001B7324" w14:paraId="54A2ACBC" w14:textId="77777777">
      <w:pPr>
        <w:rPr>
          <w:rFonts w:eastAsia="Arial"/>
          <w:color w:val="000000" w:themeColor="text1"/>
        </w:rPr>
      </w:pPr>
    </w:p>
    <w:p w:rsidR="001B7324" w:rsidP="001B7324" w:rsidRDefault="001B7324" w14:paraId="7FC98F05" w14:textId="77777777">
      <w:pPr>
        <w:rPr>
          <w:rStyle w:val="Rubrik1Char"/>
          <w:szCs w:val="26"/>
        </w:rPr>
      </w:pPr>
      <w:bookmarkStart w:name="_Toc73364674" w:id="6"/>
      <w:r w:rsidRPr="6C9736AD">
        <w:rPr>
          <w:rStyle w:val="Rubrik1Char"/>
          <w:szCs w:val="26"/>
        </w:rPr>
        <w:t>Screening och smittspårning bland personal/studerande</w:t>
      </w:r>
      <w:bookmarkEnd w:id="6"/>
    </w:p>
    <w:p w:rsidRPr="00DC3508" w:rsidR="001B7324" w:rsidP="001B7324" w:rsidRDefault="001B7324" w14:paraId="7280B424" w14:textId="77777777">
      <w:pPr>
        <w:rPr>
          <w:rFonts w:eastAsia="Arial"/>
          <w:szCs w:val="22"/>
        </w:rPr>
      </w:pPr>
      <w:r w:rsidRPr="00DC3508">
        <w:rPr>
          <w:rFonts w:eastAsia="Arial"/>
          <w:szCs w:val="22"/>
        </w:rPr>
        <w:lastRenderedPageBreak/>
        <w:t>Screening av personal/studerande görs endast för MRSA. Personal/studerande screenas inte för VRE (Vankomycinresistent enterokock) och MRGN (multiresistent gramnegativ</w:t>
      </w:r>
      <w:proofErr w:type="spellStart"/>
      <w:r w:rsidRPr="00DC3508">
        <w:rPr>
          <w:rFonts w:eastAsia="Arial"/>
          <w:szCs w:val="22"/>
        </w:rPr>
        <w:t/>
      </w:r>
      <w:proofErr w:type="spellEnd"/>
      <w:r w:rsidRPr="00DC3508">
        <w:rPr>
          <w:rFonts w:eastAsia="Arial"/>
          <w:szCs w:val="22"/>
        </w:rPr>
        <w:t xml:space="preserve"/>
      </w:r>
      <w:r>
        <w:rPr>
          <w:rFonts w:eastAsia="Arial"/>
          <w:szCs w:val="22"/>
        </w:rPr>
        <w:t xml:space="preserve"> </w:t>
      </w:r>
      <w:proofErr w:type="gramStart"/>
      <w:r>
        <w:rPr>
          <w:rFonts w:eastAsia="Arial"/>
          <w:szCs w:val="22"/>
        </w:rPr>
        <w:t>bakterie)/ESBL (Extended</w:t>
      </w:r>
      <w:proofErr w:type="gramEnd"/>
      <w:r>
        <w:rPr>
          <w:rFonts w:eastAsia="Arial"/>
          <w:szCs w:val="22"/>
        </w:rPr>
        <w:t/>
      </w:r>
      <w:proofErr w:type="spellStart"/>
      <w:r>
        <w:rPr>
          <w:rFonts w:eastAsia="Arial"/>
          <w:szCs w:val="22"/>
        </w:rPr>
        <w:t/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spectrum</w:t>
      </w:r>
      <w:proofErr w:type="spellEnd"/>
      <w:r>
        <w:rPr>
          <w:rFonts w:eastAsia="Arial"/>
          <w:szCs w:val="22"/>
        </w:rPr>
        <w:t xml:space="preserve"> </w:t>
      </w:r>
      <w:proofErr w:type="spellStart"/>
      <w:r>
        <w:rPr>
          <w:rFonts w:eastAsia="Arial"/>
          <w:szCs w:val="22"/>
        </w:rPr>
        <w:t>betalactamase).</w:t>
      </w:r>
      <w:proofErr w:type="spellEnd"/>
      <w:r>
        <w:rPr>
          <w:rFonts w:eastAsia="Arial"/>
          <w:szCs w:val="22"/>
        </w:rPr>
        <w:t/>
      </w:r>
    </w:p>
    <w:p w:rsidR="001B7324" w:rsidP="001B7324" w:rsidRDefault="001B7324" w14:paraId="4E8BB6B3" w14:textId="77777777">
      <w:pPr>
        <w:rPr>
          <w:lang w:eastAsia="en-US"/>
        </w:rPr>
      </w:pPr>
    </w:p>
    <w:tbl>
      <w:tblPr>
        <w:tblStyle w:val="Tabellrutnt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1B7324" w:rsidTr="00ED2214" w14:paraId="57FEB6C4" w14:textId="77777777">
        <w:trPr>
          <w:trHeight w:val="922"/>
        </w:trPr>
        <w:tc>
          <w:tcPr>
            <w:tcW w:w="2694" w:type="dxa"/>
            <w:shd w:val="clear" w:color="auto" w:fill="92CDDC" w:themeFill="accent5" w:themeFillTint="99"/>
          </w:tcPr>
          <w:p w:rsidR="001B7324" w:rsidP="00ED2214" w:rsidRDefault="001B7324" w14:paraId="60ECC0F9" w14:textId="77777777">
            <w:pPr>
              <w:rPr>
                <w:b/>
                <w:bCs/>
                <w:sz w:val="28"/>
                <w:szCs w:val="28"/>
                <w:lang w:eastAsia="en-US"/>
              </w:rPr>
            </w:pPr>
          </w:p>
          <w:p w:rsidRPr="002B0815" w:rsidR="001B7324" w:rsidP="00ED2214" w:rsidRDefault="001B7324" w14:paraId="75B40963" w14:textId="7777777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650C8">
              <w:rPr>
                <w:b/>
                <w:bCs/>
                <w:sz w:val="24"/>
                <w:szCs w:val="24"/>
                <w:lang w:eastAsia="en-US"/>
              </w:rPr>
              <w:t>Vilka</w:t>
            </w:r>
          </w:p>
        </w:tc>
        <w:tc>
          <w:tcPr>
            <w:tcW w:w="7087" w:type="dxa"/>
            <w:shd w:val="clear" w:color="auto" w:fill="92CDDC" w:themeFill="accent5" w:themeFillTint="99"/>
          </w:tcPr>
          <w:p w:rsidRPr="0011647B" w:rsidR="001B7324" w:rsidP="00ED2214" w:rsidRDefault="001B7324" w14:paraId="16D9219D" w14:textId="77777777">
            <w:pPr>
              <w:rPr>
                <w:b/>
                <w:bCs/>
                <w:color w:val="008080"/>
                <w:sz w:val="28"/>
                <w:szCs w:val="32"/>
                <w:lang w:eastAsia="en-US"/>
              </w:rPr>
            </w:pPr>
          </w:p>
          <w:p w:rsidR="001B7324" w:rsidP="00ED2214" w:rsidRDefault="001B7324" w14:paraId="22EB473F" w14:textId="77777777">
            <w:pPr>
              <w:jc w:val="center"/>
              <w:rPr>
                <w:bCs/>
                <w:szCs w:val="22"/>
              </w:rPr>
            </w:pPr>
            <w:r w:rsidRPr="00034BA0">
              <w:rPr>
                <w:bCs/>
                <w:szCs w:val="22"/>
              </w:rPr>
              <w:t>Mikrobiologisk screening/provtagning (MRSA) av personal/studerande som arbetar vård-/patientnära med nyupptäckt eller känd MRSA-positiv patient</w:t>
            </w:r>
          </w:p>
          <w:p w:rsidRPr="0011647B" w:rsidR="001B7324" w:rsidP="00ED2214" w:rsidRDefault="001B7324" w14:paraId="3719131B" w14:textId="77777777">
            <w:pPr>
              <w:jc w:val="center"/>
              <w:rPr>
                <w:b/>
                <w:bCs/>
                <w:color w:val="008080"/>
                <w:sz w:val="28"/>
                <w:szCs w:val="32"/>
                <w:lang w:eastAsia="en-US"/>
              </w:rPr>
            </w:pPr>
          </w:p>
        </w:tc>
      </w:tr>
      <w:tr w:rsidR="001B7324" w:rsidTr="00ED2214" w14:paraId="37B56BDC" w14:textId="77777777">
        <w:trPr>
          <w:trHeight w:val="654"/>
        </w:trPr>
        <w:tc>
          <w:tcPr>
            <w:tcW w:w="2694" w:type="dxa"/>
            <w:shd w:val="clear" w:color="auto" w:fill="B6DDE8" w:themeFill="accent5" w:themeFillTint="66"/>
          </w:tcPr>
          <w:p w:rsidRPr="00361AAF" w:rsidR="001B7324" w:rsidP="00ED2214" w:rsidRDefault="001B7324" w14:paraId="61B673BD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Pr="00AF5B7F" w:rsidR="001B7324" w:rsidP="00ED2214" w:rsidRDefault="001B7324" w14:paraId="2F830123" w14:textId="77777777">
            <w:pPr>
              <w:jc w:val="center"/>
              <w:rPr>
                <w:sz w:val="18"/>
                <w:szCs w:val="18"/>
                <w:lang w:eastAsia="en-US"/>
              </w:rPr>
            </w:pPr>
            <w:r w:rsidRPr="00AF5B7F">
              <w:rPr>
                <w:sz w:val="18"/>
                <w:szCs w:val="18"/>
                <w:lang w:eastAsia="en-US"/>
              </w:rPr>
              <w:t xml:space="preserve">Personal/studerande </w:t>
            </w:r>
            <w:r w:rsidRPr="00AF5B7F">
              <w:rPr>
                <w:b/>
                <w:bCs/>
                <w:sz w:val="18"/>
                <w:szCs w:val="18"/>
                <w:lang w:eastAsia="en-US"/>
              </w:rPr>
              <w:t>med</w:t>
            </w:r>
            <w:r w:rsidRPr="00AF5B7F">
              <w:rPr>
                <w:sz w:val="18"/>
                <w:szCs w:val="18"/>
                <w:lang w:eastAsia="en-US"/>
              </w:rPr>
              <w:t xml:space="preserve"> eksem, sår eller andra</w:t>
            </w:r>
          </w:p>
          <w:p w:rsidRPr="006A7307" w:rsidR="001B7324" w:rsidP="00ED2214" w:rsidRDefault="001B7324" w14:paraId="4FCF6FA2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hudlesioner på händer eller underarmar</w:t>
            </w:r>
          </w:p>
          <w:p w:rsidRPr="00361AAF" w:rsidR="001B7324" w:rsidP="00ED2214" w:rsidRDefault="001B7324" w14:paraId="63FA8479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</w:tcPr>
          <w:p w:rsidR="001B7324" w:rsidP="00ED2214" w:rsidRDefault="001B7324" w14:paraId="1CB90202" w14:textId="77777777">
            <w:pPr>
              <w:jc w:val="center"/>
            </w:pPr>
          </w:p>
          <w:p w:rsidR="001B7324" w:rsidP="00ED2214" w:rsidRDefault="001B7324" w14:paraId="008EB75C" w14:textId="77777777">
            <w:pPr>
              <w:jc w:val="center"/>
            </w:pPr>
            <w:r>
              <w:t xml:space="preserve">  Mikrobiologisk screening/provtagning </w:t>
            </w:r>
            <w:r w:rsidRPr="00A5585D">
              <w:rPr>
                <w:b/>
                <w:bCs/>
              </w:rPr>
              <w:t>ska alltid</w:t>
            </w:r>
            <w:r>
              <w:t xml:space="preserve"> ske</w:t>
            </w:r>
          </w:p>
          <w:p w:rsidRPr="002272A6" w:rsidR="001B7324" w:rsidP="00ED2214" w:rsidRDefault="001B7324" w14:paraId="7E1CF379" w14:textId="77777777">
            <w:pPr>
              <w:ind w:left="360"/>
            </w:pPr>
          </w:p>
        </w:tc>
      </w:tr>
      <w:tr w:rsidR="001B7324" w:rsidTr="00ED2214" w14:paraId="7523E50C" w14:textId="77777777">
        <w:trPr>
          <w:trHeight w:val="1104"/>
        </w:trPr>
        <w:tc>
          <w:tcPr>
            <w:tcW w:w="2694" w:type="dxa"/>
            <w:shd w:val="clear" w:color="auto" w:fill="B6DDE8" w:themeFill="accent5" w:themeFillTint="66"/>
          </w:tcPr>
          <w:p w:rsidRPr="00361AAF" w:rsidR="001B7324" w:rsidP="00ED2214" w:rsidRDefault="001B7324" w14:paraId="45F7A286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1B7324" w:rsidP="00ED2214" w:rsidRDefault="001B7324" w14:paraId="4822D315" w14:textId="77777777">
            <w:pPr>
              <w:jc w:val="center"/>
              <w:rPr>
                <w:sz w:val="16"/>
                <w:szCs w:val="16"/>
                <w:lang w:eastAsia="en-US"/>
              </w:rPr>
            </w:pPr>
            <w:r w:rsidRPr="00AF5B7F">
              <w:rPr>
                <w:sz w:val="18"/>
                <w:szCs w:val="18"/>
                <w:lang w:eastAsia="en-US"/>
              </w:rPr>
              <w:t xml:space="preserve">Personal/studerande </w:t>
            </w:r>
            <w:r w:rsidRPr="00AF5B7F">
              <w:rPr>
                <w:b/>
                <w:bCs/>
                <w:sz w:val="18"/>
                <w:szCs w:val="18"/>
                <w:lang w:eastAsia="en-US"/>
              </w:rPr>
              <w:t>utan</w:t>
            </w:r>
            <w:r w:rsidRPr="00AF5B7F">
              <w:rPr>
                <w:sz w:val="18"/>
                <w:szCs w:val="18"/>
                <w:lang w:eastAsia="en-US"/>
              </w:rPr>
              <w:t xml:space="preserve"> eksem, sår eller andra hudlesioner</w:t>
            </w:r>
          </w:p>
          <w:p w:rsidRPr="00361AAF" w:rsidR="001B7324" w:rsidP="00ED2214" w:rsidRDefault="001B7324" w14:paraId="7B08B5C0" w14:textId="7777777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7" w:type="dxa"/>
          </w:tcPr>
          <w:p w:rsidR="001B7324" w:rsidP="00ED2214" w:rsidRDefault="001B7324" w14:paraId="183180E3" w14:textId="77777777">
            <w:pPr>
              <w:rPr>
                <w:rFonts w:eastAsia="Calibri" w:cs="Times New Roman"/>
                <w:szCs w:val="22"/>
                <w:lang w:eastAsia="en-US"/>
              </w:rPr>
            </w:pPr>
          </w:p>
          <w:p w:rsidRPr="00A62BF1" w:rsidR="001B7324" w:rsidP="00ED2214" w:rsidRDefault="001B7324" w14:paraId="3E2A3AF0" w14:textId="77777777">
            <w:pPr>
              <w:jc w:val="center"/>
              <w:rPr>
                <w:lang w:eastAsia="en-US"/>
              </w:rPr>
            </w:pPr>
            <w:r>
              <w:t>Mikrobiologisk screening/</w:t>
            </w:r>
            <w:r w:rsidRPr="00BE562C">
              <w:t xml:space="preserve">provtagning </w:t>
            </w:r>
            <w:r w:rsidRPr="002F3EFD">
              <w:rPr>
                <w:b/>
                <w:bCs/>
              </w:rPr>
              <w:t>ska inte</w:t>
            </w:r>
            <w:r>
              <w:t xml:space="preserve"> ske</w:t>
            </w:r>
          </w:p>
        </w:tc>
      </w:tr>
    </w:tbl>
    <w:p w:rsidR="001B7324" w:rsidP="001B7324" w:rsidRDefault="001B7324" w14:paraId="7D16F1B8" w14:textId="77777777">
      <w:pPr>
        <w:rPr>
          <w:sz w:val="16"/>
          <w:szCs w:val="20"/>
          <w:lang w:eastAsia="en-US"/>
        </w:rPr>
      </w:pPr>
    </w:p>
    <w:p w:rsidR="001B7324" w:rsidP="001B7324" w:rsidRDefault="001B7324" w14:paraId="7444237D" w14:textId="77777777">
      <w:pPr>
        <w:rPr>
          <w:rFonts w:eastAsiaTheme="minorEastAsia"/>
          <w:sz w:val="18"/>
          <w:szCs w:val="18"/>
          <w:lang w:eastAsia="en-US"/>
        </w:rPr>
      </w:pPr>
      <w:r w:rsidRPr="00CC1018">
        <w:rPr>
          <w:sz w:val="18"/>
          <w:szCs w:val="18"/>
          <w:lang w:eastAsia="en-US"/>
        </w:rPr>
        <w:t xml:space="preserve">OBS! För vårdpersonal gäller att huden på händer, underarmar och armbågar ska vara hel, dvs inga eksem eller öppna sår med sekretion får förekomma hos personal i patientnära vård och omsorg (se </w:t>
      </w:r>
      <w:hyperlink r:id="rId19">
        <w:r w:rsidRPr="00134F9F">
          <w:rPr>
            <w:rStyle w:val="Hyperlnk"/>
            <w:rFonts w:eastAsia="Arial"/>
            <w:sz w:val="18"/>
            <w:szCs w:val="18"/>
          </w:rPr>
          <w:t>basala hygienrutiner</w:t>
        </w:r>
      </w:hyperlink>
      <w:r w:rsidRPr="00134F9F">
        <w:rPr>
          <w:rFonts w:eastAsiaTheme="minorEastAsia"/>
          <w:sz w:val="18"/>
          <w:szCs w:val="18"/>
          <w:lang w:eastAsia="en-US"/>
        </w:rPr>
        <w:t>). Vård- och omsorgspersonal som inte uppfyller detta krav ska inte arbeta patientnära oavsett känd eller icke känd smitta.</w:t>
      </w:r>
    </w:p>
    <w:p w:rsidRPr="00CC1018" w:rsidR="001B7324" w:rsidP="001B7324" w:rsidRDefault="001B7324" w14:paraId="75127827" w14:textId="77777777">
      <w:pPr>
        <w:rPr>
          <w:sz w:val="18"/>
          <w:szCs w:val="18"/>
          <w:lang w:eastAsia="en-US"/>
        </w:rPr>
      </w:pPr>
    </w:p>
    <w:p w:rsidR="001B7324" w:rsidP="001B7324" w:rsidRDefault="001B7324" w14:paraId="60987936" w14:textId="77777777">
      <w:pPr>
        <w:rPr>
          <w:szCs w:val="22"/>
        </w:rPr>
      </w:pPr>
      <w:r w:rsidRPr="00D4473C">
        <w:rPr>
          <w:szCs w:val="22"/>
        </w:rPr>
        <w:t xml:space="preserve">Om screening blir aktuellt invänta 3-7 dagar efter avslutat vårdtillfälle. Screening ska utföras då ett nytt arbetspass påbörjas efter ledighet.</w:t>
      </w:r>
      <w:proofErr w:type="gramStart"/>
      <w:r w:rsidRPr="00D4473C">
        <w:rPr>
          <w:szCs w:val="22"/>
        </w:rPr>
        <w:t/>
      </w:r>
      <w:proofErr w:type="gramEnd"/>
      <w:r w:rsidRPr="00D4473C">
        <w:rPr>
          <w:szCs w:val="22"/>
        </w:rPr>
        <w:t xml:space="preserve"/>
      </w:r>
    </w:p>
    <w:p w:rsidR="001B7324" w:rsidP="001B7324" w:rsidRDefault="001B7324" w14:paraId="546EEEFF" w14:textId="77777777">
      <w:pPr>
        <w:rPr>
          <w:szCs w:val="22"/>
        </w:rPr>
      </w:pPr>
      <w:r w:rsidRPr="00DC3508">
        <w:rPr>
          <w:szCs w:val="22"/>
        </w:rPr>
        <w:t>Tänk på att nyligen avslutad antibiotikabehandling kan ge tillfälligt negativ odling. Screena därför på nytt, tidigast en vecka efter avslutad behandling.</w:t>
      </w:r>
    </w:p>
    <w:p w:rsidR="001B7324" w:rsidP="001B7324" w:rsidRDefault="001B7324" w14:paraId="3ED3996F" w14:textId="77777777">
      <w:pPr>
        <w:rPr>
          <w:szCs w:val="22"/>
        </w:rPr>
      </w:pPr>
    </w:p>
    <w:p w:rsidR="001B7324" w:rsidP="001B7324" w:rsidRDefault="001B7324" w14:paraId="56B20746" w14:textId="77777777">
      <w:r>
        <w:t xml:space="preserve">Mikrobiologisk provtagning (MRSA) av personal/studerande ordineras enlig </w:t>
      </w:r>
      <w:hyperlink w:anchor="_Bilaga_1:_Skriv_1">
        <w:r w:rsidRPr="4B6E6961">
          <w:rPr>
            <w:rStyle w:val="Hyperlnk"/>
          </w:rPr>
          <w:t>bila</w:t>
        </w:r>
        <w:r w:rsidRPr="4B6E6961">
          <w:rPr>
            <w:rStyle w:val="Hyperlnk"/>
          </w:rPr>
          <w:t>g</w:t>
        </w:r>
        <w:r w:rsidRPr="4B6E6961">
          <w:rPr>
            <w:rStyle w:val="Hyperlnk"/>
          </w:rPr>
          <w:t>a 1.</w:t>
        </w:r>
      </w:hyperlink>
    </w:p>
    <w:p w:rsidRPr="00E24AEF" w:rsidR="001B7324" w:rsidP="001B7324" w:rsidRDefault="001B7324" w14:paraId="06CDDB01" w14:textId="77777777">
      <w:pPr>
        <w:rPr>
          <w:sz w:val="24"/>
          <w:szCs w:val="32"/>
          <w:lang w:eastAsia="en-US"/>
        </w:rPr>
      </w:pPr>
    </w:p>
    <w:p w:rsidRPr="00E24AEF" w:rsidR="001B7324" w:rsidP="001B7324" w:rsidRDefault="001B7324" w14:paraId="22576F49" w14:textId="77777777">
      <w:pPr>
        <w:rPr>
          <w:szCs w:val="28"/>
          <w:lang w:eastAsia="en-US"/>
        </w:rPr>
      </w:pPr>
      <w:r w:rsidRPr="00E24AEF">
        <w:rPr>
          <w:szCs w:val="28"/>
          <w:lang w:eastAsia="en-US"/>
        </w:rPr>
        <w:t xml:space="preserve">Utöver denna riktlinje kan ytterligare screening bli aktuellt i samråd med Vårdhygien t.ex. vid MRSA-utbrott.</w:t>
      </w:r>
      <w:proofErr w:type="gramStart"/>
      <w:r w:rsidRPr="00E24AEF">
        <w:rPr>
          <w:szCs w:val="28"/>
          <w:lang w:eastAsia="en-US"/>
        </w:rPr>
        <w:t/>
      </w:r>
      <w:proofErr w:type="gramEnd"/>
      <w:r w:rsidRPr="00E24AEF">
        <w:rPr>
          <w:szCs w:val="28"/>
          <w:lang w:eastAsia="en-US"/>
        </w:rPr>
        <w:t xml:space="preserve"/>
      </w:r>
    </w:p>
    <w:p w:rsidR="001B7324" w:rsidP="001B7324" w:rsidRDefault="001B7324" w14:paraId="0F5506A9" w14:textId="77777777">
      <w:pPr>
        <w:rPr>
          <w:rStyle w:val="Hyperlnk"/>
          <w:sz w:val="16"/>
          <w:szCs w:val="16"/>
        </w:rPr>
      </w:pPr>
    </w:p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1078"/>
        <w:gridCol w:w="2897"/>
        <w:gridCol w:w="1808"/>
        <w:gridCol w:w="3710"/>
      </w:tblGrid>
      <w:tr w:rsidRPr="00361AAF" w:rsidR="001B7324" w:rsidTr="00ED2214" w14:paraId="30368287" w14:textId="77777777">
        <w:tc>
          <w:tcPr>
            <w:tcW w:w="1078" w:type="dxa"/>
            <w:shd w:val="clear" w:color="auto" w:fill="B6DDE8" w:themeFill="accent5" w:themeFillTint="66"/>
          </w:tcPr>
          <w:p w:rsidRPr="00361AAF" w:rsidR="001B7324" w:rsidP="00ED2214" w:rsidRDefault="001B7324" w14:paraId="4BED2B47" w14:textId="77777777">
            <w:pPr>
              <w:rPr>
                <w:sz w:val="20"/>
                <w:szCs w:val="24"/>
              </w:rPr>
            </w:pPr>
          </w:p>
        </w:tc>
        <w:tc>
          <w:tcPr>
            <w:tcW w:w="2897" w:type="dxa"/>
            <w:shd w:val="clear" w:color="auto" w:fill="B6DDE8" w:themeFill="accent5" w:themeFillTint="66"/>
          </w:tcPr>
          <w:p w:rsidRPr="00361AAF" w:rsidR="001B7324" w:rsidP="00ED2214" w:rsidRDefault="001B7324" w14:paraId="64A2313C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Prov tas från </w:t>
            </w:r>
          </w:p>
        </w:tc>
        <w:tc>
          <w:tcPr>
            <w:tcW w:w="1808" w:type="dxa"/>
            <w:shd w:val="clear" w:color="auto" w:fill="B6DDE8" w:themeFill="accent5" w:themeFillTint="66"/>
          </w:tcPr>
          <w:p w:rsidRPr="00361AAF" w:rsidR="001B7324" w:rsidP="00ED2214" w:rsidRDefault="001B7324" w14:paraId="3D47C0F6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>Provtagnings-material</w:t>
            </w:r>
          </w:p>
        </w:tc>
        <w:tc>
          <w:tcPr>
            <w:tcW w:w="3710" w:type="dxa"/>
            <w:shd w:val="clear" w:color="auto" w:fill="B6DDE8" w:themeFill="accent5" w:themeFillTint="66"/>
          </w:tcPr>
          <w:p w:rsidRPr="00361AAF" w:rsidR="001B7324" w:rsidP="00ED2214" w:rsidRDefault="001B7324" w14:paraId="04C26201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>Frågeställning</w:t>
            </w:r>
          </w:p>
        </w:tc>
      </w:tr>
      <w:tr w:rsidRPr="00361AAF" w:rsidR="001B7324" w:rsidTr="00ED2214" w14:paraId="581CC280" w14:textId="77777777">
        <w:tc>
          <w:tcPr>
            <w:tcW w:w="1078" w:type="dxa"/>
            <w:vMerge w:val="restart"/>
            <w:shd w:val="clear" w:color="auto" w:fill="B6DDE8" w:themeFill="accent5" w:themeFillTint="66"/>
          </w:tcPr>
          <w:p w:rsidRPr="00361AAF" w:rsidR="001B7324" w:rsidP="00ED2214" w:rsidRDefault="001B7324" w14:paraId="363A376E" w14:textId="77777777">
            <w:pPr>
              <w:rPr>
                <w:sz w:val="16"/>
                <w:szCs w:val="16"/>
              </w:rPr>
            </w:pPr>
          </w:p>
          <w:p w:rsidRPr="00361AAF" w:rsidR="001B7324" w:rsidP="00ED2214" w:rsidRDefault="001B7324" w14:paraId="726D4E40" w14:textId="77777777">
            <w:pPr>
              <w:rPr>
                <w:sz w:val="16"/>
                <w:szCs w:val="16"/>
              </w:rPr>
            </w:pPr>
          </w:p>
          <w:p w:rsidRPr="00361AAF" w:rsidR="001B7324" w:rsidP="00ED2214" w:rsidRDefault="001B7324" w14:paraId="665FDE8A" w14:textId="77777777">
            <w:pPr>
              <w:rPr>
                <w:bCs/>
                <w:sz w:val="16"/>
                <w:szCs w:val="16"/>
              </w:rPr>
            </w:pPr>
            <w:r w:rsidRPr="00361AAF">
              <w:rPr>
                <w:bCs/>
                <w:sz w:val="16"/>
                <w:szCs w:val="16"/>
              </w:rPr>
              <w:t>MRSA</w:t>
            </w:r>
          </w:p>
        </w:tc>
        <w:tc>
          <w:tcPr>
            <w:tcW w:w="2897" w:type="dxa"/>
          </w:tcPr>
          <w:p w:rsidRPr="00361AAF" w:rsidR="001B7324" w:rsidP="00ED2214" w:rsidRDefault="001B7324" w14:paraId="06E9468D" w14:textId="77777777">
            <w:pPr>
              <w:rPr>
                <w:sz w:val="16"/>
                <w:szCs w:val="16"/>
              </w:rPr>
            </w:pPr>
            <w:r w:rsidRPr="00361AAF">
              <w:rPr>
                <w:b/>
                <w:sz w:val="16"/>
                <w:szCs w:val="16"/>
              </w:rPr>
              <w:t>Näsöppningar</w:t>
            </w:r>
            <w:r w:rsidRPr="00361AAF">
              <w:rPr>
                <w:sz w:val="16"/>
                <w:szCs w:val="16"/>
              </w:rPr>
              <w:t xml:space="preserve"> med fuktad provtagningspinne (NaCl)</w:t>
            </w:r>
            <w:proofErr w:type="spellStart"/>
            <w:r w:rsidRPr="00361AAF">
              <w:rPr>
                <w:sz w:val="16"/>
                <w:szCs w:val="16"/>
              </w:rPr>
              <w:t/>
            </w:r>
            <w:proofErr w:type="spellEnd"/>
            <w:r w:rsidRPr="00361AAF">
              <w:rPr>
                <w:sz w:val="16"/>
                <w:szCs w:val="16"/>
              </w:rPr>
              <w:t/>
            </w:r>
          </w:p>
        </w:tc>
        <w:tc>
          <w:tcPr>
            <w:tcW w:w="1808" w:type="dxa"/>
            <w:vMerge w:val="restart"/>
          </w:tcPr>
          <w:p w:rsidRPr="00361AAF" w:rsidR="001B7324" w:rsidP="00ED2214" w:rsidRDefault="001B7324" w14:paraId="3E4450B6" w14:textId="77777777">
            <w:pPr>
              <w:rPr>
                <w:sz w:val="16"/>
                <w:szCs w:val="16"/>
              </w:rPr>
            </w:pPr>
          </w:p>
          <w:p w:rsidRPr="00361AAF" w:rsidR="001B7324" w:rsidP="00ED2214" w:rsidRDefault="001B7324" w14:paraId="5DD92684" w14:textId="77777777">
            <w:pPr>
              <w:rPr>
                <w:sz w:val="16"/>
                <w:szCs w:val="16"/>
              </w:rPr>
            </w:pPr>
          </w:p>
          <w:p w:rsidRPr="00361AAF" w:rsidR="001B7324" w:rsidP="00ED2214" w:rsidRDefault="001B7324" w14:paraId="6EA76BF8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Se </w:t>
            </w:r>
            <w:hyperlink w:history="1" r:id="rId20">
              <w:r w:rsidRPr="00361AAF">
                <w:rPr>
                  <w:rStyle w:val="Hyperlnk"/>
                  <w:sz w:val="16"/>
                  <w:szCs w:val="16"/>
                </w:rPr>
                <w:t>analys-förteckning MRSA</w:t>
              </w:r>
            </w:hyperlink>
          </w:p>
          <w:p w:rsidRPr="00361AAF" w:rsidR="001B7324" w:rsidP="00ED2214" w:rsidRDefault="001B7324" w14:paraId="27E5F704" w14:textId="77777777">
            <w:pPr>
              <w:rPr>
                <w:sz w:val="16"/>
                <w:szCs w:val="16"/>
              </w:rPr>
            </w:pPr>
          </w:p>
        </w:tc>
        <w:tc>
          <w:tcPr>
            <w:tcW w:w="3710" w:type="dxa"/>
            <w:vMerge w:val="restart"/>
          </w:tcPr>
          <w:p w:rsidRPr="00361AAF" w:rsidR="001B7324" w:rsidP="00ED2214" w:rsidRDefault="001B7324" w14:paraId="3C4219EA" w14:textId="77777777">
            <w:pPr>
              <w:rPr>
                <w:sz w:val="16"/>
                <w:szCs w:val="16"/>
              </w:rPr>
            </w:pPr>
          </w:p>
          <w:p w:rsidRPr="00361AAF" w:rsidR="001B7324" w:rsidP="00ED2214" w:rsidRDefault="001B7324" w14:paraId="4EE8E818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Var tydlig med fakta i anamnesrutan, t.ex. land och tidpunkt för vård/arbete, ev. antibiotikabehandling eller smittspårning </w:t>
            </w:r>
            <w:proofErr w:type="gramStart"/>
            <w:r w:rsidRPr="00361AAF">
              <w:rPr>
                <w:sz w:val="16"/>
                <w:szCs w:val="16"/>
              </w:rPr>
              <w:t/>
            </w:r>
            <w:proofErr w:type="gramEnd"/>
            <w:r w:rsidRPr="00361AAF">
              <w:rPr>
                <w:sz w:val="16"/>
                <w:szCs w:val="16"/>
              </w:rPr>
              <w:t xml:space="preserve"/>
            </w:r>
          </w:p>
        </w:tc>
      </w:tr>
      <w:tr w:rsidRPr="00361AAF" w:rsidR="001B7324" w:rsidTr="00ED2214" w14:paraId="1F7F637A" w14:textId="77777777">
        <w:tc>
          <w:tcPr>
            <w:tcW w:w="1078" w:type="dxa"/>
            <w:vMerge/>
            <w:shd w:val="clear" w:color="auto" w:fill="B6DDE8" w:themeFill="accent5" w:themeFillTint="66"/>
          </w:tcPr>
          <w:p w:rsidRPr="00361AAF" w:rsidR="001B7324" w:rsidP="00ED2214" w:rsidRDefault="001B7324" w14:paraId="625E83E9" w14:textId="7777777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:rsidRPr="00361AAF" w:rsidR="001B7324" w:rsidP="00ED2214" w:rsidRDefault="001B7324" w14:paraId="5EF7728F" w14:textId="77777777">
            <w:pPr>
              <w:rPr>
                <w:b/>
                <w:sz w:val="16"/>
                <w:szCs w:val="16"/>
              </w:rPr>
            </w:pPr>
            <w:r w:rsidRPr="00361AAF">
              <w:rPr>
                <w:b/>
                <w:sz w:val="16"/>
                <w:szCs w:val="16"/>
              </w:rPr>
              <w:t>Svalg</w:t>
            </w:r>
          </w:p>
        </w:tc>
        <w:tc>
          <w:tcPr>
            <w:tcW w:w="1808" w:type="dxa"/>
            <w:vMerge/>
          </w:tcPr>
          <w:p w:rsidRPr="00361AAF" w:rsidR="001B7324" w:rsidP="00ED2214" w:rsidRDefault="001B7324" w14:paraId="55F2CDE3" w14:textId="77777777">
            <w:pPr>
              <w:rPr>
                <w:sz w:val="16"/>
                <w:szCs w:val="16"/>
              </w:rPr>
            </w:pPr>
          </w:p>
        </w:tc>
        <w:tc>
          <w:tcPr>
            <w:tcW w:w="3710" w:type="dxa"/>
            <w:vMerge/>
          </w:tcPr>
          <w:p w:rsidRPr="00361AAF" w:rsidR="001B7324" w:rsidP="00ED2214" w:rsidRDefault="001B7324" w14:paraId="5ED1538E" w14:textId="77777777">
            <w:pPr>
              <w:rPr>
                <w:sz w:val="16"/>
                <w:szCs w:val="16"/>
              </w:rPr>
            </w:pPr>
          </w:p>
        </w:tc>
      </w:tr>
      <w:tr w:rsidRPr="00361AAF" w:rsidR="001B7324" w:rsidTr="00ED2214" w14:paraId="3D96430E" w14:textId="77777777">
        <w:trPr>
          <w:trHeight w:val="715"/>
        </w:trPr>
        <w:tc>
          <w:tcPr>
            <w:tcW w:w="1078" w:type="dxa"/>
            <w:vMerge/>
            <w:shd w:val="clear" w:color="auto" w:fill="B6DDE8" w:themeFill="accent5" w:themeFillTint="66"/>
          </w:tcPr>
          <w:p w:rsidRPr="00361AAF" w:rsidR="001B7324" w:rsidP="00ED2214" w:rsidRDefault="001B7324" w14:paraId="75180094" w14:textId="77777777">
            <w:pPr>
              <w:rPr>
                <w:sz w:val="16"/>
                <w:szCs w:val="16"/>
              </w:rPr>
            </w:pPr>
          </w:p>
        </w:tc>
        <w:tc>
          <w:tcPr>
            <w:tcW w:w="2897" w:type="dxa"/>
            <w:vAlign w:val="center"/>
          </w:tcPr>
          <w:p w:rsidRPr="00361AAF" w:rsidR="001B7324" w:rsidP="00ED2214" w:rsidRDefault="001B7324" w14:paraId="34DB35FC" w14:textId="77777777">
            <w:pPr>
              <w:rPr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 xml:space="preserve">Eventuella </w:t>
            </w:r>
            <w:r w:rsidRPr="00361AAF">
              <w:rPr>
                <w:b/>
                <w:bCs/>
                <w:sz w:val="16"/>
                <w:szCs w:val="16"/>
              </w:rPr>
              <w:t xml:space="preserve">hudlesioner </w:t>
            </w:r>
            <w:r w:rsidRPr="00361AAF">
              <w:rPr>
                <w:sz w:val="16"/>
                <w:szCs w:val="16"/>
              </w:rPr>
              <w:t xml:space="preserve">såsom sår och/eller eksem etc.</w:t>
            </w:r>
            <w:proofErr w:type="gramStart"/>
            <w:r w:rsidRPr="00361AAF">
              <w:rPr>
                <w:sz w:val="16"/>
                <w:szCs w:val="16"/>
              </w:rPr>
              <w:t/>
            </w:r>
            <w:proofErr w:type="gramEnd"/>
            <w:r w:rsidRPr="00361AAF">
              <w:rPr>
                <w:sz w:val="16"/>
                <w:szCs w:val="16"/>
              </w:rPr>
              <w:t xml:space="preserve"> </w:t>
            </w:r>
          </w:p>
          <w:p w:rsidRPr="00361AAF" w:rsidR="001B7324" w:rsidP="00ED2214" w:rsidRDefault="001B7324" w14:paraId="58B2E714" w14:textId="77777777">
            <w:pPr>
              <w:rPr>
                <w:b/>
                <w:sz w:val="16"/>
                <w:szCs w:val="16"/>
              </w:rPr>
            </w:pPr>
            <w:r w:rsidRPr="00361AAF">
              <w:rPr>
                <w:sz w:val="16"/>
                <w:szCs w:val="16"/>
              </w:rPr>
              <w:t>(OBS! En remiss/pinne per lokal)</w:t>
            </w:r>
          </w:p>
        </w:tc>
        <w:tc>
          <w:tcPr>
            <w:tcW w:w="1808" w:type="dxa"/>
            <w:vMerge/>
          </w:tcPr>
          <w:p w:rsidRPr="00361AAF" w:rsidR="001B7324" w:rsidP="00ED2214" w:rsidRDefault="001B7324" w14:paraId="6257BEA2" w14:textId="77777777">
            <w:pPr>
              <w:rPr>
                <w:sz w:val="16"/>
                <w:szCs w:val="16"/>
              </w:rPr>
            </w:pPr>
          </w:p>
        </w:tc>
        <w:tc>
          <w:tcPr>
            <w:tcW w:w="3710" w:type="dxa"/>
            <w:vMerge/>
          </w:tcPr>
          <w:p w:rsidRPr="00361AAF" w:rsidR="001B7324" w:rsidP="00ED2214" w:rsidRDefault="001B7324" w14:paraId="5B393AEB" w14:textId="77777777">
            <w:pPr>
              <w:rPr>
                <w:sz w:val="16"/>
                <w:szCs w:val="16"/>
              </w:rPr>
            </w:pPr>
          </w:p>
        </w:tc>
      </w:tr>
    </w:tbl>
    <w:p w:rsidRPr="00D4473C" w:rsidR="001B7324" w:rsidP="001B7324" w:rsidRDefault="001B7324" w14:paraId="48974953" w14:textId="77777777">
      <w:pPr>
        <w:rPr>
          <w:szCs w:val="22"/>
        </w:rPr>
      </w:pPr>
      <w:bookmarkStart w:name="_Toc73364678" w:id="7"/>
    </w:p>
    <w:p w:rsidRPr="00D4473C" w:rsidR="001B7324" w:rsidP="001B7324" w:rsidRDefault="001B7324" w14:paraId="6EE4DBCD" w14:textId="77777777">
      <w:pPr>
        <w:rPr>
          <w:szCs w:val="22"/>
        </w:rPr>
      </w:pPr>
      <w:r w:rsidRPr="00D4473C">
        <w:rPr>
          <w:szCs w:val="22"/>
        </w:rPr>
        <w:t>Om personal blir MRSA positiv kontaktas vederbörande inom en vecka, vid negativ MRSA ges ingen återkoppling.</w:t>
      </w:r>
    </w:p>
    <w:bookmarkEnd w:id="7"/>
    <w:p w:rsidR="001B7324" w:rsidP="001B7324" w:rsidRDefault="001B7324" w14:paraId="5CD141D4" w14:textId="77777777">
      <w:pPr>
        <w:pStyle w:val="paragraph"/>
        <w:spacing w:before="0" w:beforeAutospacing="0" w:after="0" w:afterAutospacing="0"/>
        <w:ind w:hanging="345"/>
        <w:textAlignment w:val="baseline"/>
        <w:rPr>
          <w:rStyle w:val="normaltextrun"/>
          <w:rFonts w:ascii="Arial" w:hAnsi="Arial" w:cs="Arial"/>
          <w:b/>
          <w:bCs/>
          <w:sz w:val="26"/>
          <w:szCs w:val="26"/>
        </w:rPr>
      </w:pPr>
    </w:p>
    <w:p w:rsidR="001B7324" w:rsidP="001B7324" w:rsidRDefault="001B7324" w14:paraId="62D753AE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6"/>
          <w:szCs w:val="26"/>
        </w:rPr>
        <w:t>Vid positivt svar  </w:t>
      </w:r>
    </w:p>
    <w:p w:rsidR="001B7324" w:rsidP="001B7324" w:rsidRDefault="001B7324" w14:paraId="79B2291A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Style w:val="eop"/>
          <w:rFonts w:ascii="Arial" w:hAnsi="Arial" w:cs="Arial"/>
          <w:sz w:val="22"/>
          <w:szCs w:val="22"/>
        </w:rPr>
      </w:pPr>
      <w:hyperlink w:tgtFrame="_blank" w:history="1" r:id="rId21">
        <w:r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MRSA 2 - Nyupptäckt MRSA-positiv patient - Vägledning och uppföljning för behandlande läkare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:rsidR="001B7324" w:rsidP="001B7324" w:rsidRDefault="001B7324" w14:paraId="42DFC40E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-59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050"/>
      </w:tblGrid>
      <w:tr w:rsidRPr="009D5FFA" w:rsidR="001B7324" w:rsidTr="00ED2214" w14:paraId="3753D1F4" w14:textId="77777777">
        <w:trPr>
          <w:trHeight w:val="555"/>
        </w:trPr>
        <w:tc>
          <w:tcPr>
            <w:tcW w:w="9050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="001B7324" w:rsidP="00ED2214" w:rsidRDefault="001B7324" w14:paraId="1D711F6F" w14:textId="77777777">
            <w:pPr>
              <w:pStyle w:val="Rubrik1"/>
            </w:pPr>
            <w:bookmarkStart w:name="_Toc338760679" w:id="8"/>
            <w:bookmarkStart w:name="_Toc338760703" w:id="9"/>
            <w:bookmarkStart w:name="_Toc382232688" w:id="10"/>
            <w:bookmarkStart w:name="_Toc73364680" w:id="11"/>
            <w:bookmarkStart w:name="_Toc158198203" w:id="12"/>
            <w:r w:rsidRPr="007B7E29">
              <w:lastRenderedPageBreak/>
              <w:t>Uppdaterat från föregående version</w:t>
            </w:r>
            <w:bookmarkEnd w:id="8"/>
            <w:bookmarkEnd w:id="9"/>
            <w:bookmarkEnd w:id="10"/>
            <w:bookmarkEnd w:id="11"/>
            <w:bookmarkEnd w:id="12"/>
          </w:p>
          <w:p w:rsidR="001B7324" w:rsidP="00ED2214" w:rsidRDefault="001B7324" w14:paraId="17CFB0B4" w14:textId="77777777">
            <w:pPr>
              <w:rPr>
                <w:rFonts w:eastAsia="Arial"/>
              </w:rPr>
            </w:pPr>
            <w:r w:rsidRPr="6732EE49">
              <w:rPr>
                <w:rFonts w:eastAsia="Arial"/>
              </w:rPr>
              <w:t>2024-02-07 Lagt till syfte och bakgrund. Screeningsindikationen är ändrat till att generellt bara inkludera personal/studerande med</w:t>
            </w:r>
            <w:r w:rsidRPr="6732EE49">
              <w:rPr>
                <w:sz w:val="18"/>
                <w:szCs w:val="18"/>
                <w:lang w:eastAsia="en-US"/>
              </w:rPr>
              <w:t xml:space="preserve"> </w:t>
            </w:r>
            <w:r w:rsidRPr="6732EE49">
              <w:rPr>
                <w:rFonts w:eastAsia="Arial"/>
              </w:rPr>
              <w:t xml:space="preserve">eksem, sår eller andra hudlesioner på händer eller underarmar. </w:t>
            </w:r>
            <w:r w:rsidRPr="6732EE49">
              <w:rPr>
                <w:i/>
                <w:iCs/>
              </w:rPr>
              <w:t>Handläggning vid fynd av MRSA hos personal inom vård och omsorg</w:t>
            </w:r>
            <w:r>
              <w:t xml:space="preserve"> flyttad från denna riktlinje till ”MRSA2 – Nyupptäckt MRSA-positiv patient/personal – vägledning och uppföljning för behandlande läkare”. Dokumenttitel ändrad. Remitterande läkare ändrad i bilaga 1.</w:t>
            </w:r>
          </w:p>
          <w:p w:rsidRPr="00D34D0E" w:rsidR="001B7324" w:rsidP="00ED2214" w:rsidRDefault="001B7324" w14:paraId="15BAB8E4" w14:textId="77777777">
            <w:pPr>
              <w:rPr>
                <w:rFonts w:eastAsia="Arial"/>
              </w:rPr>
            </w:pPr>
            <w:r>
              <w:rPr>
                <w:rFonts w:eastAsia="Arial"/>
              </w:rPr>
              <w:t>2024-03-</w:t>
            </w:r>
            <w:r w:rsidRPr="00ED306C">
              <w:rPr>
                <w:rFonts w:eastAsia="Arial"/>
              </w:rPr>
              <w:t>08 K</w:t>
            </w:r>
            <w:r w:rsidRPr="00ED306C">
              <w:rPr>
                <w:color w:val="242424"/>
                <w:szCs w:val="22"/>
                <w:shd w:val="clear" w:color="auto" w:fill="FFFFFF"/>
              </w:rPr>
              <w:t>orrigering av felaktig sidfot</w:t>
            </w:r>
          </w:p>
        </w:tc>
      </w:tr>
    </w:tbl>
    <w:p w:rsidR="001B7324" w:rsidP="001B7324" w:rsidRDefault="001B7324" w14:paraId="25AA504A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1D6E7C6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7C8655F1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89BF589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222773B2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5E8E2EDB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0FA8746F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C8776E1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03E86431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05586619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2B518CB3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728F6AAB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02FC1271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B5C3752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3BC2F618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167D521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76827BB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01C91B7C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B3022C4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20B26DF5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783115AF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0E19D7EF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07D9AF5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3DAE6625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66917BAC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76425457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69AA8C28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ECFD2CA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5D67DAE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60A03E12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7E7A2BC6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2FEE5912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65DBD10B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3CEF741B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945F2DF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B831E4B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102DEF74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4D47DE33" w14:textId="77777777">
      <w:pPr>
        <w:pStyle w:val="paragraph"/>
        <w:spacing w:before="0" w:beforeAutospacing="0" w:after="0" w:afterAutospacing="0"/>
        <w:ind w:left="345" w:hanging="345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5924390C" w14:textId="77777777">
      <w:pPr>
        <w:pStyle w:val="paragraph"/>
        <w:spacing w:before="0" w:beforeAutospacing="0" w:after="0" w:afterAutospacing="0"/>
        <w:ind w:left="345" w:hanging="345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1B7324" w:rsidP="001B7324" w:rsidRDefault="001B7324" w14:paraId="5DAD5820" w14:textId="77777777">
      <w:pPr>
        <w:pStyle w:val="Rubrik1"/>
      </w:pPr>
      <w:bookmarkStart w:name="_Bilaga_1:_Skriv" w:id="13"/>
      <w:bookmarkStart w:name="_Toc73364679" w:id="14"/>
      <w:bookmarkStart w:name="_Toc158198204" w:id="15"/>
      <w:bookmarkEnd w:id="13"/>
    </w:p>
    <w:p w:rsidR="001B7324" w:rsidP="001B7324" w:rsidRDefault="001B7324" w14:paraId="5E1AAA80" w14:textId="77777777">
      <w:pPr>
        <w:pStyle w:val="Rubrik1"/>
      </w:pPr>
    </w:p>
    <w:p w:rsidR="001B7324" w:rsidP="001B7324" w:rsidRDefault="001B7324" w14:paraId="400BD966" w14:textId="77777777">
      <w:pPr>
        <w:pStyle w:val="Rubrik1"/>
      </w:pPr>
    </w:p>
    <w:p w:rsidR="001B7324" w:rsidP="001B7324" w:rsidRDefault="001B7324" w14:paraId="21A00349" w14:textId="77777777">
      <w:pPr>
        <w:pStyle w:val="Rubrik1"/>
        <w:rPr>
          <w:rFonts w:eastAsia="Times New Roman"/>
          <w:sz w:val="22"/>
          <w:szCs w:val="22"/>
        </w:rPr>
      </w:pPr>
      <w:bookmarkStart w:name="_Bilaga_1:_Skriv_1" w:id="16"/>
      <w:bookmarkEnd w:id="16"/>
      <w:r>
        <w:t xml:space="preserve">Bilaga 1: Skriv ut </w:t>
      </w:r>
      <w:bookmarkEnd w:id="14"/>
      <w:r w:rsidRPr="44D0D41E">
        <w:fldChar w:fldCharType="begin"/>
      </w:r>
      <w:r>
        <w:instrText>HYPERLINK "https://vardgivare.regionhalland.se/app/uploads/2018/07/Gruppremiss_Form624_NY.pdf" \h</w:instrText>
      </w:r>
      <w:r w:rsidRPr="44D0D41E">
        <w:fldChar w:fldCharType="separate"/>
      </w:r>
      <w:r w:rsidRPr="44D0D41E">
        <w:rPr>
          <w:rStyle w:val="Hyperlnk"/>
        </w:rPr>
        <w:t>Pappers-remiss</w:t>
      </w:r>
      <w:r w:rsidRPr="44D0D41E">
        <w:rPr>
          <w:rStyle w:val="Hyperlnk"/>
        </w:rPr>
        <w:fldChar w:fldCharType="end"/>
      </w:r>
      <w:r>
        <w:t xml:space="preserve"> och fyll i som nedan</w:t>
      </w:r>
      <w:bookmarkEnd w:id="15"/>
    </w:p>
    <w:p w:rsidR="001B7324" w:rsidP="001B7324" w:rsidRDefault="001B7324" w14:paraId="12AACA35" w14:textId="77777777"/>
    <w:p w:rsidR="001B7324" w:rsidP="001B7324" w:rsidRDefault="001B7324" w14:paraId="3D1C200E" w14:textId="77777777">
      <w:r>
        <w:rPr>
          <w:noProof/>
        </w:rPr>
        <w:drawing>
          <wp:inline distT="0" distB="0" distL="0" distR="0" wp14:anchorId="474AB3BE" wp14:editId="17DE59DE">
            <wp:extent cx="5202555" cy="7094394"/>
            <wp:effectExtent l="0" t="0" r="0" b="0"/>
            <wp:docPr id="1455900198" name="Bildobjekt 1455900198" descr="En bild som visar text, skärmbild, nummer, dokumen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00198" name="Bildobjekt 1455900198" descr="En bild som visar text, skärmbild, nummer, dokument&#10;&#10;Automatiskt genererad beskrivni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7094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324" w:rsidP="001B7324" w:rsidRDefault="001B7324" w14:paraId="7B0699E4" w14:textId="77777777"/>
    <w:p w:rsidR="006F0D4F" w:rsidP="00EA3323" w:rsidRDefault="006F0D4F" w14:paraId="622D019F" w14:textId="77777777"/>
    <w:sectPr w:rsidR="006F0D4F" w:rsidSect="006F584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FAF11" w14:textId="77777777" w:rsidR="002F0E5C" w:rsidRDefault="002F0E5C" w:rsidP="00332D94">
      <w:r>
        <w:separator/>
      </w:r>
    </w:p>
  </w:endnote>
  <w:endnote w:type="continuationSeparator" w:id="0">
    <w:p w14:paraId="5C8C0879" w14:textId="77777777" w:rsidR="002F0E5C" w:rsidRDefault="002F0E5C" w:rsidP="00332D94">
      <w:r>
        <w:continuationSeparator/>
      </w:r>
    </w:p>
  </w:endnote>
  <w:endnote w:type="continuationNotice" w:id="1">
    <w:p w14:paraId="5B899AF6" w14:textId="77777777" w:rsidR="008312F8" w:rsidRDefault="00831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306C" w:rsidRDefault="00ED306C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306C" w:rsidRDefault="00ED306C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ED306C" w:rsidP="0086669C" w:rsidRDefault="00ED306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 xml:space="preserve">Vårdriktlinje: MRSA 3 - Screening av personal och studerande som arbetat vård-/patientnära med nyupptäckt eller känd MRSA-positiv patient </w:t>
          </w:r>
        </w:p>
      </w:tc>
      <w:tc>
        <w:tcPr>
          <w:tcW w:w="1933" w:type="dxa"/>
        </w:tcPr>
        <w:p w:rsidR="00ED306C" w:rsidP="0086669C" w:rsidRDefault="00ED306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ED306C" w:rsidP="0086669C" w:rsidRDefault="00ED306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D306C" w:rsidP="0086669C" w:rsidRDefault="00ED306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ED306C" w:rsidP="0086669C" w:rsidRDefault="00ED306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D306C" w:rsidP="0086669C" w:rsidRDefault="00ED306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ED306C" w:rsidRDefault="00ED306C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ED306C" w:rsidP="000D6F1B" w:rsidRDefault="00ED306C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 xml:space="preserve">Vårdriktlinje: MRSA 3 - Screening av personal och studerande som arbetat vård-/patientnära med nyupptäckt eller känd MRSA-positiv patient </w:t>
          </w:r>
        </w:p>
      </w:tc>
      <w:tc>
        <w:tcPr>
          <w:tcW w:w="1933" w:type="dxa"/>
        </w:tcPr>
        <w:p w:rsidR="00ED306C" w:rsidP="000D6F1B" w:rsidRDefault="00ED306C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ED306C" w:rsidP="000D6F1B" w:rsidRDefault="00ED306C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D306C" w:rsidP="000D6F1B" w:rsidRDefault="00ED306C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ED306C" w:rsidP="000D6F1B" w:rsidRDefault="00ED306C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D306C" w:rsidP="000D6F1B" w:rsidRDefault="00ED306C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ED306C" w:rsidRDefault="00ED306C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ED306C" w:rsidP="000D6F1B" w:rsidRDefault="00ED306C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 xml:space="preserve">Vårdriktlinje: MRSA 3 - Screening av personal och studerande som arbetat vård-/patientnära med nyupptäckt eller känd MRSA-positiv patient </w:t>
          </w:r>
        </w:p>
      </w:tc>
      <w:tc>
        <w:tcPr>
          <w:tcW w:w="1933" w:type="dxa"/>
        </w:tcPr>
        <w:p w:rsidR="00ED306C" w:rsidP="000D6F1B" w:rsidRDefault="00ED306C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ED306C" w:rsidP="000D6F1B" w:rsidRDefault="00ED306C" w14:paraId="2B59EE43" w14:textId="7DDD34D0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D306C" w:rsidP="000D6F1B" w:rsidRDefault="00ED306C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ED306C" w:rsidP="000D6F1B" w:rsidRDefault="00ED306C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D306C" w:rsidP="000D6F1B" w:rsidRDefault="00ED306C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ED306C" w:rsidRDefault="00ED306C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306C" w:rsidRDefault="00ED306C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ED306C" w:rsidP="0086669C" w:rsidRDefault="00ED306C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 xml:space="preserve">Vårdriktlinje: MRSA 3 - Screening av personal och studerande som arbetat vård-/patientnära med nyupptäckt eller känd MRSA-positiv patient </w:t>
          </w:r>
        </w:p>
      </w:tc>
      <w:tc>
        <w:tcPr>
          <w:tcW w:w="1933" w:type="dxa"/>
        </w:tcPr>
        <w:p w:rsidR="00ED306C" w:rsidP="0086669C" w:rsidRDefault="00ED306C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ED306C" w:rsidP="0086669C" w:rsidRDefault="00ED306C" w14:paraId="22DEC7FD" w14:textId="77777777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2024-02-21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D306C" w:rsidP="0086669C" w:rsidRDefault="00ED306C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ED306C" w:rsidP="0086669C" w:rsidRDefault="00ED306C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D306C" w:rsidP="0086669C" w:rsidRDefault="00ED306C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ED306C" w:rsidRDefault="00ED306C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306C" w:rsidRDefault="00ED306C" w14:paraId="4BD167E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4DD5B" w14:textId="77777777" w:rsidR="002F0E5C" w:rsidRDefault="002F0E5C" w:rsidP="00332D94">
      <w:r>
        <w:separator/>
      </w:r>
    </w:p>
  </w:footnote>
  <w:footnote w:type="continuationSeparator" w:id="0">
    <w:p w14:paraId="5E2493A5" w14:textId="77777777" w:rsidR="002F0E5C" w:rsidRDefault="002F0E5C" w:rsidP="00332D94">
      <w:r>
        <w:continuationSeparator/>
      </w:r>
    </w:p>
  </w:footnote>
  <w:footnote w:type="continuationNotice" w:id="1">
    <w:p w14:paraId="39CA8C8D" w14:textId="77777777" w:rsidR="008312F8" w:rsidRDefault="00831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306C" w:rsidRDefault="00ED306C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7EDE8E3F" w14:textId="77777777">
      <w:trPr>
        <w:trHeight w:val="841"/>
      </w:trPr>
      <w:tc>
        <w:tcPr>
          <w:tcW w:w="4508" w:type="dxa"/>
        </w:tcPr>
        <w:p w:rsidR="00ED306C" w:rsidP="008E5301" w:rsidRDefault="00ED306C" w14:paraId="65FF9E51" w14:textId="77777777">
          <w:pPr>
            <w:pStyle w:val="Sidhuvud"/>
            <w:rPr>
              <w:noProof/>
            </w:rPr>
          </w:pPr>
        </w:p>
        <w:p w:rsidR="00ED306C" w:rsidP="008E5301" w:rsidRDefault="00ED306C" w14:paraId="1A69837D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23F87609" wp14:editId="0DD4EC79">
                <wp:extent cx="15716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ED306C" w:rsidP="008E5301" w:rsidRDefault="00ED306C" w14:paraId="5CE601C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ED306C" w:rsidP="008E5301" w:rsidRDefault="00ED306C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ED306C" w:rsidP="00A57F1E" w:rsidRDefault="00ED306C" w14:paraId="00DB7CC4" w14:textId="77777777">
          <w:pPr>
            <w:pStyle w:val="Sidhuvud"/>
            <w:rPr>
              <w:noProof/>
            </w:rPr>
          </w:pPr>
        </w:p>
        <w:p w:rsidR="00ED306C" w:rsidP="00A57F1E" w:rsidRDefault="00ED306C" w14:paraId="7F4E1A41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ED306C" w:rsidP="00A57F1E" w:rsidRDefault="00ED306C" w14:paraId="72523283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ED306C" w:rsidP="00A57F1E" w:rsidRDefault="00ED306C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61071EB5" w14:textId="77777777">
      <w:trPr>
        <w:trHeight w:val="841"/>
      </w:trPr>
      <w:tc>
        <w:tcPr>
          <w:tcW w:w="4508" w:type="dxa"/>
        </w:tcPr>
        <w:p w:rsidR="00ED306C" w:rsidP="008E5301" w:rsidRDefault="00ED306C" w14:paraId="4E576B05" w14:textId="77777777">
          <w:pPr>
            <w:pStyle w:val="Sidhuvud"/>
            <w:rPr>
              <w:noProof/>
            </w:rPr>
          </w:pPr>
        </w:p>
        <w:p w:rsidR="00ED306C" w:rsidP="008E5301" w:rsidRDefault="00ED306C" w14:paraId="0AB183AC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ED306C" w:rsidP="008E5301" w:rsidRDefault="00ED306C" w14:paraId="571523B1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ED306C" w:rsidP="008E5301" w:rsidRDefault="00ED306C" w14:paraId="503DB20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8E5301" w:rsidTr="001519D7" w14:paraId="4E3D959A" w14:textId="77777777">
      <w:trPr>
        <w:trHeight w:val="841"/>
      </w:trPr>
      <w:tc>
        <w:tcPr>
          <w:tcW w:w="4508" w:type="dxa"/>
        </w:tcPr>
        <w:p w:rsidR="00ED306C" w:rsidP="008E5301" w:rsidRDefault="00ED306C" w14:paraId="2C155BA3" w14:textId="77777777">
          <w:pPr>
            <w:pStyle w:val="Sidhuvud"/>
            <w:rPr>
              <w:noProof/>
            </w:rPr>
          </w:pPr>
        </w:p>
        <w:p w:rsidR="00ED306C" w:rsidP="008E5301" w:rsidRDefault="00ED306C" w14:paraId="4A6958FA" w14:textId="77777777">
          <w:pPr>
            <w:pStyle w:val="Sidhuvud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5D340184" wp14:editId="2F2B1951">
                <wp:extent cx="1571625" cy="4381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ED306C" w:rsidP="008E5301" w:rsidRDefault="00ED306C" w14:paraId="468743B7" w14:textId="77777777">
          <w:pPr>
            <w:pStyle w:val="Sidhuvud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ED306C" w:rsidP="008E5301" w:rsidRDefault="00ED306C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D306C" w:rsidRDefault="00ED306C" w14:paraId="2FC20B86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46B00"/>
    <w:multiLevelType w:val="hybridMultilevel"/>
    <w:tmpl w:val="7DDCBE2C"/>
    <w:lvl w:ilvl="0" w:tplc="3E22E8C2">
      <w:start w:val="1"/>
      <w:numFmt w:val="decimal"/>
      <w:lvlText w:val="%1."/>
      <w:lvlJc w:val="left"/>
      <w:pPr>
        <w:ind w:left="720" w:hanging="360"/>
      </w:pPr>
    </w:lvl>
    <w:lvl w:ilvl="1" w:tplc="E68AEA76">
      <w:start w:val="1"/>
      <w:numFmt w:val="lowerLetter"/>
      <w:lvlText w:val="%2."/>
      <w:lvlJc w:val="left"/>
      <w:pPr>
        <w:ind w:left="1440" w:hanging="360"/>
      </w:pPr>
    </w:lvl>
    <w:lvl w:ilvl="2" w:tplc="3FB69AAA">
      <w:start w:val="1"/>
      <w:numFmt w:val="lowerRoman"/>
      <w:lvlText w:val="%3."/>
      <w:lvlJc w:val="right"/>
      <w:pPr>
        <w:ind w:left="2160" w:hanging="180"/>
      </w:pPr>
    </w:lvl>
    <w:lvl w:ilvl="3" w:tplc="D72C7454">
      <w:start w:val="1"/>
      <w:numFmt w:val="decimal"/>
      <w:lvlText w:val="%4."/>
      <w:lvlJc w:val="left"/>
      <w:pPr>
        <w:ind w:left="2880" w:hanging="360"/>
      </w:pPr>
    </w:lvl>
    <w:lvl w:ilvl="4" w:tplc="5D0C18E6">
      <w:start w:val="1"/>
      <w:numFmt w:val="lowerLetter"/>
      <w:lvlText w:val="%5."/>
      <w:lvlJc w:val="left"/>
      <w:pPr>
        <w:ind w:left="3600" w:hanging="360"/>
      </w:pPr>
    </w:lvl>
    <w:lvl w:ilvl="5" w:tplc="8E747B4C">
      <w:start w:val="1"/>
      <w:numFmt w:val="lowerRoman"/>
      <w:lvlText w:val="%6."/>
      <w:lvlJc w:val="right"/>
      <w:pPr>
        <w:ind w:left="4320" w:hanging="180"/>
      </w:pPr>
    </w:lvl>
    <w:lvl w:ilvl="6" w:tplc="A7364EA6">
      <w:start w:val="1"/>
      <w:numFmt w:val="decimal"/>
      <w:lvlText w:val="%7."/>
      <w:lvlJc w:val="left"/>
      <w:pPr>
        <w:ind w:left="5040" w:hanging="360"/>
      </w:pPr>
    </w:lvl>
    <w:lvl w:ilvl="7" w:tplc="CF6601D2">
      <w:start w:val="1"/>
      <w:numFmt w:val="lowerLetter"/>
      <w:lvlText w:val="%8."/>
      <w:lvlJc w:val="left"/>
      <w:pPr>
        <w:ind w:left="5760" w:hanging="360"/>
      </w:pPr>
    </w:lvl>
    <w:lvl w:ilvl="8" w:tplc="43B4D2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471E6F"/>
    <w:multiLevelType w:val="hybridMultilevel"/>
    <w:tmpl w:val="A2F62970"/>
    <w:lvl w:ilvl="0" w:tplc="377E2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CE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E7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908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FA4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1A6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D2F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2A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CC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7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83444082">
    <w:abstractNumId w:val="11"/>
  </w:num>
  <w:num w:numId="2" w16cid:durableId="239608354">
    <w:abstractNumId w:val="13"/>
  </w:num>
  <w:num w:numId="3" w16cid:durableId="908004343">
    <w:abstractNumId w:val="12"/>
  </w:num>
  <w:num w:numId="4" w16cid:durableId="2143576009">
    <w:abstractNumId w:val="3"/>
  </w:num>
  <w:num w:numId="5" w16cid:durableId="1052004189">
    <w:abstractNumId w:val="6"/>
  </w:num>
  <w:num w:numId="6" w16cid:durableId="919682080">
    <w:abstractNumId w:val="9"/>
  </w:num>
  <w:num w:numId="7" w16cid:durableId="143013438">
    <w:abstractNumId w:val="2"/>
  </w:num>
  <w:num w:numId="8" w16cid:durableId="1697273660">
    <w:abstractNumId w:val="7"/>
  </w:num>
  <w:num w:numId="9" w16cid:durableId="127016568">
    <w:abstractNumId w:val="8"/>
  </w:num>
  <w:num w:numId="10" w16cid:durableId="1893270214">
    <w:abstractNumId w:val="5"/>
  </w:num>
  <w:num w:numId="11" w16cid:durableId="1390769473">
    <w:abstractNumId w:val="1"/>
  </w:num>
  <w:num w:numId="12" w16cid:durableId="1940865733">
    <w:abstractNumId w:val="10"/>
  </w:num>
  <w:num w:numId="13" w16cid:durableId="27876721">
    <w:abstractNumId w:val="4"/>
  </w:num>
  <w:num w:numId="14" w16cid:durableId="152864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186AA9"/>
    <w:rsid w:val="001B7324"/>
    <w:rsid w:val="00225E0B"/>
    <w:rsid w:val="00246F62"/>
    <w:rsid w:val="002547C7"/>
    <w:rsid w:val="00271080"/>
    <w:rsid w:val="00285D7F"/>
    <w:rsid w:val="002D0241"/>
    <w:rsid w:val="002E0A96"/>
    <w:rsid w:val="002F0E5C"/>
    <w:rsid w:val="0030673E"/>
    <w:rsid w:val="00332D94"/>
    <w:rsid w:val="00337C47"/>
    <w:rsid w:val="00370C2C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4B6F61"/>
    <w:rsid w:val="005140DE"/>
    <w:rsid w:val="005D151B"/>
    <w:rsid w:val="005E26FF"/>
    <w:rsid w:val="00614116"/>
    <w:rsid w:val="00633C84"/>
    <w:rsid w:val="00647E41"/>
    <w:rsid w:val="006534D8"/>
    <w:rsid w:val="00693B29"/>
    <w:rsid w:val="00696200"/>
    <w:rsid w:val="006C36A8"/>
    <w:rsid w:val="006C4A08"/>
    <w:rsid w:val="006F0D4F"/>
    <w:rsid w:val="006F5846"/>
    <w:rsid w:val="00713D71"/>
    <w:rsid w:val="0074069B"/>
    <w:rsid w:val="00746FA2"/>
    <w:rsid w:val="0075659A"/>
    <w:rsid w:val="007B7E29"/>
    <w:rsid w:val="008160E0"/>
    <w:rsid w:val="008312F8"/>
    <w:rsid w:val="008520E1"/>
    <w:rsid w:val="008A4A1B"/>
    <w:rsid w:val="008A5B7F"/>
    <w:rsid w:val="00903BFD"/>
    <w:rsid w:val="00910FDD"/>
    <w:rsid w:val="00917D4F"/>
    <w:rsid w:val="00935541"/>
    <w:rsid w:val="00935632"/>
    <w:rsid w:val="00940ED2"/>
    <w:rsid w:val="00960423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758CA"/>
    <w:rsid w:val="00BA0B3B"/>
    <w:rsid w:val="00BD0566"/>
    <w:rsid w:val="00BD31C6"/>
    <w:rsid w:val="00C1580D"/>
    <w:rsid w:val="00C17F9A"/>
    <w:rsid w:val="00C20774"/>
    <w:rsid w:val="00C354ED"/>
    <w:rsid w:val="00C43323"/>
    <w:rsid w:val="00C90912"/>
    <w:rsid w:val="00CB1C26"/>
    <w:rsid w:val="00CB3BB1"/>
    <w:rsid w:val="00D67040"/>
    <w:rsid w:val="00DD12E6"/>
    <w:rsid w:val="00DD7799"/>
    <w:rsid w:val="00DE2267"/>
    <w:rsid w:val="00E03E34"/>
    <w:rsid w:val="00E25189"/>
    <w:rsid w:val="00E60A15"/>
    <w:rsid w:val="00E71832"/>
    <w:rsid w:val="00E76668"/>
    <w:rsid w:val="00EA3323"/>
    <w:rsid w:val="00ED306C"/>
    <w:rsid w:val="00F01D75"/>
    <w:rsid w:val="01CE6E82"/>
    <w:rsid w:val="0FDADD51"/>
    <w:rsid w:val="5417F433"/>
    <w:rsid w:val="6573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FC1637E"/>
  <w15:docId w15:val="{D13EE82E-EB5D-4348-90CD-002801D8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rsid w:val="002F0E5C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contextualspellingandgrammarerror">
    <w:name w:val="contextualspellingandgrammarerror"/>
    <w:basedOn w:val="Standardstycketeckensnitt"/>
    <w:rsid w:val="002F0E5C"/>
  </w:style>
  <w:style w:type="character" w:customStyle="1" w:styleId="normaltextrun">
    <w:name w:val="normaltextrun"/>
    <w:basedOn w:val="Standardstycketeckensnitt"/>
    <w:rsid w:val="002F0E5C"/>
  </w:style>
  <w:style w:type="character" w:customStyle="1" w:styleId="eop">
    <w:name w:val="eop"/>
    <w:basedOn w:val="Standardstycketeckensnitt"/>
    <w:rsid w:val="002F0E5C"/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paragraph" w:customStyle="1" w:styleId="paragraph">
    <w:name w:val="paragraph"/>
    <w:basedOn w:val="Normal"/>
    <w:rsid w:val="00C909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nvndHyperlnk">
    <w:name w:val="FollowedHyperlink"/>
    <w:basedOn w:val="Standardstycketeckensnitt"/>
    <w:semiHidden/>
    <w:unhideWhenUsed/>
    <w:rsid w:val="001B73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socialstyrelsen.se/kunskapsstod-och-regler/regler-och-riktlinjer/foreskrifter-och-allmanna-rad/konsoliderade-foreskrifter/201510-om-basal-hygien-i-vard-och-omsorg/" TargetMode="Externa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hyperlink" Target="https://vardgivare.regionhalland.se/app/plugins/region-halland-api-styrda-dokument/download/get_dokument.php?documentGUID=RH-13880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vardgivare.regionhalland.se/behandlingsstod/laboratoriemedicin/analysforteckning/?searchtype=0&amp;q=mrs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yperlink" Target="https://www.socialstyrelsen.se/kunskapsstod-och-regler/regler-och-riktlinjer/foreskrifter-och-allmanna-rad/konsoliderade-foreskrifter/201510-om-basal-hygien-i-vard-och-omsorg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2.pn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RHI_CD_Classification xmlns="e5aeddd8-5520-4814-867e-4fc77320ac1b">1</RHI_CD_Classification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Region Halland</RHI_AppliesToOrganizationString>
    <PublishingStartDate xmlns="6a6e3e53-7738-4681-96e2-a07ff9e59365" xsi:nil="true"/>
    <RHI_CoAuthorsMulti xmlns="e5aeddd8-5520-4814-867e-4fc77320ac1b">
      <UserInfo>
        <DisplayName>32</DisplayName>
        <AccountId>32</AccountId>
        <AccountType/>
      </UserInfo>
      <UserInfo>
        <DisplayName>23</DisplayName>
        <AccountId>23</AccountId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2023-02-08T23:00:00+00:00</RHI_ApprovedDate>
    <FSCD_Source xmlns="e5aeddd8-5520-4814-867e-4fc77320ac1b">c6e37928-e5df-4cda-8b3f-96e85adf3531#b0bcfaf8-c0c9-4068-b939-646127bfc391</FSCD_Source>
    <FSCD_DocumentEdition xmlns="e5aeddd8-5520-4814-867e-4fc77320ac1b">5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7ad80180-a357-4559-8886-ef9d9e0e4600</FSCD_DocumentId>
    <FSCD_IsPublished xmlns="e5aeddd8-5520-4814-867e-4fc77320ac1b">5.0</FSCD_IsPublished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2023-02-08T23:00:00+00:00</RHI_ApprovedDate_Temp>
    <FSCD_DocumentId_Temp xmlns="6a6e3e53-7738-4681-96e2-a07ff9e59365">7ad80180-a357-4559-8886-ef9d9e0e4600</FSCD_DocumentId_Temp>
    <FSCD_DocumentEdition_Temp xmlns="6a6e3e53-7738-4681-96e2-a07ff9e59365">5</FSCD_DocumentEdition_Temp>
    <FSCD_ReviewReminder xmlns="e5aeddd8-5520-4814-867e-4fc77320ac1b">12</FSCD_ReviewReminder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6a6e3e53-7738-4681-96e2-a07ff9e59365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5aeddd8-5520-4814-867e-4fc77320ac1b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386275-314D-4949-98C1-74A380BF4E7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55C86B20-E536-45D3-B7B6-F854D1C1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FAAF2D-F8F6-4E91-A489-B4AA4AEB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5021</Characters>
  <Application>Microsoft Office Word</Application>
  <DocSecurity>0</DocSecurity>
  <Lines>41</Lines>
  <Paragraphs>11</Paragraphs>
  <ScaleCrop>false</ScaleCrop>
  <Company>Microsoft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MRSA 3 - MRSA-screening av personal och studerande samt handläggning vid fynd av MRSA hos personal</dc:title>
  <dc:subject/>
  <dc:creator>Johansson Peter X ADH MIB</dc:creator>
  <cp:keywords/>
  <cp:lastModifiedBy>Johansson Peter X ADH MIB</cp:lastModifiedBy>
  <cp:revision>19</cp:revision>
  <cp:lastPrinted>2013-06-04T02:54:00Z</cp:lastPrinted>
  <dcterms:created xsi:type="dcterms:W3CDTF">2021-05-31T23:01:00Z</dcterms:created>
  <dcterms:modified xsi:type="dcterms:W3CDTF">2024-12-11T09:03:00Z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7ad80180-a357-4559-8886-ef9d9e0e4600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KeywordsMulti">
    <vt:lpwstr/>
  </property>
  <property fmtid="{D5CDD505-2E9C-101B-9397-08002B2CF9AE}" pid="8" name="RHI_AppliesToOrganizationMulti">
    <vt:lpwstr>3;#Region Halland|d72d8b1f-b373-4815-ab51-a5608c837237</vt:lpwstr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