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k="http://schemas.microsoft.com/office/drawing/2018/sketchyshap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94453" w:rsidR="00E568BE" w:rsidP="007879BA" w:rsidRDefault="00E568BE" w14:paraId="07D0A526" w14:textId="422C742B">
      <w:pPr>
        <w:pStyle w:val="Rubrik"/>
        <w:rPr>
          <w:rFonts w:ascii="Arial" w:hAnsi="Arial"/>
        </w:rPr>
      </w:pPr>
      <w:bookmarkStart w:name="_Toc115960285" w:id="0"/>
      <w:r w:rsidRPr="00594453">
        <w:rPr>
          <w:rFonts w:ascii="Arial" w:hAnsi="Arial"/>
        </w:rPr>
        <w:t>Operation på mottagning: Checklista inför förändring eller utökning av operativa ingrepp på mottagning</w:t>
      </w:r>
      <w:bookmarkEnd w:id="0"/>
    </w:p>
    <w:p w:rsidR="00AF61B2" w:rsidP="00AF61B2" w:rsidRDefault="00AF61B2" w14:paraId="676D8BAB" w14:textId="77777777">
      <w:pPr>
        <w:pBdr>
          <w:bottom w:val="single" w:color="auto" w:sz="6" w:space="1"/>
        </w:pBdr>
        <w:rPr>
          <w:b/>
        </w:rPr>
      </w:pPr>
      <w:bookmarkStart w:name="_Toc328994705" w:id="1"/>
      <w:bookmarkStart w:name="_Toc338760453" w:id="2"/>
      <w:bookmarkStart w:name="_Toc338760517" w:id="3"/>
    </w:p>
    <w:p w:rsidR="00AF61B2" w:rsidP="00AF61B2" w:rsidRDefault="00AF61B2" w14:paraId="70941189" w14:textId="77777777">
      <w:pPr>
        <w:rPr>
          <w:b/>
        </w:rPr>
      </w:pPr>
    </w:p>
    <w:p w:rsidRPr="00253338" w:rsidR="00AF61B2" w:rsidP="00AF61B2" w:rsidRDefault="00AF61B2" w14:paraId="7B719C9E" w14:textId="77777777">
      <w:pPr>
        <w:rPr>
          <w:rFonts w:ascii="Arial" w:hAnsi="Arial"/>
          <w:b/>
        </w:rPr>
      </w:pPr>
      <w:r w:rsidRPr="00253338">
        <w:rPr>
          <w:rFonts w:ascii="Arial" w:hAnsi="Arial"/>
          <w:b/>
        </w:rPr>
        <w:t>Hitta i dokumentet</w:t>
      </w:r>
    </w:p>
    <w:p w:rsidRPr="00253338" w:rsidR="00AF61B2" w:rsidP="00AF61B2" w:rsidRDefault="00AF61B2" w14:paraId="5092504F" w14:textId="77777777">
      <w:pPr>
        <w:rPr>
          <w:rFonts w:ascii="Arial" w:hAnsi="Arial"/>
          <w:b/>
        </w:rPr>
      </w:pPr>
    </w:p>
    <w:p w:rsidRPr="006932EB" w:rsidR="00AF61B2" w:rsidP="00AF61B2" w:rsidRDefault="00AF61B2" w14:paraId="181FCABB" w14:textId="77777777">
      <w:pPr>
        <w:rPr>
          <w:rFonts w:ascii="Arial" w:hAnsi="Arial"/>
          <w:b/>
        </w:rPr>
        <w:sectPr w:rsidRPr="006932EB" w:rsidR="00AF61B2"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3A4246" w:rsidRDefault="00AF61B2" w14:paraId="67D5C62F" w14:textId="788D537E">
      <w:pPr>
        <w:pStyle w:val="Innehll1"/>
        <w:rPr>
          <w:rFonts w:asciiTheme="minorHAnsi" w:hAnsiTheme="minorHAnsi" w:eastAsiaTheme="minorEastAsia" w:cstheme="minorBidi"/>
          <w:color w:val="auto"/>
          <w:kern w:val="2"/>
          <w:sz w:val="24"/>
          <w:szCs w:val="24"/>
          <w:u w:val="none"/>
          <w14:ligatures w14:val="standardContextual"/>
        </w:rPr>
      </w:pPr>
      <w:r w:rsidRPr="006932EB">
        <w:rPr>
          <w:rFonts w:ascii="Arial" w:hAnsi="Arial"/>
        </w:rPr>
        <w:fldChar w:fldCharType="begin"/>
      </w:r>
      <w:r w:rsidRPr="006932EB">
        <w:rPr>
          <w:rFonts w:ascii="Arial" w:hAnsi="Arial"/>
        </w:rPr>
        <w:instrText xml:space="preserve"> TOC \o "1-1" \n \h \z \u </w:instrText>
      </w:r>
      <w:r w:rsidRPr="006932EB">
        <w:rPr>
          <w:rFonts w:ascii="Arial" w:hAnsi="Arial"/>
        </w:rPr>
        <w:fldChar w:fldCharType="separate"/>
      </w:r>
      <w:hyperlink w:history="1" w:anchor="_Toc181276210">
        <w:r w:rsidRPr="00551DD6" w:rsidR="003A4246">
          <w:rPr>
            <w:rStyle w:val="Hyperlnk"/>
            <w:rFonts w:ascii="Arial" w:hAnsi="Arial" w:eastAsia="Calibri"/>
            <w:b/>
            <w:lang w:eastAsia="en-US"/>
          </w:rPr>
          <w:t>Syfte</w:t>
        </w:r>
      </w:hyperlink>
    </w:p>
    <w:p w:rsidR="003A4246" w:rsidRDefault="003A4246" w14:paraId="0F20E7F9" w14:textId="1C6FC4E0">
      <w:pPr>
        <w:pStyle w:val="Innehll1"/>
        <w:rPr>
          <w:rFonts w:asciiTheme="minorHAnsi" w:hAnsiTheme="minorHAnsi" w:eastAsiaTheme="minorEastAsia" w:cstheme="minorBidi"/>
          <w:color w:val="auto"/>
          <w:kern w:val="2"/>
          <w:sz w:val="24"/>
          <w:szCs w:val="24"/>
          <w:u w:val="none"/>
          <w14:ligatures w14:val="standardContextual"/>
        </w:rPr>
      </w:pPr>
      <w:hyperlink w:history="1" w:anchor="_Toc181276211">
        <w:r w:rsidRPr="00551DD6">
          <w:rPr>
            <w:rStyle w:val="Hyperlnk"/>
            <w:rFonts w:ascii="Arial" w:hAnsi="Arial" w:eastAsia="Calibri"/>
            <w:b/>
            <w:lang w:eastAsia="en-US"/>
          </w:rPr>
          <w:t>Bakgrund</w:t>
        </w:r>
      </w:hyperlink>
    </w:p>
    <w:p w:rsidR="003A4246" w:rsidRDefault="003A4246" w14:paraId="7C6FE856" w14:textId="6FD90EB7">
      <w:pPr>
        <w:pStyle w:val="Innehll1"/>
        <w:rPr>
          <w:rFonts w:asciiTheme="minorHAnsi" w:hAnsiTheme="minorHAnsi" w:eastAsiaTheme="minorEastAsia" w:cstheme="minorBidi"/>
          <w:color w:val="auto"/>
          <w:kern w:val="2"/>
          <w:sz w:val="24"/>
          <w:szCs w:val="24"/>
          <w:u w:val="none"/>
          <w14:ligatures w14:val="standardContextual"/>
        </w:rPr>
      </w:pPr>
      <w:hyperlink w:history="1" w:anchor="_Toc181276212">
        <w:r w:rsidRPr="00551DD6">
          <w:rPr>
            <w:rStyle w:val="Hyperlnk"/>
            <w:rFonts w:ascii="Arial" w:hAnsi="Arial" w:eastAsia="Calibri"/>
            <w:b/>
            <w:lang w:eastAsia="en-US"/>
          </w:rPr>
          <w:t xml:space="preserve">Frågeställningar att beakta inför förändringar eller utökning av operativa </w:t>
        </w:r>
        <w:r w:rsidRPr="00551DD6">
          <w:rPr>
            <w:rStyle w:val="Hyperlnk"/>
            <w:rFonts w:ascii="Arial" w:hAnsi="Arial" w:eastAsia="Calibri"/>
            <w:b/>
            <w:lang w:eastAsia="en-US"/>
          </w:rPr>
          <w:t>ingrepp som en del i att säkerställa patientsäkerheten</w:t>
        </w:r>
      </w:hyperlink>
    </w:p>
    <w:p w:rsidR="003A4246" w:rsidRDefault="003A4246" w14:paraId="6C3123E0" w14:textId="779853AC">
      <w:pPr>
        <w:pStyle w:val="Innehll1"/>
        <w:rPr>
          <w:rFonts w:asciiTheme="minorHAnsi" w:hAnsiTheme="minorHAnsi" w:eastAsiaTheme="minorEastAsia" w:cstheme="minorBidi"/>
          <w:color w:val="auto"/>
          <w:kern w:val="2"/>
          <w:sz w:val="24"/>
          <w:szCs w:val="24"/>
          <w:u w:val="none"/>
          <w14:ligatures w14:val="standardContextual"/>
        </w:rPr>
      </w:pPr>
      <w:hyperlink w:history="1" w:anchor="_Toc181276213">
        <w:r w:rsidRPr="00551DD6">
          <w:rPr>
            <w:rStyle w:val="Hyperlnk"/>
            <w:rFonts w:ascii="Arial" w:hAnsi="Arial" w:eastAsia="Calibri"/>
            <w:b/>
            <w:lang w:eastAsia="en-US"/>
          </w:rPr>
          <w:t>Uppdaterat från föregående version</w:t>
        </w:r>
      </w:hyperlink>
    </w:p>
    <w:p w:rsidR="00AF61B2" w:rsidP="00AF61B2" w:rsidRDefault="00AF61B2" w14:paraId="10AE990B" w14:textId="343A334C">
      <w:pPr>
        <w:pStyle w:val="Innehll1"/>
      </w:pPr>
      <w:r w:rsidRPr="006932EB">
        <w:rPr>
          <w:rFonts w:ascii="Arial" w:hAnsi="Arial"/>
        </w:rPr>
        <w:fldChar w:fldCharType="end"/>
      </w:r>
    </w:p>
    <w:p w:rsidR="00AF61B2" w:rsidP="00AF61B2" w:rsidRDefault="00AF61B2" w14:paraId="1531F046" w14:textId="77777777">
      <w:pPr>
        <w:sectPr w:rsidR="00AF61B2" w:rsidSect="006F5846">
          <w:type w:val="continuous"/>
          <w:pgSz w:w="11906" w:h="16838" w:code="9"/>
          <w:pgMar w:top="1758" w:right="1418" w:bottom="1701" w:left="1418" w:header="567" w:footer="964" w:gutter="0"/>
          <w:cols w:space="720" w:num="2" w:sep="1"/>
          <w:docGrid w:linePitch="272"/>
        </w:sectPr>
      </w:pPr>
    </w:p>
    <w:p w:rsidR="00AF61B2" w:rsidP="00AF61B2" w:rsidRDefault="00AF61B2" w14:paraId="37DB6687" w14:textId="77777777">
      <w:pPr>
        <w:rPr>
          <w:b/>
        </w:rPr>
      </w:pPr>
      <w:r>
        <w:rPr>
          <w:b/>
          <w:noProof/>
        </w:rPr>
        <mc:AlternateContent>
          <mc:Choice Requires="wps">
            <w:drawing>
              <wp:anchor distT="0" distB="0" distL="114300" distR="114300" simplePos="0" relativeHeight="251659264" behindDoc="0" locked="0" layoutInCell="1" allowOverlap="1" wp14:editId="6F91A9FC" wp14:anchorId="512E12BC">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k="http://schemas.microsoft.com/office/drawing/2018/sketchyshapes">
            <w:pict w14:anchorId="0ADBAF52">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41913B3A"/>
            </w:pict>
          </mc:Fallback>
        </mc:AlternateContent>
      </w:r>
    </w:p>
    <w:bookmarkEnd w:id="1"/>
    <w:bookmarkEnd w:id="2"/>
    <w:bookmarkEnd w:id="3"/>
    <w:p w:rsidR="00AF61B2" w:rsidP="00AF61B2" w:rsidRDefault="00AF61B2" w14:paraId="76F90C40" w14:textId="77777777"/>
    <w:p w:rsidRPr="00EF35AF" w:rsidR="00EF35AF" w:rsidP="00EF35AF" w:rsidRDefault="00EF35AF" w14:paraId="2D4FF520" w14:textId="77777777">
      <w:pPr>
        <w:spacing w:line="276" w:lineRule="auto"/>
        <w:outlineLvl w:val="0"/>
        <w:rPr>
          <w:rFonts w:ascii="Arial" w:hAnsi="Arial" w:eastAsia="Calibri"/>
          <w:b/>
          <w:sz w:val="26"/>
          <w:lang w:eastAsia="en-US"/>
        </w:rPr>
      </w:pPr>
      <w:bookmarkStart w:name="_Toc115960286" w:id="4"/>
      <w:bookmarkStart w:name="_Toc181276210" w:id="5"/>
      <w:r w:rsidRPr="00EF35AF">
        <w:rPr>
          <w:rFonts w:ascii="Arial" w:hAnsi="Arial" w:eastAsia="Calibri"/>
          <w:b/>
          <w:sz w:val="26"/>
          <w:lang w:eastAsia="en-US"/>
        </w:rPr>
        <w:t>Syfte</w:t>
      </w:r>
      <w:bookmarkEnd w:id="4"/>
      <w:bookmarkEnd w:id="5"/>
    </w:p>
    <w:p w:rsidRPr="00EF35AF" w:rsidR="00EF35AF" w:rsidP="00EF35AF" w:rsidRDefault="00EF35AF" w14:paraId="6F7B9B4C" w14:textId="77777777">
      <w:pPr>
        <w:rPr>
          <w:rFonts w:ascii="Arial" w:hAnsi="Arial"/>
          <w:sz w:val="22"/>
          <w:szCs w:val="22"/>
        </w:rPr>
      </w:pPr>
      <w:r w:rsidRPr="00EF35AF">
        <w:rPr>
          <w:rFonts w:ascii="Arial" w:hAnsi="Arial"/>
          <w:sz w:val="22"/>
          <w:szCs w:val="22"/>
        </w:rPr>
        <w:t xml:space="preserve">Detta dokument är en checklista som kan användas inför en förändring eller utökning av operativa ingrepp på mottagning, som en del i att säkerställa patientsäkerheten. Checklistan är ett komplement till riktlinjen </w:t>
      </w:r>
      <w:hyperlink w:history="1" r:id="rId18">
        <w:r w:rsidRPr="00EF35AF">
          <w:rPr>
            <w:rFonts w:ascii="Arial" w:hAnsi="Arial"/>
            <w:color w:val="0000FF"/>
            <w:sz w:val="22"/>
            <w:szCs w:val="22"/>
            <w:u w:val="single"/>
          </w:rPr>
          <w:t>Operationer på mottagningar.</w:t>
        </w:r>
      </w:hyperlink>
    </w:p>
    <w:p w:rsidRPr="00EF35AF" w:rsidR="00EF35AF" w:rsidP="00EF35AF" w:rsidRDefault="00EF35AF" w14:paraId="7401A82B" w14:textId="77777777">
      <w:pPr>
        <w:rPr>
          <w:rFonts w:ascii="Arial" w:hAnsi="Arial"/>
          <w:szCs w:val="22"/>
        </w:rPr>
      </w:pPr>
    </w:p>
    <w:p w:rsidRPr="00EF35AF" w:rsidR="00EF35AF" w:rsidP="00EF35AF" w:rsidRDefault="00EF35AF" w14:paraId="7E9D79AC" w14:textId="77777777">
      <w:pPr>
        <w:spacing w:line="276" w:lineRule="auto"/>
        <w:outlineLvl w:val="0"/>
        <w:rPr>
          <w:rFonts w:ascii="Arial" w:hAnsi="Arial" w:eastAsia="Calibri"/>
          <w:b/>
          <w:sz w:val="26"/>
          <w:lang w:eastAsia="en-US"/>
        </w:rPr>
      </w:pPr>
      <w:bookmarkStart w:name="_Toc115960287" w:id="6"/>
      <w:bookmarkStart w:name="_Toc181276211" w:id="7"/>
      <w:r w:rsidRPr="00EF35AF">
        <w:rPr>
          <w:rFonts w:ascii="Arial" w:hAnsi="Arial" w:eastAsia="Calibri"/>
          <w:b/>
          <w:sz w:val="26"/>
          <w:lang w:eastAsia="en-US"/>
        </w:rPr>
        <w:t>Bakgrund</w:t>
      </w:r>
      <w:bookmarkEnd w:id="6"/>
      <w:bookmarkEnd w:id="7"/>
    </w:p>
    <w:p w:rsidRPr="00EF35AF" w:rsidR="00EF35AF" w:rsidP="00EF35AF" w:rsidRDefault="00EF35AF" w14:paraId="7A51A5A8" w14:textId="77777777">
      <w:pPr>
        <w:rPr>
          <w:rFonts w:ascii="Arial" w:hAnsi="Arial"/>
          <w:sz w:val="22"/>
          <w:szCs w:val="22"/>
        </w:rPr>
      </w:pPr>
      <w:r w:rsidRPr="00EF35AF">
        <w:rPr>
          <w:rFonts w:ascii="Arial" w:hAnsi="Arial"/>
          <w:sz w:val="22"/>
          <w:szCs w:val="22"/>
        </w:rPr>
        <w:t xml:space="preserve">I modern sjukvård med högt utvecklad teknik för produktion av sterilt material är personal och patienter de viktigaste smittkällorna. Kläder, sängkläder och material kan genom att föra med sig bakterier från vårdavdelningar och andra miljöer utgöra viktiga smittvägar. Ingångszoner för personal, patienter och material med möjlighet till klädbyte, överlämnande av patient och gods kan minska denna risk för smitta. Bakgrunden till denna kunskap uppkom redan på 1940- och 1950-talet då man förstod att ett stort antal S. aureus-infektioner kunde förhindras genom att skilja operationsavdelningen från övrig verksamhet på sjukhuset. Idag har vi också den ökade problematiken med multiresistenta bakterier där vi bryter smittvägar på samma sätt.</w:t>
      </w:r>
      <w:proofErr w:type="spellStart"/>
      <w:r w:rsidRPr="00EF35AF">
        <w:rPr>
          <w:rFonts w:ascii="Arial" w:hAnsi="Arial"/>
          <w:sz w:val="22"/>
          <w:szCs w:val="22"/>
        </w:rPr>
        <w:t/>
      </w:r>
      <w:proofErr w:type="spellEnd"/>
      <w:r w:rsidRPr="00EF35AF">
        <w:rPr>
          <w:rFonts w:ascii="Arial" w:hAnsi="Arial"/>
          <w:sz w:val="22"/>
          <w:szCs w:val="22"/>
        </w:rPr>
        <w:t/>
      </w:r>
    </w:p>
    <w:p w:rsidRPr="00EF35AF" w:rsidR="00EF35AF" w:rsidP="00EF35AF" w:rsidRDefault="00EF35AF" w14:paraId="294D06B5" w14:textId="77777777">
      <w:pPr>
        <w:rPr>
          <w:rFonts w:ascii="Arial" w:hAnsi="Arial"/>
          <w:szCs w:val="22"/>
        </w:rPr>
      </w:pPr>
    </w:p>
    <w:p w:rsidRPr="00EF35AF" w:rsidR="00EF35AF" w:rsidP="00EF35AF" w:rsidRDefault="00EF35AF" w14:paraId="0B071E28" w14:textId="77777777">
      <w:pPr>
        <w:rPr>
          <w:rFonts w:ascii="Arial" w:hAnsi="Arial"/>
          <w:sz w:val="22"/>
          <w:szCs w:val="22"/>
        </w:rPr>
      </w:pPr>
      <w:r w:rsidRPr="00EF35AF">
        <w:rPr>
          <w:rFonts w:ascii="Arial" w:hAnsi="Arial"/>
          <w:sz w:val="22"/>
          <w:szCs w:val="22"/>
        </w:rPr>
        <w:t>I Hälso- och sjukvårdslagen SFS 2017:30, 5 kapitlet § 1 står följande:</w:t>
      </w:r>
    </w:p>
    <w:p w:rsidRPr="00EF35AF" w:rsidR="00EF35AF" w:rsidP="00EF35AF" w:rsidRDefault="00EF35AF" w14:paraId="2B1C9430" w14:textId="77777777">
      <w:pPr>
        <w:rPr>
          <w:rFonts w:ascii="Arial" w:hAnsi="Arial"/>
          <w:i/>
          <w:iCs/>
          <w:sz w:val="22"/>
          <w:szCs w:val="22"/>
        </w:rPr>
      </w:pPr>
      <w:r w:rsidRPr="00EF35AF">
        <w:rPr>
          <w:rFonts w:ascii="Arial" w:hAnsi="Arial"/>
          <w:i/>
          <w:iCs/>
          <w:sz w:val="22"/>
          <w:szCs w:val="22"/>
        </w:rPr>
        <w:t>”Hälso- och sjukvårdsverksamhet ska bedrivas så att kraven på en god vård uppfylls. Det innebär att vården särskilt ska</w:t>
      </w:r>
      <w:r w:rsidRPr="00EF35AF">
        <w:rPr>
          <w:rFonts w:ascii="Arial" w:hAnsi="Arial"/>
          <w:sz w:val="22"/>
          <w:szCs w:val="22"/>
        </w:rPr>
        <w:br/>
      </w:r>
      <w:r w:rsidRPr="00EF35AF">
        <w:rPr>
          <w:rFonts w:ascii="Arial" w:hAnsi="Arial"/>
          <w:i/>
          <w:iCs/>
          <w:sz w:val="22"/>
          <w:szCs w:val="22"/>
        </w:rPr>
        <w:t>   1. vara av god kvalitet med en god hygienisk standard,</w:t>
      </w:r>
      <w:r w:rsidRPr="00EF35AF">
        <w:rPr>
          <w:rFonts w:ascii="Arial" w:hAnsi="Arial"/>
          <w:sz w:val="22"/>
          <w:szCs w:val="22"/>
        </w:rPr>
        <w:br/>
      </w:r>
      <w:r w:rsidRPr="00EF35AF">
        <w:rPr>
          <w:rFonts w:ascii="Arial" w:hAnsi="Arial"/>
          <w:i/>
          <w:iCs/>
          <w:sz w:val="22"/>
          <w:szCs w:val="22"/>
        </w:rPr>
        <w:t>   2. tillgodose patientens behov av trygghet, kontinuitet och säkerhet,”</w:t>
      </w:r>
    </w:p>
    <w:p w:rsidRPr="00EF35AF" w:rsidR="00EF35AF" w:rsidP="00EF35AF" w:rsidRDefault="00EF35AF" w14:paraId="026DBD00" w14:textId="77777777">
      <w:pPr>
        <w:rPr>
          <w:szCs w:val="24"/>
        </w:rPr>
      </w:pPr>
    </w:p>
    <w:p w:rsidRPr="00EF35AF" w:rsidR="00EF35AF" w:rsidP="00EF35AF" w:rsidRDefault="00EF35AF" w14:paraId="46F84805" w14:textId="77777777">
      <w:pPr>
        <w:rPr>
          <w:rFonts w:ascii="Arial" w:hAnsi="Arial"/>
          <w:sz w:val="22"/>
          <w:szCs w:val="22"/>
        </w:rPr>
      </w:pPr>
      <w:r w:rsidRPr="00EF35AF">
        <w:rPr>
          <w:rFonts w:ascii="Arial" w:hAnsi="Arial"/>
          <w:noProof/>
          <w:sz w:val="22"/>
          <w:szCs w:val="22"/>
        </w:rPr>
        <w:drawing>
          <wp:anchor distT="0" distB="0" distL="114300" distR="114300" simplePos="0" relativeHeight="251661312" behindDoc="1" locked="0" layoutInCell="1" allowOverlap="1" wp14:editId="06256375" wp14:anchorId="5EC44E00">
            <wp:simplePos x="0" y="0"/>
            <wp:positionH relativeFrom="margin">
              <wp:align>center</wp:align>
            </wp:positionH>
            <wp:positionV relativeFrom="paragraph">
              <wp:posOffset>27940</wp:posOffset>
            </wp:positionV>
            <wp:extent cx="3538855" cy="1948180"/>
            <wp:effectExtent l="19050" t="19050" r="23495" b="13970"/>
            <wp:wrapTight wrapText="bothSides">
              <wp:wrapPolygon edited="0">
                <wp:start x="-116" y="-211"/>
                <wp:lineTo x="-116" y="21544"/>
                <wp:lineTo x="21627" y="21544"/>
                <wp:lineTo x="21627" y="-211"/>
                <wp:lineTo x="-116" y="-211"/>
              </wp:wrapPolygon>
            </wp:wrapTight>
            <wp:docPr id="5" name="ClipboardAsImage" descr="En bild som visar text, skärmbild, Teckensnitt, diag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ipboardAsImage" descr="En bild som visar text, skärmbild, Teckensnitt, diagram&#10;&#10;Automatiskt genererad beskrivni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826" r="4914" b="8716"/>
                    <a:stretch/>
                  </pic:blipFill>
                  <pic:spPr bwMode="auto">
                    <a:xfrm>
                      <a:off x="0" y="0"/>
                      <a:ext cx="3538855" cy="1948180"/>
                    </a:xfrm>
                    <a:prstGeom prst="rect">
                      <a:avLst/>
                    </a:prstGeom>
                    <a:noFill/>
                    <a:ln w="9525"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EF35AF" w:rsidR="00EF35AF" w:rsidP="00EF35AF" w:rsidRDefault="00EF35AF" w14:paraId="3DEFC94D" w14:textId="77777777">
      <w:pPr>
        <w:jc w:val="center"/>
        <w:rPr>
          <w:rFonts w:ascii="Arial" w:hAnsi="Arial"/>
          <w:noProof/>
          <w:sz w:val="22"/>
          <w:szCs w:val="22"/>
        </w:rPr>
      </w:pPr>
    </w:p>
    <w:p w:rsidRPr="00EF35AF" w:rsidR="00EF35AF" w:rsidP="00EF35AF" w:rsidRDefault="00EF35AF" w14:paraId="330A6584" w14:textId="77777777">
      <w:pPr>
        <w:jc w:val="center"/>
        <w:rPr>
          <w:rFonts w:ascii="Arial" w:hAnsi="Arial"/>
          <w:b/>
          <w:bCs/>
          <w:sz w:val="22"/>
          <w:szCs w:val="22"/>
        </w:rPr>
      </w:pPr>
    </w:p>
    <w:p w:rsidRPr="00EF35AF" w:rsidR="00EF35AF" w:rsidP="00EF35AF" w:rsidRDefault="00EF35AF" w14:paraId="30E54AED" w14:textId="77777777">
      <w:pPr>
        <w:jc w:val="center"/>
        <w:rPr>
          <w:rFonts w:ascii="Arial" w:hAnsi="Arial"/>
          <w:sz w:val="22"/>
          <w:szCs w:val="22"/>
        </w:rPr>
      </w:pPr>
    </w:p>
    <w:p w:rsidRPr="00EF35AF" w:rsidR="00EF35AF" w:rsidP="00EF35AF" w:rsidRDefault="00EF35AF" w14:paraId="677834FF" w14:textId="77777777">
      <w:pPr>
        <w:jc w:val="center"/>
        <w:rPr>
          <w:rFonts w:ascii="Arial" w:hAnsi="Arial"/>
          <w:sz w:val="22"/>
          <w:szCs w:val="22"/>
        </w:rPr>
      </w:pPr>
    </w:p>
    <w:p w:rsidRPr="00EF35AF" w:rsidR="00EF35AF" w:rsidP="00EF35AF" w:rsidRDefault="00EF35AF" w14:paraId="0995FEBF" w14:textId="77777777">
      <w:pPr>
        <w:jc w:val="center"/>
        <w:rPr>
          <w:rFonts w:ascii="Arial" w:hAnsi="Arial"/>
          <w:sz w:val="22"/>
          <w:szCs w:val="22"/>
        </w:rPr>
      </w:pPr>
    </w:p>
    <w:p w:rsidRPr="00EF35AF" w:rsidR="00EF35AF" w:rsidP="00EF35AF" w:rsidRDefault="00EF35AF" w14:paraId="5A5A8C46" w14:textId="77777777">
      <w:pPr>
        <w:jc w:val="center"/>
        <w:rPr>
          <w:rFonts w:ascii="Arial" w:hAnsi="Arial"/>
          <w:sz w:val="22"/>
          <w:szCs w:val="22"/>
        </w:rPr>
      </w:pPr>
    </w:p>
    <w:p w:rsidRPr="00EF35AF" w:rsidR="00EF35AF" w:rsidP="00EF35AF" w:rsidRDefault="00EF35AF" w14:paraId="5EC43DAF" w14:textId="77777777">
      <w:pPr>
        <w:jc w:val="center"/>
        <w:rPr>
          <w:rFonts w:ascii="Arial" w:hAnsi="Arial"/>
          <w:sz w:val="22"/>
          <w:szCs w:val="22"/>
        </w:rPr>
        <w:sectPr w:rsidRPr="00EF35AF" w:rsidR="00EF35AF" w:rsidSect="00EF35AF">
          <w:type w:val="continuous"/>
          <w:pgSz w:w="11906" w:h="16838" w:code="9"/>
          <w:pgMar w:top="1758" w:right="1418" w:bottom="1701" w:left="1418" w:header="567" w:footer="964" w:gutter="0"/>
          <w:cols w:space="720"/>
          <w:docGrid w:linePitch="272"/>
        </w:sectPr>
      </w:pPr>
    </w:p>
    <w:p w:rsidRPr="00EF35AF" w:rsidR="00EF35AF" w:rsidP="00EF35AF" w:rsidRDefault="00EF35AF" w14:paraId="297F3DC3" w14:textId="77777777">
      <w:pPr>
        <w:spacing w:line="276" w:lineRule="auto"/>
        <w:outlineLvl w:val="0"/>
        <w:rPr>
          <w:rFonts w:ascii="Arial" w:hAnsi="Arial" w:eastAsia="Calibri"/>
          <w:b/>
          <w:sz w:val="28"/>
          <w:szCs w:val="28"/>
          <w:lang w:eastAsia="en-US"/>
        </w:rPr>
      </w:pPr>
      <w:bookmarkStart w:name="_Toc115960288" w:id="8"/>
    </w:p>
    <w:p w:rsidRPr="00EF35AF" w:rsidR="00EF35AF" w:rsidP="00EF35AF" w:rsidRDefault="00EF35AF" w14:paraId="11713DDB" w14:textId="77777777">
      <w:pPr>
        <w:spacing w:line="276" w:lineRule="auto"/>
        <w:outlineLvl w:val="0"/>
        <w:rPr>
          <w:rFonts w:ascii="Arial" w:hAnsi="Arial" w:eastAsia="Calibri"/>
          <w:b/>
          <w:sz w:val="26"/>
          <w:lang w:eastAsia="en-US"/>
        </w:rPr>
      </w:pPr>
      <w:bookmarkStart w:name="_Toc181276212" w:id="9"/>
      <w:r w:rsidRPr="00EF35AF">
        <w:rPr>
          <w:rFonts w:ascii="Arial" w:hAnsi="Arial" w:eastAsia="Calibri"/>
          <w:b/>
          <w:sz w:val="26"/>
          <w:lang w:eastAsia="en-US"/>
        </w:rPr>
        <w:t>Frågeställningar att beakta inför förändringar eller utökning av operativa ingrepp som en del i att säkerställa patientsäkerheten</w:t>
      </w:r>
      <w:bookmarkEnd w:id="8"/>
      <w:bookmarkEnd w:id="9"/>
    </w:p>
    <w:p w:rsidRPr="00EF35AF" w:rsidR="00EF35AF" w:rsidP="00EF35AF" w:rsidRDefault="00EF35AF" w14:paraId="405EB022" w14:textId="77777777">
      <w:pPr>
        <w:rPr>
          <w:szCs w:val="22"/>
        </w:rPr>
      </w:pPr>
    </w:p>
    <w:p w:rsidRPr="00EF35AF" w:rsidR="00EF35AF" w:rsidP="00EF35AF" w:rsidRDefault="00EF35AF" w14:paraId="0B97DD53" w14:textId="77777777">
      <w:pPr>
        <w:rPr>
          <w:rFonts w:ascii="Arial" w:hAnsi="Arial"/>
          <w:sz w:val="22"/>
          <w:szCs w:val="22"/>
        </w:rPr>
      </w:pPr>
      <w:r w:rsidRPr="00EF35AF">
        <w:rPr>
          <w:rFonts w:ascii="Arial" w:hAnsi="Arial"/>
          <w:sz w:val="22"/>
          <w:szCs w:val="22"/>
        </w:rPr>
        <w:t>Rekommenderar att enheten utför en checklista per operativt ingrepp. Läs vad som gäller för de olika nivåerna och notera i de högra vita kolumnerna vad som gäller idag och vad förutsättningarna blir efter förändringarna.</w:t>
      </w:r>
    </w:p>
    <w:p w:rsidRPr="00EF35AF" w:rsidR="00EF35AF" w:rsidP="00EF35AF" w:rsidRDefault="00EF35AF" w14:paraId="5C126BE1" w14:textId="77777777"/>
    <w:tbl>
      <w:tblPr>
        <w:tblStyle w:val="Tabellrutnt"/>
        <w:tblW w:w="13887" w:type="dxa"/>
        <w:tblLayout w:type="fixed"/>
        <w:tblLook w:val="04A0" w:firstRow="1" w:lastRow="0" w:firstColumn="1" w:lastColumn="0" w:noHBand="0" w:noVBand="1"/>
      </w:tblPr>
      <w:tblGrid>
        <w:gridCol w:w="1650"/>
        <w:gridCol w:w="2456"/>
        <w:gridCol w:w="2693"/>
        <w:gridCol w:w="2807"/>
        <w:gridCol w:w="2155"/>
        <w:gridCol w:w="2126"/>
      </w:tblGrid>
      <w:tr w:rsidRPr="00EF35AF" w:rsidR="00EF35AF" w:rsidTr="00F33BFA" w14:paraId="30254E25" w14:textId="77777777">
        <w:tc>
          <w:tcPr>
            <w:tcW w:w="1650" w:type="dxa"/>
            <w:shd w:val="clear" w:color="auto" w:fill="D9D9D9" w:themeFill="background1" w:themeFillShade="D9"/>
          </w:tcPr>
          <w:p w:rsidRPr="00EF35AF" w:rsidR="00EF35AF" w:rsidP="00EF35AF" w:rsidRDefault="00EF35AF" w14:paraId="49C16F74" w14:textId="77777777">
            <w:pPr>
              <w:rPr>
                <w:rFonts w:ascii="Arial" w:hAnsi="Arial"/>
                <w:b/>
                <w:sz w:val="20"/>
                <w:szCs w:val="20"/>
              </w:rPr>
            </w:pPr>
            <w:r w:rsidRPr="00EF35AF">
              <w:rPr>
                <w:rFonts w:ascii="Arial" w:hAnsi="Arial"/>
                <w:b/>
                <w:sz w:val="20"/>
                <w:szCs w:val="20"/>
              </w:rPr>
              <w:t xml:space="preserve">Risknivå </w:t>
            </w:r>
          </w:p>
        </w:tc>
        <w:tc>
          <w:tcPr>
            <w:tcW w:w="2456" w:type="dxa"/>
            <w:shd w:val="clear" w:color="auto" w:fill="EAF1DD" w:themeFill="accent3" w:themeFillTint="33"/>
          </w:tcPr>
          <w:p w:rsidRPr="00EF35AF" w:rsidR="00EF35AF" w:rsidP="00EF35AF" w:rsidRDefault="00EF35AF" w14:paraId="1CDD9161" w14:textId="77777777">
            <w:pPr>
              <w:jc w:val="center"/>
              <w:rPr>
                <w:rFonts w:ascii="Arial" w:hAnsi="Arial"/>
                <w:b/>
                <w:color w:val="FF0000"/>
                <w:sz w:val="20"/>
                <w:szCs w:val="20"/>
              </w:rPr>
            </w:pPr>
            <w:r w:rsidRPr="00EF35AF">
              <w:rPr>
                <w:rFonts w:ascii="Arial" w:hAnsi="Arial"/>
                <w:b/>
                <w:sz w:val="20"/>
                <w:szCs w:val="20"/>
              </w:rPr>
              <w:t>Låg</w:t>
            </w:r>
          </w:p>
        </w:tc>
        <w:tc>
          <w:tcPr>
            <w:tcW w:w="2693" w:type="dxa"/>
            <w:shd w:val="clear" w:color="auto" w:fill="DBE5F1" w:themeFill="accent1" w:themeFillTint="33"/>
          </w:tcPr>
          <w:p w:rsidRPr="00EF35AF" w:rsidR="00EF35AF" w:rsidP="00EF35AF" w:rsidRDefault="00EF35AF" w14:paraId="7B1F00B7" w14:textId="77777777">
            <w:pPr>
              <w:jc w:val="center"/>
              <w:rPr>
                <w:rFonts w:ascii="Arial" w:hAnsi="Arial"/>
                <w:b/>
                <w:sz w:val="20"/>
                <w:szCs w:val="20"/>
              </w:rPr>
            </w:pPr>
            <w:r w:rsidRPr="00EF35AF">
              <w:rPr>
                <w:rFonts w:ascii="Arial" w:hAnsi="Arial"/>
                <w:b/>
                <w:sz w:val="20"/>
                <w:szCs w:val="20"/>
              </w:rPr>
              <w:t>Mellan</w:t>
            </w:r>
          </w:p>
        </w:tc>
        <w:tc>
          <w:tcPr>
            <w:tcW w:w="2807" w:type="dxa"/>
            <w:shd w:val="clear" w:color="auto" w:fill="F2DBDB" w:themeFill="accent2" w:themeFillTint="33"/>
          </w:tcPr>
          <w:p w:rsidRPr="00EF35AF" w:rsidR="00EF35AF" w:rsidP="00EF35AF" w:rsidRDefault="00EF35AF" w14:paraId="6F6B5B72" w14:textId="77777777">
            <w:pPr>
              <w:jc w:val="center"/>
              <w:rPr>
                <w:rFonts w:ascii="Arial" w:hAnsi="Arial"/>
                <w:b/>
                <w:sz w:val="20"/>
                <w:szCs w:val="20"/>
              </w:rPr>
            </w:pPr>
            <w:r w:rsidRPr="00EF35AF">
              <w:rPr>
                <w:rFonts w:ascii="Arial" w:hAnsi="Arial"/>
                <w:b/>
                <w:sz w:val="20"/>
                <w:szCs w:val="20"/>
              </w:rPr>
              <w:t>Hög</w:t>
            </w:r>
          </w:p>
        </w:tc>
        <w:tc>
          <w:tcPr>
            <w:tcW w:w="2155" w:type="dxa"/>
            <w:shd w:val="clear" w:color="auto" w:fill="D9D9D9" w:themeFill="background1" w:themeFillShade="D9"/>
          </w:tcPr>
          <w:p w:rsidRPr="00EF35AF" w:rsidR="00EF35AF" w:rsidP="00EF35AF" w:rsidRDefault="00EF35AF" w14:paraId="04A02512" w14:textId="77777777">
            <w:pPr>
              <w:rPr>
                <w:rFonts w:ascii="Arial" w:hAnsi="Arial"/>
                <w:b/>
                <w:bCs/>
                <w:sz w:val="20"/>
                <w:szCs w:val="20"/>
              </w:rPr>
            </w:pPr>
            <w:r w:rsidRPr="00EF35AF">
              <w:rPr>
                <w:rFonts w:ascii="Arial" w:hAnsi="Arial"/>
                <w:b/>
                <w:bCs/>
                <w:sz w:val="20"/>
                <w:szCs w:val="20"/>
              </w:rPr>
              <w:t>Om ingreppet utförs inom Region Halland: Vad gäller för ingreppet idag?</w:t>
            </w:r>
          </w:p>
        </w:tc>
        <w:tc>
          <w:tcPr>
            <w:tcW w:w="2126" w:type="dxa"/>
            <w:shd w:val="clear" w:color="auto" w:fill="D9D9D9" w:themeFill="background1" w:themeFillShade="D9"/>
          </w:tcPr>
          <w:p w:rsidRPr="00EF35AF" w:rsidR="00EF35AF" w:rsidP="00EF35AF" w:rsidRDefault="00EF35AF" w14:paraId="0EBAD25F" w14:textId="77777777">
            <w:pPr>
              <w:rPr>
                <w:rFonts w:ascii="Arial" w:hAnsi="Arial"/>
                <w:b/>
                <w:bCs/>
                <w:sz w:val="20"/>
                <w:szCs w:val="20"/>
              </w:rPr>
            </w:pPr>
            <w:r w:rsidRPr="00EF35AF">
              <w:rPr>
                <w:rFonts w:ascii="Arial" w:hAnsi="Arial"/>
                <w:b/>
                <w:bCs/>
                <w:sz w:val="20"/>
                <w:szCs w:val="20"/>
              </w:rPr>
              <w:t>Vad blir det efter förändring?</w:t>
            </w:r>
          </w:p>
        </w:tc>
      </w:tr>
      <w:tr w:rsidRPr="00EF35AF" w:rsidR="00EF35AF" w:rsidTr="00F33BFA" w14:paraId="2CDBB67A" w14:textId="77777777">
        <w:tc>
          <w:tcPr>
            <w:tcW w:w="1650" w:type="dxa"/>
            <w:shd w:val="clear" w:color="auto" w:fill="D9D9D9" w:themeFill="background1" w:themeFillShade="D9"/>
          </w:tcPr>
          <w:p w:rsidRPr="00EF35AF" w:rsidR="00EF35AF" w:rsidP="00EF35AF" w:rsidRDefault="00EF35AF" w14:paraId="2233ADCC" w14:textId="77777777">
            <w:pPr>
              <w:rPr>
                <w:rFonts w:ascii="Arial" w:hAnsi="Arial"/>
                <w:b/>
                <w:bCs/>
                <w:sz w:val="20"/>
                <w:szCs w:val="20"/>
              </w:rPr>
            </w:pPr>
            <w:r w:rsidRPr="00EF35AF">
              <w:rPr>
                <w:rFonts w:ascii="Arial" w:hAnsi="Arial"/>
                <w:b/>
                <w:bCs/>
                <w:sz w:val="20"/>
                <w:szCs w:val="20"/>
              </w:rPr>
              <w:t>Operations-klassifikation</w:t>
            </w:r>
          </w:p>
        </w:tc>
        <w:tc>
          <w:tcPr>
            <w:tcW w:w="2456" w:type="dxa"/>
            <w:shd w:val="clear" w:color="auto" w:fill="EAF1DD" w:themeFill="accent3" w:themeFillTint="33"/>
          </w:tcPr>
          <w:p w:rsidRPr="00EF35AF" w:rsidR="00EF35AF" w:rsidP="00EF35AF" w:rsidRDefault="00EF35AF" w14:paraId="339F221C" w14:textId="77777777">
            <w:pPr>
              <w:rPr>
                <w:rFonts w:ascii="Arial" w:hAnsi="Arial"/>
                <w:sz w:val="20"/>
                <w:szCs w:val="20"/>
              </w:rPr>
            </w:pPr>
            <w:r w:rsidRPr="00EF35AF">
              <w:rPr>
                <w:rFonts w:ascii="Arial" w:hAnsi="Arial"/>
                <w:sz w:val="20"/>
                <w:szCs w:val="20"/>
              </w:rPr>
              <w:t>Småkirurgiska ingrepp</w:t>
            </w:r>
          </w:p>
        </w:tc>
        <w:tc>
          <w:tcPr>
            <w:tcW w:w="2693" w:type="dxa"/>
            <w:shd w:val="clear" w:color="auto" w:fill="DBE5F1" w:themeFill="accent1" w:themeFillTint="33"/>
          </w:tcPr>
          <w:p w:rsidRPr="00EF35AF" w:rsidR="00EF35AF" w:rsidP="00EF35AF" w:rsidRDefault="00EF35AF" w14:paraId="7AEC4C15" w14:textId="77777777">
            <w:pPr>
              <w:rPr>
                <w:rFonts w:ascii="Arial" w:hAnsi="Arial"/>
                <w:sz w:val="20"/>
                <w:szCs w:val="20"/>
              </w:rPr>
            </w:pPr>
            <w:r w:rsidRPr="00EF35AF">
              <w:rPr>
                <w:rFonts w:ascii="Arial" w:hAnsi="Arial"/>
                <w:sz w:val="20"/>
                <w:szCs w:val="20"/>
              </w:rPr>
              <w:t xml:space="preserve">Minimal invasiv kirurgi utanför operationsavdelning</w:t>
            </w:r>
            <w:proofErr w:type="spellStart"/>
            <w:r w:rsidRPr="00EF35AF">
              <w:rPr>
                <w:rFonts w:ascii="Arial" w:hAnsi="Arial"/>
                <w:sz w:val="20"/>
                <w:szCs w:val="20"/>
              </w:rPr>
              <w:t/>
            </w:r>
            <w:proofErr w:type="spellEnd"/>
            <w:r w:rsidRPr="00EF35AF">
              <w:rPr>
                <w:rFonts w:ascii="Arial" w:hAnsi="Arial"/>
                <w:sz w:val="20"/>
                <w:szCs w:val="20"/>
              </w:rPr>
              <w:t xml:space="preserve"/>
            </w:r>
          </w:p>
        </w:tc>
        <w:tc>
          <w:tcPr>
            <w:tcW w:w="2807" w:type="dxa"/>
            <w:shd w:val="clear" w:color="auto" w:fill="F2DBDB" w:themeFill="accent2" w:themeFillTint="33"/>
          </w:tcPr>
          <w:p w:rsidRPr="00EF35AF" w:rsidR="00EF35AF" w:rsidP="00EF35AF" w:rsidRDefault="00EF35AF" w14:paraId="562FBF82" w14:textId="77777777">
            <w:pPr>
              <w:rPr>
                <w:rFonts w:ascii="Arial" w:hAnsi="Arial"/>
                <w:strike/>
                <w:sz w:val="20"/>
                <w:szCs w:val="20"/>
                <w:highlight w:val="red"/>
              </w:rPr>
            </w:pPr>
            <w:r w:rsidRPr="00EF35AF">
              <w:rPr>
                <w:rFonts w:ascii="Arial" w:hAnsi="Arial"/>
                <w:sz w:val="20"/>
                <w:szCs w:val="20"/>
              </w:rPr>
              <w:t>Operativa ingrepp med krav på hög mikrobiologisk renhet (infektionskänslig kirurgi) som utförs på perifer operationsenhet</w:t>
            </w:r>
          </w:p>
        </w:tc>
        <w:tc>
          <w:tcPr>
            <w:tcW w:w="2155" w:type="dxa"/>
            <w:shd w:val="clear" w:color="auto" w:fill="FFFFFF" w:themeFill="background1"/>
          </w:tcPr>
          <w:p w:rsidRPr="00EF35AF" w:rsidR="00EF35AF" w:rsidP="00EF35AF" w:rsidRDefault="00EF35AF" w14:paraId="00D2BE10" w14:textId="77777777">
            <w:pPr>
              <w:rPr>
                <w:rFonts w:ascii="Arial" w:hAnsi="Arial"/>
                <w:sz w:val="20"/>
                <w:szCs w:val="20"/>
              </w:rPr>
            </w:pPr>
            <w:r w:rsidRPr="00EF35AF">
              <w:rPr>
                <w:rFonts w:ascii="Arial" w:hAnsi="Arial"/>
                <w:sz w:val="20"/>
                <w:szCs w:val="20"/>
              </w:rPr>
              <w:t>Klassifikation/ risknivå:</w:t>
            </w:r>
          </w:p>
        </w:tc>
        <w:tc>
          <w:tcPr>
            <w:tcW w:w="2126" w:type="dxa"/>
            <w:shd w:val="clear" w:color="auto" w:fill="FFFFFF" w:themeFill="background1"/>
          </w:tcPr>
          <w:p w:rsidRPr="00EF35AF" w:rsidR="00EF35AF" w:rsidP="00EF35AF" w:rsidRDefault="00EF35AF" w14:paraId="2FD22B81" w14:textId="77777777">
            <w:pPr>
              <w:rPr>
                <w:rFonts w:ascii="Arial" w:hAnsi="Arial"/>
                <w:sz w:val="20"/>
                <w:szCs w:val="20"/>
              </w:rPr>
            </w:pPr>
            <w:r w:rsidRPr="00EF35AF">
              <w:rPr>
                <w:rFonts w:ascii="Arial" w:hAnsi="Arial"/>
                <w:sz w:val="20"/>
                <w:szCs w:val="20"/>
              </w:rPr>
              <w:t>Klassifikation/ risknivå:</w:t>
            </w:r>
          </w:p>
        </w:tc>
      </w:tr>
      <w:tr w:rsidRPr="00EF35AF" w:rsidR="00EF35AF" w:rsidTr="00F33BFA" w14:paraId="407F78A9" w14:textId="77777777">
        <w:trPr>
          <w:trHeight w:val="329"/>
        </w:trPr>
        <w:tc>
          <w:tcPr>
            <w:tcW w:w="1650" w:type="dxa"/>
            <w:shd w:val="clear" w:color="auto" w:fill="D9D9D9" w:themeFill="background1" w:themeFillShade="D9"/>
          </w:tcPr>
          <w:p w:rsidRPr="00EF35AF" w:rsidR="00EF35AF" w:rsidP="00EF35AF" w:rsidRDefault="00EF35AF" w14:paraId="03F437A9" w14:textId="77777777">
            <w:pPr>
              <w:rPr>
                <w:rFonts w:ascii="Arial" w:hAnsi="Arial"/>
                <w:b/>
                <w:sz w:val="20"/>
                <w:szCs w:val="20"/>
              </w:rPr>
            </w:pPr>
            <w:r w:rsidRPr="00EF35AF">
              <w:rPr>
                <w:rFonts w:ascii="Arial" w:hAnsi="Arial"/>
                <w:b/>
                <w:sz w:val="20"/>
                <w:szCs w:val="20"/>
              </w:rPr>
              <w:t>Exempel på ingrepp</w:t>
            </w:r>
          </w:p>
        </w:tc>
        <w:tc>
          <w:tcPr>
            <w:tcW w:w="2456" w:type="dxa"/>
            <w:shd w:val="clear" w:color="auto" w:fill="EAF1DD" w:themeFill="accent3" w:themeFillTint="33"/>
          </w:tcPr>
          <w:p w:rsidRPr="00EF35AF" w:rsidR="00EF35AF" w:rsidP="00EF35AF" w:rsidRDefault="00EF35AF" w14:paraId="4B07F53F" w14:textId="77777777">
            <w:pPr>
              <w:rPr>
                <w:rFonts w:ascii="Arial" w:hAnsi="Arial"/>
                <w:sz w:val="20"/>
                <w:szCs w:val="20"/>
              </w:rPr>
            </w:pPr>
            <w:r w:rsidRPr="00EF35AF">
              <w:rPr>
                <w:rFonts w:ascii="Arial" w:hAnsi="Arial"/>
                <w:sz w:val="20"/>
                <w:szCs w:val="20"/>
              </w:rPr>
              <w:t xml:space="preserve">Små ingrepp (ovan fascian) t.ex.</w:t>
            </w:r>
            <w:proofErr w:type="spellStart"/>
            <w:r w:rsidRPr="00EF35AF">
              <w:rPr>
                <w:rFonts w:ascii="Arial" w:hAnsi="Arial"/>
                <w:sz w:val="20"/>
                <w:szCs w:val="20"/>
              </w:rPr>
              <w:t/>
            </w:r>
            <w:proofErr w:type="spellEnd"/>
            <w:r w:rsidRPr="00EF35AF">
              <w:rPr>
                <w:rFonts w:ascii="Arial" w:hAnsi="Arial"/>
                <w:sz w:val="20"/>
                <w:szCs w:val="20"/>
              </w:rPr>
              <w:t xml:space="preserve"/>
            </w:r>
            <w:proofErr w:type="gramStart"/>
            <w:r w:rsidRPr="00EF35AF">
              <w:rPr>
                <w:rFonts w:ascii="Arial" w:hAnsi="Arial"/>
                <w:sz w:val="20"/>
                <w:szCs w:val="20"/>
              </w:rPr>
              <w:t/>
            </w:r>
            <w:proofErr w:type="gramEnd"/>
          </w:p>
          <w:p w:rsidRPr="00EF35AF" w:rsidR="00EF35AF" w:rsidP="00EF35AF" w:rsidRDefault="00EF35AF" w14:paraId="0B583F7A" w14:textId="77777777">
            <w:pPr>
              <w:rPr>
                <w:rFonts w:ascii="Arial" w:hAnsi="Arial"/>
                <w:sz w:val="20"/>
                <w:szCs w:val="20"/>
              </w:rPr>
            </w:pPr>
            <w:proofErr w:type="spellStart"/>
            <w:r w:rsidRPr="00EF35AF">
              <w:rPr>
                <w:rFonts w:ascii="Arial" w:hAnsi="Arial"/>
                <w:sz w:val="20"/>
                <w:szCs w:val="20"/>
              </w:rPr>
              <w:t>naevus, hudtumörer</w:t>
            </w:r>
            <w:proofErr w:type="spellEnd"/>
            <w:r w:rsidRPr="00EF35AF">
              <w:rPr>
                <w:rFonts w:ascii="Arial" w:hAnsi="Arial"/>
                <w:sz w:val="20"/>
                <w:szCs w:val="20"/>
              </w:rPr>
              <w:t/>
            </w:r>
          </w:p>
          <w:p w:rsidRPr="00EF35AF" w:rsidR="00EF35AF" w:rsidP="00EF35AF" w:rsidRDefault="00EF35AF" w14:paraId="5387F559" w14:textId="77777777">
            <w:pPr>
              <w:rPr>
                <w:rFonts w:ascii="Arial" w:hAnsi="Arial"/>
                <w:sz w:val="20"/>
                <w:szCs w:val="20"/>
              </w:rPr>
            </w:pPr>
            <w:r w:rsidRPr="00EF35AF">
              <w:rPr>
                <w:rFonts w:ascii="Arial" w:hAnsi="Arial"/>
                <w:sz w:val="20"/>
                <w:szCs w:val="20"/>
              </w:rPr>
              <w:t xml:space="preserve">cystoskopi, rektoskopi, looprecorderimplantat</w:t>
            </w:r>
            <w:proofErr w:type="spellStart"/>
            <w:r w:rsidRPr="00EF35AF">
              <w:rPr>
                <w:rFonts w:ascii="Arial" w:hAnsi="Arial"/>
                <w:sz w:val="20"/>
                <w:szCs w:val="20"/>
              </w:rPr>
              <w:t/>
            </w:r>
            <w:proofErr w:type="spellEnd"/>
          </w:p>
        </w:tc>
        <w:tc>
          <w:tcPr>
            <w:tcW w:w="2693" w:type="dxa"/>
            <w:shd w:val="clear" w:color="auto" w:fill="DBE5F1" w:themeFill="accent1" w:themeFillTint="33"/>
          </w:tcPr>
          <w:p w:rsidRPr="00EF35AF" w:rsidR="00EF35AF" w:rsidP="00EF35AF" w:rsidRDefault="00EF35AF" w14:paraId="21DC42DB" w14:textId="77777777">
            <w:pPr>
              <w:rPr>
                <w:rFonts w:ascii="Arial" w:hAnsi="Arial"/>
                <w:sz w:val="20"/>
                <w:szCs w:val="20"/>
              </w:rPr>
            </w:pPr>
            <w:r w:rsidRPr="00EF35AF">
              <w:rPr>
                <w:rFonts w:ascii="Arial" w:hAnsi="Arial"/>
                <w:sz w:val="20"/>
                <w:szCs w:val="20"/>
              </w:rPr>
              <w:t xml:space="preserve">Fullhudsexcision, CVK-inläggning, karpaltunnel, gynoperation i lokalanestesi,  </w:t>
            </w:r>
            <w:proofErr w:type="spellStart"/>
            <w:r w:rsidRPr="00EF35AF">
              <w:rPr>
                <w:rFonts w:ascii="Arial" w:hAnsi="Arial"/>
                <w:sz w:val="20"/>
                <w:szCs w:val="20"/>
              </w:rPr>
              <w:t/>
            </w:r>
            <w:proofErr w:type="spellEnd"/>
            <w:r w:rsidRPr="00EF35AF">
              <w:rPr>
                <w:rFonts w:ascii="Arial" w:hAnsi="Arial"/>
                <w:sz w:val="20"/>
                <w:szCs w:val="20"/>
              </w:rPr>
              <w:t xml:space="preserve"/>
            </w:r>
          </w:p>
          <w:p w:rsidRPr="00EF35AF" w:rsidR="00EF35AF" w:rsidP="00EF35AF" w:rsidRDefault="00EF35AF" w14:paraId="19FD9823" w14:textId="77777777">
            <w:pPr>
              <w:rPr>
                <w:rFonts w:ascii="Arial" w:hAnsi="Arial"/>
                <w:sz w:val="20"/>
                <w:szCs w:val="20"/>
              </w:rPr>
            </w:pPr>
            <w:r w:rsidRPr="00EF35AF">
              <w:rPr>
                <w:rFonts w:ascii="Arial" w:hAnsi="Arial"/>
                <w:sz w:val="20"/>
                <w:szCs w:val="20"/>
              </w:rPr>
              <w:t>PEG inläggning</w:t>
            </w:r>
          </w:p>
        </w:tc>
        <w:tc>
          <w:tcPr>
            <w:tcW w:w="2807" w:type="dxa"/>
            <w:shd w:val="clear" w:color="auto" w:fill="F2DBDB" w:themeFill="accent2" w:themeFillTint="33"/>
          </w:tcPr>
          <w:p w:rsidRPr="00EF35AF" w:rsidR="00EF35AF" w:rsidP="00EF35AF" w:rsidRDefault="00EF35AF" w14:paraId="30C2429E" w14:textId="77777777">
            <w:pPr>
              <w:rPr>
                <w:rFonts w:ascii="Arial" w:hAnsi="Arial"/>
                <w:sz w:val="20"/>
                <w:szCs w:val="20"/>
              </w:rPr>
            </w:pPr>
            <w:r w:rsidRPr="00EF35AF">
              <w:rPr>
                <w:rFonts w:ascii="Arial" w:hAnsi="Arial"/>
                <w:sz w:val="20"/>
                <w:szCs w:val="20"/>
              </w:rPr>
              <w:t xml:space="preserve">Inläggning av främmande material t.ex. stent, subcutan</w:t>
            </w:r>
            <w:proofErr w:type="gramStart"/>
            <w:r w:rsidRPr="00EF35AF">
              <w:rPr>
                <w:rFonts w:ascii="Arial" w:hAnsi="Arial"/>
                <w:sz w:val="20"/>
                <w:szCs w:val="20"/>
              </w:rPr>
              <w:t/>
            </w:r>
            <w:proofErr w:type="gramEnd"/>
            <w:r w:rsidRPr="00EF35AF">
              <w:rPr>
                <w:rFonts w:ascii="Arial" w:hAnsi="Arial"/>
                <w:sz w:val="20"/>
                <w:szCs w:val="20"/>
              </w:rPr>
              <w:t xml:space="preserve"/>
            </w:r>
            <w:proofErr w:type="spellStart"/>
            <w:r w:rsidRPr="00EF35AF">
              <w:rPr>
                <w:rFonts w:ascii="Arial" w:hAnsi="Arial"/>
                <w:sz w:val="20"/>
                <w:szCs w:val="20"/>
              </w:rPr>
              <w:t/>
            </w:r>
            <w:proofErr w:type="spellEnd"/>
            <w:r w:rsidRPr="00EF35AF">
              <w:rPr>
                <w:rFonts w:ascii="Arial" w:hAnsi="Arial"/>
                <w:sz w:val="20"/>
                <w:szCs w:val="20"/>
              </w:rPr>
              <w:t xml:space="preserve"> </w:t>
            </w:r>
            <w:proofErr w:type="spellStart"/>
            <w:r w:rsidRPr="00EF35AF">
              <w:rPr>
                <w:rFonts w:ascii="Arial" w:hAnsi="Arial"/>
                <w:sz w:val="20"/>
                <w:szCs w:val="20"/>
              </w:rPr>
              <w:t>venport, pacemaker</w:t>
            </w:r>
            <w:proofErr w:type="spellEnd"/>
            <w:r w:rsidRPr="00EF35AF">
              <w:rPr>
                <w:rFonts w:ascii="Arial" w:hAnsi="Arial"/>
                <w:sz w:val="20"/>
                <w:szCs w:val="20"/>
              </w:rPr>
              <w:t/>
            </w:r>
          </w:p>
        </w:tc>
        <w:tc>
          <w:tcPr>
            <w:tcW w:w="2155" w:type="dxa"/>
            <w:shd w:val="clear" w:color="auto" w:fill="FFFFFF" w:themeFill="background1"/>
          </w:tcPr>
          <w:p w:rsidRPr="00EF35AF" w:rsidR="00EF35AF" w:rsidP="00EF35AF" w:rsidRDefault="00EF35AF" w14:paraId="27828150" w14:textId="77777777">
            <w:pPr>
              <w:rPr>
                <w:rFonts w:ascii="Arial" w:hAnsi="Arial"/>
                <w:sz w:val="20"/>
                <w:szCs w:val="20"/>
              </w:rPr>
            </w:pPr>
            <w:r w:rsidRPr="00EF35AF">
              <w:rPr>
                <w:rFonts w:ascii="Arial" w:hAnsi="Arial"/>
                <w:sz w:val="20"/>
                <w:szCs w:val="20"/>
              </w:rPr>
              <w:t>Vilket ingrepp:</w:t>
            </w:r>
          </w:p>
        </w:tc>
        <w:tc>
          <w:tcPr>
            <w:tcW w:w="2126" w:type="dxa"/>
            <w:shd w:val="clear" w:color="auto" w:fill="FFFFFF" w:themeFill="background1"/>
          </w:tcPr>
          <w:p w:rsidRPr="00EF35AF" w:rsidR="00EF35AF" w:rsidP="00EF35AF" w:rsidRDefault="00EF35AF" w14:paraId="54A7B2B4" w14:textId="77777777">
            <w:pPr>
              <w:rPr>
                <w:rFonts w:ascii="Arial" w:hAnsi="Arial"/>
                <w:sz w:val="20"/>
                <w:szCs w:val="20"/>
              </w:rPr>
            </w:pPr>
            <w:r w:rsidRPr="00EF35AF">
              <w:rPr>
                <w:rFonts w:ascii="Arial" w:hAnsi="Arial"/>
                <w:sz w:val="20"/>
                <w:szCs w:val="20"/>
              </w:rPr>
              <w:t>Vilket ingrepp:</w:t>
            </w:r>
          </w:p>
        </w:tc>
      </w:tr>
      <w:tr w:rsidRPr="00EF35AF" w:rsidR="00EF35AF" w:rsidTr="00F33BFA" w14:paraId="4C58F75B" w14:textId="77777777">
        <w:tc>
          <w:tcPr>
            <w:tcW w:w="9606" w:type="dxa"/>
            <w:gridSpan w:val="4"/>
            <w:shd w:val="clear" w:color="auto" w:fill="D9D9D9" w:themeFill="background1" w:themeFillShade="D9"/>
          </w:tcPr>
          <w:p w:rsidRPr="00EF35AF" w:rsidR="00EF35AF" w:rsidP="00EF35AF" w:rsidRDefault="00EF35AF" w14:paraId="7544B9FE" w14:textId="77777777">
            <w:pPr>
              <w:rPr>
                <w:rFonts w:ascii="Arial" w:hAnsi="Arial"/>
                <w:sz w:val="20"/>
                <w:szCs w:val="20"/>
              </w:rPr>
            </w:pPr>
            <w:r w:rsidRPr="00EF35AF">
              <w:rPr>
                <w:rFonts w:ascii="Arial" w:hAnsi="Arial"/>
                <w:b/>
                <w:sz w:val="20"/>
                <w:szCs w:val="20"/>
              </w:rPr>
              <w:t>Lokalförutsättning</w:t>
            </w:r>
          </w:p>
        </w:tc>
        <w:tc>
          <w:tcPr>
            <w:tcW w:w="2155" w:type="dxa"/>
            <w:shd w:val="clear" w:color="auto" w:fill="D9D9D9" w:themeFill="background1" w:themeFillShade="D9"/>
          </w:tcPr>
          <w:p w:rsidRPr="00EF35AF" w:rsidR="00EF35AF" w:rsidP="00EF35AF" w:rsidRDefault="00EF35AF" w14:paraId="68A033DE" w14:textId="77777777">
            <w:pPr>
              <w:rPr>
                <w:rFonts w:ascii="Arial" w:hAnsi="Arial"/>
                <w:b/>
                <w:sz w:val="20"/>
                <w:szCs w:val="20"/>
              </w:rPr>
            </w:pPr>
          </w:p>
        </w:tc>
        <w:tc>
          <w:tcPr>
            <w:tcW w:w="2126" w:type="dxa"/>
            <w:shd w:val="clear" w:color="auto" w:fill="D9D9D9" w:themeFill="background1" w:themeFillShade="D9"/>
          </w:tcPr>
          <w:p w:rsidRPr="00EF35AF" w:rsidR="00EF35AF" w:rsidP="00EF35AF" w:rsidRDefault="00EF35AF" w14:paraId="64F2A962" w14:textId="77777777">
            <w:pPr>
              <w:rPr>
                <w:rFonts w:ascii="Arial" w:hAnsi="Arial"/>
                <w:b/>
                <w:sz w:val="20"/>
                <w:szCs w:val="20"/>
              </w:rPr>
            </w:pPr>
          </w:p>
        </w:tc>
      </w:tr>
      <w:tr w:rsidRPr="00EF35AF" w:rsidR="00EF35AF" w:rsidTr="00F33BFA" w14:paraId="31099149" w14:textId="77777777">
        <w:tc>
          <w:tcPr>
            <w:tcW w:w="1650" w:type="dxa"/>
            <w:shd w:val="clear" w:color="auto" w:fill="D9D9D9" w:themeFill="background1" w:themeFillShade="D9"/>
          </w:tcPr>
          <w:p w:rsidRPr="00EF35AF" w:rsidR="00EF35AF" w:rsidP="00EF35AF" w:rsidRDefault="00EF35AF" w14:paraId="0C164756" w14:textId="77777777">
            <w:pPr>
              <w:rPr>
                <w:rFonts w:ascii="Arial" w:hAnsi="Arial"/>
                <w:b/>
                <w:sz w:val="20"/>
                <w:szCs w:val="20"/>
              </w:rPr>
            </w:pPr>
            <w:r w:rsidRPr="00EF35AF">
              <w:rPr>
                <w:rFonts w:ascii="Arial" w:hAnsi="Arial"/>
                <w:b/>
                <w:sz w:val="20"/>
                <w:szCs w:val="20"/>
              </w:rPr>
              <w:t>Placering</w:t>
            </w:r>
          </w:p>
        </w:tc>
        <w:tc>
          <w:tcPr>
            <w:tcW w:w="2456" w:type="dxa"/>
            <w:shd w:val="clear" w:color="auto" w:fill="EAF1DD" w:themeFill="accent3" w:themeFillTint="33"/>
          </w:tcPr>
          <w:p w:rsidRPr="00EF35AF" w:rsidR="00EF35AF" w:rsidP="00EF35AF" w:rsidRDefault="00EF35AF" w14:paraId="4DBB6996" w14:textId="77777777">
            <w:pPr>
              <w:rPr>
                <w:rFonts w:ascii="Arial" w:hAnsi="Arial"/>
                <w:sz w:val="20"/>
                <w:szCs w:val="20"/>
              </w:rPr>
            </w:pPr>
            <w:r w:rsidRPr="00EF35AF">
              <w:rPr>
                <w:rFonts w:ascii="Arial" w:hAnsi="Arial"/>
                <w:sz w:val="20"/>
                <w:szCs w:val="20"/>
              </w:rPr>
              <w:t>Ordinärt undersökningsrum</w:t>
            </w:r>
          </w:p>
        </w:tc>
        <w:tc>
          <w:tcPr>
            <w:tcW w:w="2693" w:type="dxa"/>
            <w:shd w:val="clear" w:color="auto" w:fill="DBE5F1" w:themeFill="accent1" w:themeFillTint="33"/>
          </w:tcPr>
          <w:p w:rsidRPr="00EF35AF" w:rsidR="00EF35AF" w:rsidP="00EF35AF" w:rsidRDefault="00EF35AF" w14:paraId="29CE73F0" w14:textId="77777777">
            <w:pPr>
              <w:rPr>
                <w:rFonts w:ascii="Arial" w:hAnsi="Arial"/>
                <w:sz w:val="20"/>
                <w:szCs w:val="20"/>
              </w:rPr>
            </w:pPr>
            <w:r w:rsidRPr="00EF35AF">
              <w:rPr>
                <w:rFonts w:ascii="Arial" w:hAnsi="Arial"/>
                <w:sz w:val="20"/>
                <w:szCs w:val="20"/>
              </w:rPr>
              <w:t>Perifer del av mottagning med låg aktivitet i korridor</w:t>
            </w:r>
          </w:p>
        </w:tc>
        <w:tc>
          <w:tcPr>
            <w:tcW w:w="2807" w:type="dxa"/>
            <w:shd w:val="clear" w:color="auto" w:fill="F2DBDB" w:themeFill="accent2" w:themeFillTint="33"/>
          </w:tcPr>
          <w:p w:rsidRPr="00EF35AF" w:rsidR="00EF35AF" w:rsidP="00EF35AF" w:rsidRDefault="00EF35AF" w14:paraId="70428CDC" w14:textId="77777777">
            <w:pPr>
              <w:rPr>
                <w:rFonts w:ascii="Arial" w:hAnsi="Arial"/>
                <w:sz w:val="20"/>
                <w:szCs w:val="20"/>
              </w:rPr>
            </w:pPr>
            <w:r w:rsidRPr="00EF35AF">
              <w:rPr>
                <w:rFonts w:ascii="Arial" w:hAnsi="Arial"/>
                <w:sz w:val="20"/>
                <w:szCs w:val="20"/>
              </w:rPr>
              <w:t>Operationssal i perifer del av mottagning som uppfyller operationsstandard</w:t>
            </w:r>
          </w:p>
        </w:tc>
        <w:tc>
          <w:tcPr>
            <w:tcW w:w="2155" w:type="dxa"/>
          </w:tcPr>
          <w:p w:rsidRPr="00EF35AF" w:rsidR="00EF35AF" w:rsidP="00EF35AF" w:rsidRDefault="00EF35AF" w14:paraId="4422C97C" w14:textId="77777777">
            <w:pPr>
              <w:rPr>
                <w:rFonts w:ascii="Arial" w:hAnsi="Arial"/>
                <w:sz w:val="20"/>
                <w:szCs w:val="20"/>
              </w:rPr>
            </w:pPr>
            <w:r w:rsidRPr="00EF35AF">
              <w:rPr>
                <w:rFonts w:ascii="Arial" w:hAnsi="Arial"/>
                <w:sz w:val="20"/>
                <w:szCs w:val="20"/>
              </w:rPr>
              <w:t>Placering:</w:t>
            </w:r>
          </w:p>
          <w:p w:rsidRPr="00EF35AF" w:rsidR="00EF35AF" w:rsidP="00EF35AF" w:rsidRDefault="00EF35AF" w14:paraId="059873BD" w14:textId="77777777">
            <w:pPr>
              <w:rPr>
                <w:rFonts w:ascii="Arial" w:hAnsi="Arial"/>
                <w:szCs w:val="22"/>
              </w:rPr>
            </w:pPr>
          </w:p>
          <w:p w:rsidRPr="00EF35AF" w:rsidR="00EF35AF" w:rsidP="00EF35AF" w:rsidRDefault="00EF35AF" w14:paraId="449CDD65" w14:textId="77777777">
            <w:pPr>
              <w:rPr>
                <w:rFonts w:ascii="Arial" w:hAnsi="Arial"/>
                <w:szCs w:val="22"/>
              </w:rPr>
            </w:pPr>
          </w:p>
        </w:tc>
        <w:tc>
          <w:tcPr>
            <w:tcW w:w="2126" w:type="dxa"/>
          </w:tcPr>
          <w:p w:rsidRPr="00EF35AF" w:rsidR="00EF35AF" w:rsidP="00EF35AF" w:rsidRDefault="00EF35AF" w14:paraId="50E64D52" w14:textId="77777777">
            <w:pPr>
              <w:rPr>
                <w:rFonts w:ascii="Arial" w:hAnsi="Arial"/>
                <w:sz w:val="20"/>
                <w:szCs w:val="20"/>
              </w:rPr>
            </w:pPr>
            <w:r w:rsidRPr="00EF35AF">
              <w:rPr>
                <w:rFonts w:ascii="Arial" w:hAnsi="Arial"/>
                <w:sz w:val="20"/>
                <w:szCs w:val="20"/>
              </w:rPr>
              <w:t>Placering:</w:t>
            </w:r>
          </w:p>
          <w:p w:rsidRPr="00EF35AF" w:rsidR="00EF35AF" w:rsidP="00EF35AF" w:rsidRDefault="00EF35AF" w14:paraId="2E3136A1" w14:textId="77777777">
            <w:pPr>
              <w:rPr>
                <w:rFonts w:ascii="Arial" w:hAnsi="Arial"/>
                <w:sz w:val="20"/>
                <w:szCs w:val="20"/>
              </w:rPr>
            </w:pPr>
          </w:p>
        </w:tc>
      </w:tr>
      <w:tr w:rsidRPr="00EF35AF" w:rsidR="00EF35AF" w:rsidTr="00F33BFA" w14:paraId="0CB21043" w14:textId="77777777">
        <w:tc>
          <w:tcPr>
            <w:tcW w:w="1650" w:type="dxa"/>
            <w:shd w:val="clear" w:color="auto" w:fill="D9D9D9" w:themeFill="background1" w:themeFillShade="D9"/>
          </w:tcPr>
          <w:p w:rsidRPr="00EF35AF" w:rsidR="00EF35AF" w:rsidP="00EF35AF" w:rsidRDefault="00EF35AF" w14:paraId="57176C58" w14:textId="77777777">
            <w:pPr>
              <w:rPr>
                <w:rFonts w:ascii="Arial" w:hAnsi="Arial"/>
                <w:b/>
                <w:sz w:val="20"/>
                <w:szCs w:val="20"/>
              </w:rPr>
            </w:pPr>
            <w:r w:rsidRPr="00EF35AF">
              <w:rPr>
                <w:rFonts w:ascii="Arial" w:hAnsi="Arial"/>
                <w:b/>
                <w:sz w:val="20"/>
                <w:szCs w:val="20"/>
              </w:rPr>
              <w:t xml:space="preserve">Lokalens storlek </w:t>
            </w:r>
          </w:p>
        </w:tc>
        <w:tc>
          <w:tcPr>
            <w:tcW w:w="7956" w:type="dxa"/>
            <w:gridSpan w:val="3"/>
            <w:shd w:val="clear" w:color="auto" w:fill="auto"/>
          </w:tcPr>
          <w:p w:rsidRPr="00EF35AF" w:rsidR="00EF35AF" w:rsidP="00EF35AF" w:rsidRDefault="00EF35AF" w14:paraId="38A4491B" w14:textId="77777777">
            <w:pPr>
              <w:rPr>
                <w:rFonts w:ascii="Arial" w:hAnsi="Arial"/>
                <w:sz w:val="20"/>
                <w:szCs w:val="20"/>
              </w:rPr>
            </w:pPr>
            <w:r w:rsidRPr="00EF35AF">
              <w:rPr>
                <w:rFonts w:ascii="Arial" w:hAnsi="Arial"/>
                <w:sz w:val="20"/>
                <w:szCs w:val="20"/>
              </w:rPr>
              <w:t xml:space="preserve">Anpassas till ingreppet och den personalstyrka som krävs. </w:t>
            </w:r>
          </w:p>
        </w:tc>
        <w:tc>
          <w:tcPr>
            <w:tcW w:w="2155" w:type="dxa"/>
            <w:shd w:val="clear" w:color="auto" w:fill="FFFFFF" w:themeFill="background1"/>
          </w:tcPr>
          <w:p w:rsidRPr="00EF35AF" w:rsidR="00EF35AF" w:rsidP="00EF35AF" w:rsidRDefault="00EF35AF" w14:paraId="1195622F" w14:textId="77777777">
            <w:pPr>
              <w:rPr>
                <w:rFonts w:ascii="Arial" w:hAnsi="Arial"/>
                <w:sz w:val="20"/>
                <w:szCs w:val="20"/>
              </w:rPr>
            </w:pPr>
            <w:r w:rsidRPr="00EF35AF">
              <w:rPr>
                <w:rFonts w:ascii="Arial" w:hAnsi="Arial"/>
                <w:sz w:val="20"/>
                <w:szCs w:val="20"/>
              </w:rPr>
              <w:t>Lokalens nuvarande storlek:</w:t>
            </w:r>
          </w:p>
        </w:tc>
        <w:tc>
          <w:tcPr>
            <w:tcW w:w="2126" w:type="dxa"/>
            <w:shd w:val="clear" w:color="auto" w:fill="FFFFFF" w:themeFill="background1"/>
          </w:tcPr>
          <w:p w:rsidRPr="00EF35AF" w:rsidR="00EF35AF" w:rsidP="00EF35AF" w:rsidRDefault="00EF35AF" w14:paraId="2AE46298" w14:textId="77777777">
            <w:pPr>
              <w:rPr>
                <w:rFonts w:ascii="Arial" w:hAnsi="Arial"/>
                <w:sz w:val="20"/>
                <w:szCs w:val="20"/>
              </w:rPr>
            </w:pPr>
            <w:r w:rsidRPr="00EF35AF">
              <w:rPr>
                <w:rFonts w:ascii="Arial" w:hAnsi="Arial"/>
                <w:sz w:val="20"/>
                <w:szCs w:val="20"/>
              </w:rPr>
              <w:t>Lokalens önskvärda storlek:</w:t>
            </w:r>
          </w:p>
          <w:p w:rsidRPr="00EF35AF" w:rsidR="00EF35AF" w:rsidP="00EF35AF" w:rsidRDefault="00EF35AF" w14:paraId="16A71991" w14:textId="77777777">
            <w:pPr>
              <w:rPr>
                <w:rFonts w:ascii="Arial" w:hAnsi="Arial"/>
                <w:szCs w:val="22"/>
              </w:rPr>
            </w:pPr>
          </w:p>
          <w:p w:rsidRPr="00EF35AF" w:rsidR="00EF35AF" w:rsidP="00EF35AF" w:rsidRDefault="00EF35AF" w14:paraId="238C99EF" w14:textId="77777777">
            <w:pPr>
              <w:rPr>
                <w:rFonts w:ascii="Arial" w:hAnsi="Arial"/>
                <w:sz w:val="20"/>
                <w:szCs w:val="20"/>
              </w:rPr>
            </w:pPr>
            <w:r w:rsidRPr="00EF35AF">
              <w:rPr>
                <w:rFonts w:ascii="Arial" w:hAnsi="Arial"/>
                <w:szCs w:val="22"/>
              </w:rPr>
              <w:t xml:space="preserve">     </w:t>
            </w:r>
            <w:r w:rsidRPr="00EF35AF">
              <w:rPr>
                <w:rFonts w:ascii="Arial" w:hAnsi="Arial"/>
                <w:sz w:val="20"/>
                <w:szCs w:val="20"/>
              </w:rPr>
              <w:t xml:space="preserve"> </w:t>
            </w:r>
          </w:p>
          <w:p w:rsidRPr="00EF35AF" w:rsidR="00EF35AF" w:rsidP="00EF35AF" w:rsidRDefault="00EF35AF" w14:paraId="63FA1986" w14:textId="77777777">
            <w:pPr>
              <w:rPr>
                <w:rFonts w:ascii="Arial" w:hAnsi="Arial"/>
                <w:szCs w:val="22"/>
              </w:rPr>
            </w:pPr>
          </w:p>
        </w:tc>
      </w:tr>
      <w:tr w:rsidRPr="00EF35AF" w:rsidR="00EF35AF" w:rsidTr="00F33BFA" w14:paraId="1156D541" w14:textId="77777777">
        <w:tc>
          <w:tcPr>
            <w:tcW w:w="1650" w:type="dxa"/>
            <w:shd w:val="clear" w:color="auto" w:fill="D9D9D9" w:themeFill="background1" w:themeFillShade="D9"/>
          </w:tcPr>
          <w:p w:rsidRPr="00EF35AF" w:rsidR="00EF35AF" w:rsidP="00EF35AF" w:rsidRDefault="00EF35AF" w14:paraId="26268101" w14:textId="77777777">
            <w:pPr>
              <w:rPr>
                <w:rFonts w:ascii="Arial" w:hAnsi="Arial"/>
                <w:sz w:val="16"/>
                <w:szCs w:val="16"/>
              </w:rPr>
            </w:pPr>
            <w:r w:rsidRPr="00EF35AF">
              <w:rPr>
                <w:rFonts w:ascii="Arial" w:hAnsi="Arial"/>
                <w:b/>
                <w:bCs/>
                <w:sz w:val="20"/>
                <w:szCs w:val="20"/>
              </w:rPr>
              <w:t xml:space="preserve">Ventilation </w:t>
            </w:r>
            <w:r w:rsidRPr="00EF35AF">
              <w:rPr>
                <w:rFonts w:ascii="Arial" w:hAnsi="Arial"/>
              </w:rPr>
              <w:br/>
            </w:r>
            <w:r w:rsidRPr="00EF35AF">
              <w:rPr>
                <w:rFonts w:ascii="Arial" w:hAnsi="Arial"/>
                <w:sz w:val="16"/>
                <w:szCs w:val="16"/>
              </w:rPr>
              <w:t>Luftombyte sker vanligtvis 2–4 ggr/h på mottagning</w:t>
            </w:r>
          </w:p>
          <w:p w:rsidRPr="00EF35AF" w:rsidR="00EF35AF" w:rsidP="00EF35AF" w:rsidRDefault="00EF35AF" w14:paraId="2E2FD2B7" w14:textId="77777777">
            <w:pPr>
              <w:rPr>
                <w:rFonts w:ascii="Arial" w:hAnsi="Arial"/>
                <w:sz w:val="16"/>
                <w:szCs w:val="16"/>
              </w:rPr>
            </w:pPr>
          </w:p>
          <w:p w:rsidRPr="00EF35AF" w:rsidR="00EF35AF" w:rsidP="00EF35AF" w:rsidRDefault="00EF35AF" w14:paraId="7BB377AA" w14:textId="77777777">
            <w:pPr>
              <w:rPr>
                <w:rFonts w:ascii="Arial" w:hAnsi="Arial"/>
                <w:sz w:val="16"/>
                <w:szCs w:val="16"/>
              </w:rPr>
            </w:pPr>
          </w:p>
          <w:p w:rsidRPr="00EF35AF" w:rsidR="00EF35AF" w:rsidP="00EF35AF" w:rsidRDefault="00EF35AF" w14:paraId="2F02B603" w14:textId="77777777">
            <w:pPr>
              <w:rPr>
                <w:rFonts w:ascii="Arial" w:hAnsi="Arial"/>
                <w:sz w:val="20"/>
                <w:szCs w:val="20"/>
              </w:rPr>
            </w:pPr>
          </w:p>
        </w:tc>
        <w:tc>
          <w:tcPr>
            <w:tcW w:w="2456" w:type="dxa"/>
            <w:shd w:val="clear" w:color="auto" w:fill="EAF1DD" w:themeFill="accent3" w:themeFillTint="33"/>
          </w:tcPr>
          <w:p w:rsidRPr="00EF35AF" w:rsidR="00EF35AF" w:rsidP="00EF35AF" w:rsidRDefault="00EF35AF" w14:paraId="160D514E" w14:textId="77777777">
            <w:pPr>
              <w:rPr>
                <w:rFonts w:ascii="Arial" w:hAnsi="Arial"/>
                <w:sz w:val="20"/>
                <w:szCs w:val="20"/>
              </w:rPr>
            </w:pPr>
            <w:proofErr w:type="spellStart"/>
            <w:r w:rsidRPr="00EF35AF">
              <w:rPr>
                <w:rFonts w:ascii="Arial" w:hAnsi="Arial"/>
                <w:sz w:val="20"/>
                <w:szCs w:val="20"/>
              </w:rPr>
              <w:t>cfu</w:t>
            </w:r>
            <w:proofErr w:type="spellEnd"/>
            <w:r w:rsidRPr="00EF35AF">
              <w:rPr>
                <w:rFonts w:ascii="Arial" w:hAnsi="Arial"/>
                <w:sz w:val="20"/>
                <w:szCs w:val="20"/>
              </w:rPr>
              <w:t>/m</w:t>
            </w:r>
            <w:r w:rsidRPr="00EF35AF">
              <w:rPr>
                <w:rFonts w:ascii="Arial" w:hAnsi="Arial"/>
                <w:sz w:val="20"/>
                <w:szCs w:val="20"/>
                <w:vertAlign w:val="superscript"/>
              </w:rPr>
              <w:t>3</w:t>
            </w:r>
            <w:r w:rsidRPr="00EF35AF">
              <w:rPr>
                <w:rFonts w:ascii="Arial" w:hAnsi="Arial"/>
                <w:sz w:val="20"/>
                <w:szCs w:val="20"/>
              </w:rPr>
              <w:t xml:space="preserve"> ej relevant</w:t>
            </w:r>
            <w:r w:rsidRPr="00EF35AF">
              <w:rPr>
                <w:rFonts w:ascii="Arial" w:hAnsi="Arial"/>
                <w:b/>
                <w:bCs/>
                <w:sz w:val="20"/>
                <w:szCs w:val="20"/>
              </w:rPr>
              <w:t xml:space="preserve"> </w:t>
            </w:r>
            <w:r w:rsidRPr="00EF35AF">
              <w:rPr>
                <w:rFonts w:ascii="Arial" w:hAnsi="Arial"/>
              </w:rPr>
              <w:br/>
            </w:r>
          </w:p>
        </w:tc>
        <w:tc>
          <w:tcPr>
            <w:tcW w:w="2693" w:type="dxa"/>
            <w:shd w:val="clear" w:color="auto" w:fill="DBE5F1" w:themeFill="accent1" w:themeFillTint="33"/>
          </w:tcPr>
          <w:p w:rsidRPr="00EF35AF" w:rsidR="00EF35AF" w:rsidP="00EF35AF" w:rsidRDefault="00EF35AF" w14:paraId="17F4EA5D" w14:textId="77777777">
            <w:pPr>
              <w:rPr>
                <w:rFonts w:ascii="Arial" w:hAnsi="Arial"/>
                <w:strike/>
                <w:sz w:val="20"/>
                <w:szCs w:val="20"/>
              </w:rPr>
            </w:pPr>
            <w:r w:rsidRPr="00EF35AF">
              <w:rPr>
                <w:rFonts w:ascii="Arial" w:hAnsi="Arial"/>
                <w:sz w:val="20"/>
                <w:szCs w:val="20"/>
              </w:rPr>
              <w:t xml:space="preserve">Ej överskrida ett medelvärde över 100 </w:t>
            </w:r>
            <w:proofErr w:type="spellStart"/>
            <w:r w:rsidRPr="00EF35AF">
              <w:rPr>
                <w:rFonts w:ascii="Arial" w:hAnsi="Arial"/>
                <w:sz w:val="20"/>
                <w:szCs w:val="20"/>
              </w:rPr>
              <w:t>cfu</w:t>
            </w:r>
            <w:proofErr w:type="spellEnd"/>
            <w:r w:rsidRPr="00EF35AF">
              <w:rPr>
                <w:rFonts w:ascii="Arial" w:hAnsi="Arial"/>
                <w:sz w:val="20"/>
                <w:szCs w:val="20"/>
              </w:rPr>
              <w:t>/m</w:t>
            </w:r>
            <w:r w:rsidRPr="00EF35AF">
              <w:rPr>
                <w:rFonts w:ascii="Arial" w:hAnsi="Arial"/>
                <w:sz w:val="20"/>
                <w:szCs w:val="20"/>
                <w:vertAlign w:val="superscript"/>
              </w:rPr>
              <w:t>3</w:t>
            </w:r>
          </w:p>
        </w:tc>
        <w:tc>
          <w:tcPr>
            <w:tcW w:w="2807" w:type="dxa"/>
            <w:shd w:val="clear" w:color="auto" w:fill="F2DBDB" w:themeFill="accent2" w:themeFillTint="33"/>
          </w:tcPr>
          <w:p w:rsidRPr="00EF35AF" w:rsidR="00EF35AF" w:rsidP="00EF35AF" w:rsidRDefault="00EF35AF" w14:paraId="29CFC123" w14:textId="77777777">
            <w:pPr>
              <w:shd w:val="clear" w:color="auto" w:fill="F2DBDB" w:themeFill="accent2" w:themeFillTint="33"/>
              <w:rPr>
                <w:rFonts w:ascii="Arial" w:hAnsi="Arial"/>
                <w:strike/>
                <w:sz w:val="20"/>
                <w:szCs w:val="20"/>
              </w:rPr>
            </w:pPr>
            <w:r w:rsidRPr="00EF35AF">
              <w:rPr>
                <w:rFonts w:ascii="Arial" w:hAnsi="Arial"/>
                <w:sz w:val="20"/>
                <w:szCs w:val="20"/>
              </w:rPr>
              <w:t xml:space="preserve">Ej överskrida ett medelvärde över 10 </w:t>
            </w:r>
            <w:proofErr w:type="spellStart"/>
            <w:r w:rsidRPr="00EF35AF">
              <w:rPr>
                <w:rFonts w:ascii="Arial" w:hAnsi="Arial"/>
                <w:sz w:val="20"/>
                <w:szCs w:val="20"/>
              </w:rPr>
              <w:t>cfu</w:t>
            </w:r>
            <w:proofErr w:type="spellEnd"/>
            <w:r w:rsidRPr="00EF35AF">
              <w:rPr>
                <w:rFonts w:ascii="Arial" w:hAnsi="Arial"/>
                <w:sz w:val="20"/>
                <w:szCs w:val="20"/>
              </w:rPr>
              <w:t>/m</w:t>
            </w:r>
            <w:r w:rsidRPr="00EF35AF">
              <w:rPr>
                <w:rFonts w:ascii="Arial" w:hAnsi="Arial"/>
                <w:sz w:val="20"/>
                <w:szCs w:val="20"/>
                <w:vertAlign w:val="superscript"/>
              </w:rPr>
              <w:t>3</w:t>
            </w:r>
          </w:p>
        </w:tc>
        <w:tc>
          <w:tcPr>
            <w:tcW w:w="2155" w:type="dxa"/>
          </w:tcPr>
          <w:p w:rsidRPr="00EF35AF" w:rsidR="00EF35AF" w:rsidP="00EF35AF" w:rsidRDefault="00EF35AF" w14:paraId="22311CE8" w14:textId="77777777">
            <w:pPr>
              <w:rPr>
                <w:rFonts w:ascii="Arial" w:hAnsi="Arial"/>
                <w:sz w:val="20"/>
                <w:szCs w:val="20"/>
              </w:rPr>
            </w:pPr>
            <w:r w:rsidRPr="00EF35AF">
              <w:rPr>
                <w:rFonts w:ascii="Arial" w:hAnsi="Arial"/>
                <w:sz w:val="20"/>
                <w:szCs w:val="20"/>
              </w:rPr>
              <w:t>Ventilationskrav:</w:t>
            </w:r>
          </w:p>
        </w:tc>
        <w:tc>
          <w:tcPr>
            <w:tcW w:w="2126" w:type="dxa"/>
          </w:tcPr>
          <w:p w:rsidRPr="00EF35AF" w:rsidR="00EF35AF" w:rsidP="00EF35AF" w:rsidRDefault="00EF35AF" w14:paraId="512EA4CE" w14:textId="77777777">
            <w:pPr>
              <w:rPr>
                <w:rFonts w:ascii="Arial" w:hAnsi="Arial"/>
                <w:sz w:val="20"/>
                <w:szCs w:val="20"/>
              </w:rPr>
            </w:pPr>
            <w:r w:rsidRPr="00EF35AF">
              <w:rPr>
                <w:rFonts w:ascii="Arial" w:hAnsi="Arial"/>
                <w:sz w:val="20"/>
                <w:szCs w:val="20"/>
              </w:rPr>
              <w:t>Ventilationskrav:</w:t>
            </w:r>
          </w:p>
          <w:p w:rsidRPr="00EF35AF" w:rsidR="00EF35AF" w:rsidP="00EF35AF" w:rsidRDefault="00EF35AF" w14:paraId="05755957" w14:textId="77777777">
            <w:pPr>
              <w:rPr>
                <w:rFonts w:ascii="Arial" w:hAnsi="Arial"/>
                <w:sz w:val="20"/>
                <w:szCs w:val="20"/>
              </w:rPr>
            </w:pPr>
          </w:p>
          <w:p w:rsidRPr="00EF35AF" w:rsidR="00EF35AF" w:rsidP="00EF35AF" w:rsidRDefault="00EF35AF" w14:paraId="01F124AB" w14:textId="77777777">
            <w:pPr>
              <w:rPr>
                <w:rFonts w:ascii="Arial" w:hAnsi="Arial"/>
                <w:sz w:val="20"/>
                <w:szCs w:val="20"/>
              </w:rPr>
            </w:pPr>
          </w:p>
          <w:p w:rsidRPr="00EF35AF" w:rsidR="00EF35AF" w:rsidP="00EF35AF" w:rsidRDefault="00EF35AF" w14:paraId="1B18613B" w14:textId="77777777">
            <w:pPr>
              <w:rPr>
                <w:rFonts w:ascii="Arial" w:hAnsi="Arial"/>
                <w:sz w:val="20"/>
                <w:szCs w:val="20"/>
              </w:rPr>
            </w:pPr>
          </w:p>
        </w:tc>
      </w:tr>
      <w:tr w:rsidRPr="00EF35AF" w:rsidR="00EF35AF" w:rsidTr="00F33BFA" w14:paraId="39B5FD1C" w14:textId="77777777">
        <w:tc>
          <w:tcPr>
            <w:tcW w:w="1650" w:type="dxa"/>
            <w:shd w:val="clear" w:color="auto" w:fill="D9D9D9" w:themeFill="background1" w:themeFillShade="D9"/>
          </w:tcPr>
          <w:p w:rsidRPr="00EF35AF" w:rsidR="00EF35AF" w:rsidP="00EF35AF" w:rsidRDefault="00EF35AF" w14:paraId="4B3FC74D" w14:textId="77777777">
            <w:pPr>
              <w:rPr>
                <w:rFonts w:ascii="Arial" w:hAnsi="Arial"/>
                <w:b/>
                <w:bCs/>
                <w:sz w:val="20"/>
                <w:szCs w:val="20"/>
              </w:rPr>
            </w:pPr>
            <w:r w:rsidRPr="00EF35AF">
              <w:rPr>
                <w:rFonts w:ascii="Arial" w:hAnsi="Arial"/>
                <w:b/>
                <w:sz w:val="20"/>
                <w:szCs w:val="20"/>
              </w:rPr>
              <w:lastRenderedPageBreak/>
              <w:t xml:space="preserve">Risknivå </w:t>
            </w:r>
          </w:p>
        </w:tc>
        <w:tc>
          <w:tcPr>
            <w:tcW w:w="2456" w:type="dxa"/>
            <w:shd w:val="clear" w:color="auto" w:fill="EAF1DD" w:themeFill="accent3" w:themeFillTint="33"/>
          </w:tcPr>
          <w:p w:rsidRPr="00EF35AF" w:rsidR="00EF35AF" w:rsidP="00EF35AF" w:rsidRDefault="00EF35AF" w14:paraId="68CDA0A6" w14:textId="77777777">
            <w:pPr>
              <w:jc w:val="center"/>
              <w:rPr>
                <w:rFonts w:ascii="Arial" w:hAnsi="Arial"/>
                <w:sz w:val="20"/>
                <w:szCs w:val="20"/>
              </w:rPr>
            </w:pPr>
            <w:r w:rsidRPr="00EF35AF">
              <w:rPr>
                <w:rFonts w:ascii="Arial" w:hAnsi="Arial"/>
                <w:b/>
                <w:sz w:val="20"/>
                <w:szCs w:val="20"/>
              </w:rPr>
              <w:t>Låg</w:t>
            </w:r>
          </w:p>
        </w:tc>
        <w:tc>
          <w:tcPr>
            <w:tcW w:w="2693" w:type="dxa"/>
            <w:shd w:val="clear" w:color="auto" w:fill="DBE5F1" w:themeFill="accent1" w:themeFillTint="33"/>
          </w:tcPr>
          <w:p w:rsidRPr="00EF35AF" w:rsidR="00EF35AF" w:rsidP="00EF35AF" w:rsidRDefault="00EF35AF" w14:paraId="3398EBAE" w14:textId="77777777">
            <w:pPr>
              <w:jc w:val="center"/>
              <w:rPr>
                <w:rFonts w:ascii="Arial" w:hAnsi="Arial"/>
                <w:sz w:val="20"/>
                <w:szCs w:val="20"/>
              </w:rPr>
            </w:pPr>
            <w:r w:rsidRPr="00EF35AF">
              <w:rPr>
                <w:rFonts w:ascii="Arial" w:hAnsi="Arial"/>
                <w:b/>
                <w:sz w:val="20"/>
                <w:szCs w:val="20"/>
              </w:rPr>
              <w:t>Mellan</w:t>
            </w:r>
          </w:p>
        </w:tc>
        <w:tc>
          <w:tcPr>
            <w:tcW w:w="2807" w:type="dxa"/>
            <w:shd w:val="clear" w:color="auto" w:fill="F2DBDB" w:themeFill="accent2" w:themeFillTint="33"/>
          </w:tcPr>
          <w:p w:rsidRPr="00EF35AF" w:rsidR="00EF35AF" w:rsidP="00EF35AF" w:rsidRDefault="00EF35AF" w14:paraId="0C9630DB" w14:textId="77777777">
            <w:pPr>
              <w:shd w:val="clear" w:color="auto" w:fill="F2DBDB" w:themeFill="accent2" w:themeFillTint="33"/>
              <w:jc w:val="center"/>
              <w:rPr>
                <w:rFonts w:ascii="Arial" w:hAnsi="Arial"/>
                <w:sz w:val="20"/>
                <w:szCs w:val="20"/>
              </w:rPr>
            </w:pPr>
            <w:r w:rsidRPr="00EF35AF">
              <w:rPr>
                <w:rFonts w:ascii="Arial" w:hAnsi="Arial"/>
                <w:b/>
                <w:sz w:val="20"/>
                <w:szCs w:val="20"/>
              </w:rPr>
              <w:t>Hög</w:t>
            </w:r>
          </w:p>
        </w:tc>
        <w:tc>
          <w:tcPr>
            <w:tcW w:w="2155" w:type="dxa"/>
          </w:tcPr>
          <w:p w:rsidRPr="00EF35AF" w:rsidR="00EF35AF" w:rsidP="00EF35AF" w:rsidRDefault="00EF35AF" w14:paraId="4ED6B5C5" w14:textId="17238171">
            <w:pPr>
              <w:rPr>
                <w:rFonts w:ascii="Arial" w:hAnsi="Arial"/>
                <w:b/>
                <w:bCs/>
                <w:sz w:val="20"/>
                <w:szCs w:val="20"/>
              </w:rPr>
            </w:pPr>
            <w:r w:rsidRPr="00EF35AF">
              <w:rPr>
                <w:rFonts w:ascii="Arial" w:hAnsi="Arial"/>
                <w:b/>
                <w:bCs/>
                <w:sz w:val="20"/>
                <w:szCs w:val="20"/>
              </w:rPr>
              <w:t>Om ingreppet utförs inom Region Halland: Vad gäller för ingreppet idag?</w:t>
            </w:r>
          </w:p>
        </w:tc>
        <w:tc>
          <w:tcPr>
            <w:tcW w:w="2126" w:type="dxa"/>
          </w:tcPr>
          <w:p w:rsidRPr="00EF35AF" w:rsidR="00EF35AF" w:rsidP="00EF35AF" w:rsidRDefault="00EF35AF" w14:paraId="1E082667" w14:textId="77777777">
            <w:pPr>
              <w:rPr>
                <w:rFonts w:ascii="Arial" w:hAnsi="Arial"/>
                <w:sz w:val="20"/>
                <w:szCs w:val="20"/>
              </w:rPr>
            </w:pPr>
            <w:r w:rsidRPr="00EF35AF">
              <w:rPr>
                <w:rFonts w:ascii="Arial" w:hAnsi="Arial"/>
                <w:b/>
                <w:bCs/>
                <w:sz w:val="20"/>
                <w:szCs w:val="20"/>
              </w:rPr>
              <w:t>Vad blir det efter förändring?</w:t>
            </w:r>
          </w:p>
        </w:tc>
      </w:tr>
      <w:tr w:rsidRPr="00EF35AF" w:rsidR="00EF35AF" w:rsidTr="00F33BFA" w14:paraId="7D62C093" w14:textId="77777777">
        <w:tc>
          <w:tcPr>
            <w:tcW w:w="1650" w:type="dxa"/>
            <w:shd w:val="clear" w:color="auto" w:fill="D9D9D9" w:themeFill="background1" w:themeFillShade="D9"/>
          </w:tcPr>
          <w:p w:rsidRPr="00EF35AF" w:rsidR="00EF35AF" w:rsidP="00EF35AF" w:rsidRDefault="00EF35AF" w14:paraId="15BBDDC9" w14:textId="77777777">
            <w:pPr>
              <w:rPr>
                <w:rFonts w:ascii="Arial" w:hAnsi="Arial"/>
                <w:b/>
                <w:sz w:val="20"/>
                <w:szCs w:val="20"/>
              </w:rPr>
            </w:pPr>
            <w:r w:rsidRPr="00EF35AF">
              <w:rPr>
                <w:rFonts w:ascii="Arial" w:hAnsi="Arial"/>
                <w:b/>
                <w:sz w:val="20"/>
                <w:szCs w:val="20"/>
              </w:rPr>
              <w:t>Tryckdifferens</w:t>
            </w:r>
          </w:p>
        </w:tc>
        <w:tc>
          <w:tcPr>
            <w:tcW w:w="2456" w:type="dxa"/>
            <w:shd w:val="clear" w:color="auto" w:fill="EAF1DD" w:themeFill="accent3" w:themeFillTint="33"/>
          </w:tcPr>
          <w:p w:rsidRPr="00EF35AF" w:rsidR="00EF35AF" w:rsidP="00EF35AF" w:rsidRDefault="00EF35AF" w14:paraId="63382DDA" w14:textId="77777777">
            <w:pPr>
              <w:rPr>
                <w:rFonts w:ascii="Arial" w:hAnsi="Arial"/>
                <w:sz w:val="20"/>
                <w:szCs w:val="20"/>
              </w:rPr>
            </w:pPr>
            <w:r w:rsidRPr="00EF35AF">
              <w:rPr>
                <w:rFonts w:ascii="Arial" w:hAnsi="Arial"/>
                <w:sz w:val="20"/>
                <w:szCs w:val="20"/>
              </w:rPr>
              <w:t>Ej relevant</w:t>
            </w:r>
          </w:p>
        </w:tc>
        <w:tc>
          <w:tcPr>
            <w:tcW w:w="2693" w:type="dxa"/>
            <w:shd w:val="clear" w:color="auto" w:fill="DBE5F1" w:themeFill="accent1" w:themeFillTint="33"/>
          </w:tcPr>
          <w:p w:rsidRPr="00EF35AF" w:rsidR="00EF35AF" w:rsidP="00EF35AF" w:rsidRDefault="00EF35AF" w14:paraId="7D43E91F" w14:textId="77777777">
            <w:pPr>
              <w:rPr>
                <w:rFonts w:ascii="Arial" w:hAnsi="Arial"/>
                <w:sz w:val="20"/>
                <w:szCs w:val="20"/>
              </w:rPr>
            </w:pPr>
            <w:r w:rsidRPr="00EF35AF">
              <w:rPr>
                <w:rFonts w:ascii="Arial" w:hAnsi="Arial"/>
                <w:sz w:val="20"/>
                <w:szCs w:val="20"/>
              </w:rPr>
              <w:t>Övertryck rekommenderas</w:t>
            </w:r>
          </w:p>
        </w:tc>
        <w:tc>
          <w:tcPr>
            <w:tcW w:w="2807" w:type="dxa"/>
            <w:shd w:val="clear" w:color="auto" w:fill="F2DBDB" w:themeFill="accent2" w:themeFillTint="33"/>
          </w:tcPr>
          <w:p w:rsidRPr="00EF35AF" w:rsidR="00EF35AF" w:rsidP="00EF35AF" w:rsidRDefault="00EF35AF" w14:paraId="31533DCD" w14:textId="77777777">
            <w:pPr>
              <w:rPr>
                <w:rFonts w:ascii="Arial" w:hAnsi="Arial"/>
                <w:sz w:val="20"/>
                <w:szCs w:val="20"/>
              </w:rPr>
            </w:pPr>
            <w:r w:rsidRPr="00EF35AF">
              <w:rPr>
                <w:rFonts w:ascii="Arial" w:hAnsi="Arial"/>
                <w:sz w:val="20"/>
                <w:szCs w:val="20"/>
              </w:rPr>
              <w:t>Övertryck</w:t>
            </w:r>
          </w:p>
        </w:tc>
        <w:tc>
          <w:tcPr>
            <w:tcW w:w="2155" w:type="dxa"/>
          </w:tcPr>
          <w:p w:rsidRPr="00EF35AF" w:rsidR="00EF35AF" w:rsidP="00EF35AF" w:rsidRDefault="00EF35AF" w14:paraId="2386B787" w14:textId="7E64ACDB">
            <w:pPr>
              <w:rPr>
                <w:rFonts w:ascii="Arial" w:hAnsi="Arial"/>
                <w:sz w:val="20"/>
                <w:szCs w:val="20"/>
              </w:rPr>
            </w:pPr>
            <w:r w:rsidRPr="00EF35AF">
              <w:rPr>
                <w:rFonts w:ascii="Arial" w:hAnsi="Arial"/>
                <w:sz w:val="20"/>
                <w:szCs w:val="20"/>
              </w:rPr>
              <w:t>Tryckdifferens:</w:t>
            </w:r>
          </w:p>
        </w:tc>
        <w:tc>
          <w:tcPr>
            <w:tcW w:w="2126" w:type="dxa"/>
          </w:tcPr>
          <w:p w:rsidRPr="00EF35AF" w:rsidR="00EF35AF" w:rsidP="00EF35AF" w:rsidRDefault="00EF35AF" w14:paraId="47C8CCB9" w14:textId="4B36235C">
            <w:pPr>
              <w:rPr>
                <w:rFonts w:ascii="Arial" w:hAnsi="Arial"/>
                <w:sz w:val="20"/>
                <w:szCs w:val="20"/>
              </w:rPr>
            </w:pPr>
            <w:r w:rsidRPr="00EF35AF">
              <w:rPr>
                <w:rFonts w:ascii="Arial" w:hAnsi="Arial"/>
                <w:sz w:val="20"/>
                <w:szCs w:val="20"/>
              </w:rPr>
              <w:t>Tryckdifferens:</w:t>
            </w:r>
          </w:p>
        </w:tc>
      </w:tr>
      <w:tr w:rsidRPr="00EF35AF" w:rsidR="00EF35AF" w:rsidTr="00F33BFA" w14:paraId="20E307AA" w14:textId="77777777">
        <w:tc>
          <w:tcPr>
            <w:tcW w:w="1650" w:type="dxa"/>
            <w:shd w:val="clear" w:color="auto" w:fill="D9D9D9" w:themeFill="background1" w:themeFillShade="D9"/>
          </w:tcPr>
          <w:p w:rsidRPr="00EF35AF" w:rsidR="00EF35AF" w:rsidP="00EF35AF" w:rsidRDefault="00EF35AF" w14:paraId="5082D2C5" w14:textId="77777777">
            <w:pPr>
              <w:rPr>
                <w:rFonts w:ascii="Arial" w:hAnsi="Arial"/>
                <w:b/>
                <w:bCs/>
                <w:sz w:val="20"/>
                <w:szCs w:val="20"/>
              </w:rPr>
            </w:pPr>
            <w:r w:rsidRPr="00EF35AF">
              <w:rPr>
                <w:rFonts w:ascii="Arial" w:hAnsi="Arial"/>
                <w:b/>
                <w:bCs/>
                <w:sz w:val="20"/>
                <w:szCs w:val="20"/>
              </w:rPr>
              <w:t>Tvättställ för preoperativ handtvätt</w:t>
            </w:r>
          </w:p>
        </w:tc>
        <w:tc>
          <w:tcPr>
            <w:tcW w:w="2456" w:type="dxa"/>
            <w:shd w:val="clear" w:color="auto" w:fill="EAF1DD" w:themeFill="accent3" w:themeFillTint="33"/>
          </w:tcPr>
          <w:p w:rsidRPr="00EF35AF" w:rsidR="00EF35AF" w:rsidP="00EF35AF" w:rsidRDefault="00EF35AF" w14:paraId="45DCA3B6" w14:textId="77777777">
            <w:pPr>
              <w:rPr>
                <w:rFonts w:ascii="Arial" w:hAnsi="Arial"/>
                <w:sz w:val="20"/>
                <w:szCs w:val="20"/>
              </w:rPr>
            </w:pPr>
            <w:r w:rsidRPr="00EF35AF">
              <w:rPr>
                <w:rFonts w:ascii="Arial" w:hAnsi="Arial"/>
                <w:sz w:val="20"/>
                <w:szCs w:val="20"/>
              </w:rPr>
              <w:t>Tvättställ i lokalen tillåtet</w:t>
            </w:r>
          </w:p>
        </w:tc>
        <w:tc>
          <w:tcPr>
            <w:tcW w:w="2693" w:type="dxa"/>
            <w:shd w:val="clear" w:color="auto" w:fill="DBE5F1" w:themeFill="accent1" w:themeFillTint="33"/>
          </w:tcPr>
          <w:p w:rsidRPr="00EF35AF" w:rsidR="00EF35AF" w:rsidP="00EF35AF" w:rsidRDefault="00EF35AF" w14:paraId="3C815648" w14:textId="77777777">
            <w:pPr>
              <w:rPr>
                <w:rFonts w:ascii="Arial" w:hAnsi="Arial"/>
                <w:sz w:val="20"/>
                <w:szCs w:val="20"/>
              </w:rPr>
            </w:pPr>
            <w:r w:rsidRPr="00EF35AF">
              <w:rPr>
                <w:rFonts w:ascii="Arial" w:hAnsi="Arial"/>
                <w:sz w:val="20"/>
                <w:szCs w:val="20"/>
              </w:rPr>
              <w:t>Tvättställ inte lämpligt i lokalen pga. smittorisk. Säkerställ preoperativ handtvätt i angränsande rum</w:t>
            </w:r>
          </w:p>
          <w:p w:rsidRPr="00EF35AF" w:rsidR="00EF35AF" w:rsidP="00EF35AF" w:rsidRDefault="00EF35AF" w14:paraId="48D7E7D7" w14:textId="77777777">
            <w:pPr>
              <w:rPr>
                <w:rFonts w:ascii="Arial" w:hAnsi="Arial"/>
                <w:sz w:val="20"/>
                <w:szCs w:val="20"/>
              </w:rPr>
            </w:pPr>
          </w:p>
        </w:tc>
        <w:tc>
          <w:tcPr>
            <w:tcW w:w="2807" w:type="dxa"/>
            <w:shd w:val="clear" w:color="auto" w:fill="F2DBDB" w:themeFill="accent2" w:themeFillTint="33"/>
          </w:tcPr>
          <w:p w:rsidRPr="00EF35AF" w:rsidR="00EF35AF" w:rsidP="00EF35AF" w:rsidRDefault="00EF35AF" w14:paraId="1DE5FB39" w14:textId="77777777">
            <w:pPr>
              <w:rPr>
                <w:rFonts w:ascii="Arial" w:hAnsi="Arial"/>
                <w:sz w:val="20"/>
                <w:szCs w:val="20"/>
              </w:rPr>
            </w:pPr>
            <w:r w:rsidRPr="00EF35AF">
              <w:rPr>
                <w:rFonts w:ascii="Arial" w:hAnsi="Arial"/>
                <w:sz w:val="20"/>
                <w:szCs w:val="20"/>
              </w:rPr>
              <w:t>Tvättställ får inte finnas i lokalen. Säkerställ preoperativ handtvätt i angränsande rum</w:t>
            </w:r>
          </w:p>
        </w:tc>
        <w:tc>
          <w:tcPr>
            <w:tcW w:w="2155" w:type="dxa"/>
          </w:tcPr>
          <w:p w:rsidRPr="00EF35AF" w:rsidR="00EF35AF" w:rsidP="00EF35AF" w:rsidRDefault="00EF35AF" w14:paraId="1AE38490" w14:textId="77777777">
            <w:pPr>
              <w:rPr>
                <w:rFonts w:ascii="Arial" w:hAnsi="Arial"/>
                <w:sz w:val="20"/>
                <w:szCs w:val="20"/>
              </w:rPr>
            </w:pPr>
            <w:r w:rsidRPr="00EF35AF">
              <w:rPr>
                <w:rFonts w:ascii="Arial" w:hAnsi="Arial"/>
                <w:sz w:val="20"/>
                <w:szCs w:val="20"/>
              </w:rPr>
              <w:t>Preoperativ handtvätt:</w:t>
            </w:r>
          </w:p>
        </w:tc>
        <w:tc>
          <w:tcPr>
            <w:tcW w:w="2126" w:type="dxa"/>
          </w:tcPr>
          <w:p w:rsidRPr="00EF35AF" w:rsidR="00EF35AF" w:rsidP="00EF35AF" w:rsidRDefault="00EF35AF" w14:paraId="25614D66" w14:textId="77777777">
            <w:pPr>
              <w:rPr>
                <w:rFonts w:ascii="Arial" w:hAnsi="Arial"/>
                <w:sz w:val="20"/>
                <w:szCs w:val="20"/>
              </w:rPr>
            </w:pPr>
            <w:r w:rsidRPr="00EF35AF">
              <w:rPr>
                <w:rFonts w:ascii="Arial" w:hAnsi="Arial"/>
                <w:sz w:val="20"/>
                <w:szCs w:val="20"/>
              </w:rPr>
              <w:t>Preoperativ handtvätt:</w:t>
            </w:r>
          </w:p>
        </w:tc>
      </w:tr>
      <w:tr w:rsidRPr="00EF35AF" w:rsidR="00EF35AF" w:rsidTr="00F33BFA" w14:paraId="5F584321" w14:textId="77777777">
        <w:tc>
          <w:tcPr>
            <w:tcW w:w="1650" w:type="dxa"/>
            <w:shd w:val="clear" w:color="auto" w:fill="D9D9D9" w:themeFill="background1" w:themeFillShade="D9"/>
          </w:tcPr>
          <w:p w:rsidRPr="00EF35AF" w:rsidR="00EF35AF" w:rsidP="00EF35AF" w:rsidRDefault="00EF35AF" w14:paraId="40A9D4C8" w14:textId="77777777">
            <w:pPr>
              <w:rPr>
                <w:rFonts w:ascii="Arial" w:hAnsi="Arial"/>
                <w:b/>
                <w:bCs/>
                <w:sz w:val="20"/>
                <w:szCs w:val="20"/>
              </w:rPr>
            </w:pPr>
            <w:r w:rsidRPr="00EF35AF">
              <w:rPr>
                <w:rFonts w:ascii="Arial" w:hAnsi="Arial"/>
                <w:b/>
                <w:bCs/>
                <w:sz w:val="20"/>
                <w:szCs w:val="20"/>
              </w:rPr>
              <w:t>Omklädnings</w:t>
            </w:r>
          </w:p>
          <w:p w:rsidRPr="00EF35AF" w:rsidR="00EF35AF" w:rsidP="00EF35AF" w:rsidRDefault="00EF35AF" w14:paraId="4E54D632" w14:textId="77777777">
            <w:pPr>
              <w:rPr>
                <w:rFonts w:ascii="Arial" w:hAnsi="Arial"/>
                <w:b/>
                <w:bCs/>
                <w:sz w:val="20"/>
                <w:szCs w:val="20"/>
              </w:rPr>
            </w:pPr>
            <w:r w:rsidRPr="00EF35AF">
              <w:rPr>
                <w:rFonts w:ascii="Arial" w:hAnsi="Arial"/>
                <w:b/>
                <w:bCs/>
                <w:sz w:val="20"/>
                <w:szCs w:val="20"/>
              </w:rPr>
              <w:t>rum</w:t>
            </w:r>
          </w:p>
        </w:tc>
        <w:tc>
          <w:tcPr>
            <w:tcW w:w="2456" w:type="dxa"/>
            <w:shd w:val="clear" w:color="auto" w:fill="EAF1DD" w:themeFill="accent3" w:themeFillTint="33"/>
          </w:tcPr>
          <w:p w:rsidRPr="00EF35AF" w:rsidR="00EF35AF" w:rsidP="00EF35AF" w:rsidRDefault="00EF35AF" w14:paraId="27AA1854" w14:textId="77777777">
            <w:pPr>
              <w:rPr>
                <w:rFonts w:ascii="Arial" w:hAnsi="Arial"/>
                <w:sz w:val="20"/>
                <w:szCs w:val="20"/>
              </w:rPr>
            </w:pPr>
            <w:r w:rsidRPr="00EF35AF">
              <w:rPr>
                <w:rFonts w:ascii="Arial" w:hAnsi="Arial"/>
                <w:sz w:val="20"/>
                <w:szCs w:val="20"/>
              </w:rPr>
              <w:t>Ej relevant, se nedan</w:t>
            </w:r>
          </w:p>
        </w:tc>
        <w:tc>
          <w:tcPr>
            <w:tcW w:w="2693" w:type="dxa"/>
            <w:shd w:val="clear" w:color="auto" w:fill="DBE5F1" w:themeFill="accent1" w:themeFillTint="33"/>
          </w:tcPr>
          <w:p w:rsidRPr="00EF35AF" w:rsidR="00EF35AF" w:rsidP="00EF35AF" w:rsidRDefault="00EF35AF" w14:paraId="43741207" w14:textId="77777777">
            <w:pPr>
              <w:rPr>
                <w:rFonts w:ascii="Arial" w:hAnsi="Arial"/>
                <w:sz w:val="20"/>
                <w:szCs w:val="20"/>
              </w:rPr>
            </w:pPr>
            <w:r w:rsidRPr="00EF35AF">
              <w:rPr>
                <w:rFonts w:ascii="Arial" w:hAnsi="Arial"/>
                <w:sz w:val="20"/>
                <w:szCs w:val="20"/>
              </w:rPr>
              <w:t xml:space="preserve">Värdera behov av om-klädningsrum för personal respektive patient </w:t>
            </w:r>
          </w:p>
          <w:p w:rsidRPr="00EF35AF" w:rsidR="00EF35AF" w:rsidP="00EF35AF" w:rsidRDefault="00EF35AF" w14:paraId="56E46345" w14:textId="77777777">
            <w:pPr>
              <w:rPr>
                <w:rFonts w:ascii="Arial" w:hAnsi="Arial"/>
                <w:sz w:val="20"/>
                <w:szCs w:val="20"/>
              </w:rPr>
            </w:pPr>
          </w:p>
        </w:tc>
        <w:tc>
          <w:tcPr>
            <w:tcW w:w="2807" w:type="dxa"/>
            <w:shd w:val="clear" w:color="auto" w:fill="F2DBDB" w:themeFill="accent2" w:themeFillTint="33"/>
          </w:tcPr>
          <w:p w:rsidRPr="00EF35AF" w:rsidR="00EF35AF" w:rsidP="00EF35AF" w:rsidRDefault="00EF35AF" w14:paraId="12C127E9" w14:textId="77777777">
            <w:pPr>
              <w:rPr>
                <w:rFonts w:ascii="Arial" w:hAnsi="Arial"/>
                <w:sz w:val="20"/>
                <w:szCs w:val="20"/>
              </w:rPr>
            </w:pPr>
            <w:r w:rsidRPr="00EF35AF">
              <w:rPr>
                <w:rFonts w:ascii="Arial" w:hAnsi="Arial"/>
                <w:sz w:val="20"/>
                <w:szCs w:val="20"/>
              </w:rPr>
              <w:t>Behov av omklädningsrum för personal respektive patient</w:t>
            </w:r>
          </w:p>
        </w:tc>
        <w:tc>
          <w:tcPr>
            <w:tcW w:w="2155" w:type="dxa"/>
          </w:tcPr>
          <w:p w:rsidRPr="00EF35AF" w:rsidR="00EF35AF" w:rsidP="00EF35AF" w:rsidRDefault="00EF35AF" w14:paraId="1724C0F5" w14:textId="77777777">
            <w:pPr>
              <w:rPr>
                <w:rFonts w:ascii="Arial" w:hAnsi="Arial"/>
                <w:sz w:val="20"/>
                <w:szCs w:val="20"/>
              </w:rPr>
            </w:pPr>
            <w:r w:rsidRPr="00EF35AF">
              <w:rPr>
                <w:rFonts w:ascii="Arial" w:hAnsi="Arial"/>
                <w:sz w:val="20"/>
                <w:szCs w:val="20"/>
              </w:rPr>
              <w:t>Omklädning:</w:t>
            </w:r>
          </w:p>
        </w:tc>
        <w:tc>
          <w:tcPr>
            <w:tcW w:w="2126" w:type="dxa"/>
          </w:tcPr>
          <w:p w:rsidRPr="00EF35AF" w:rsidR="00EF35AF" w:rsidP="00EF35AF" w:rsidRDefault="00EF35AF" w14:paraId="780B2A07" w14:textId="77777777">
            <w:pPr>
              <w:rPr>
                <w:rFonts w:ascii="Arial" w:hAnsi="Arial"/>
                <w:sz w:val="20"/>
                <w:szCs w:val="20"/>
              </w:rPr>
            </w:pPr>
            <w:r w:rsidRPr="00EF35AF">
              <w:rPr>
                <w:rFonts w:ascii="Arial" w:hAnsi="Arial"/>
                <w:sz w:val="20"/>
                <w:szCs w:val="20"/>
              </w:rPr>
              <w:t>Omklädning:</w:t>
            </w:r>
          </w:p>
        </w:tc>
      </w:tr>
      <w:tr w:rsidRPr="00EF35AF" w:rsidR="00EF35AF" w:rsidTr="00F33BFA" w14:paraId="1B190B71" w14:textId="77777777">
        <w:tc>
          <w:tcPr>
            <w:tcW w:w="9606" w:type="dxa"/>
            <w:gridSpan w:val="4"/>
            <w:shd w:val="clear" w:color="auto" w:fill="D9D9D9" w:themeFill="background1" w:themeFillShade="D9"/>
          </w:tcPr>
          <w:p w:rsidRPr="00EF35AF" w:rsidR="00EF35AF" w:rsidP="00EF35AF" w:rsidRDefault="00EF35AF" w14:paraId="58143B1A" w14:textId="77777777">
            <w:pPr>
              <w:rPr>
                <w:rFonts w:ascii="Arial" w:hAnsi="Arial"/>
                <w:b/>
                <w:bCs/>
                <w:sz w:val="20"/>
                <w:szCs w:val="20"/>
              </w:rPr>
            </w:pPr>
            <w:r w:rsidRPr="00EF35AF">
              <w:rPr>
                <w:rFonts w:ascii="Arial" w:hAnsi="Arial"/>
                <w:b/>
                <w:bCs/>
                <w:sz w:val="20"/>
                <w:szCs w:val="20"/>
              </w:rPr>
              <w:t xml:space="preserve">Patientförberedelser </w:t>
            </w:r>
          </w:p>
        </w:tc>
        <w:tc>
          <w:tcPr>
            <w:tcW w:w="2155" w:type="dxa"/>
            <w:shd w:val="clear" w:color="auto" w:fill="D9D9D9" w:themeFill="background1" w:themeFillShade="D9"/>
          </w:tcPr>
          <w:p w:rsidRPr="00EF35AF" w:rsidR="00EF35AF" w:rsidP="00EF35AF" w:rsidRDefault="00EF35AF" w14:paraId="1B2C46CA" w14:textId="77777777">
            <w:pPr>
              <w:rPr>
                <w:rFonts w:ascii="Arial" w:hAnsi="Arial"/>
                <w:b/>
                <w:sz w:val="20"/>
                <w:szCs w:val="20"/>
              </w:rPr>
            </w:pPr>
          </w:p>
        </w:tc>
        <w:tc>
          <w:tcPr>
            <w:tcW w:w="2126" w:type="dxa"/>
            <w:shd w:val="clear" w:color="auto" w:fill="D9D9D9" w:themeFill="background1" w:themeFillShade="D9"/>
          </w:tcPr>
          <w:p w:rsidRPr="00EF35AF" w:rsidR="00EF35AF" w:rsidP="00EF35AF" w:rsidRDefault="00EF35AF" w14:paraId="0CA46DE8" w14:textId="77777777">
            <w:pPr>
              <w:rPr>
                <w:rFonts w:ascii="Arial" w:hAnsi="Arial"/>
                <w:b/>
                <w:sz w:val="20"/>
                <w:szCs w:val="20"/>
              </w:rPr>
            </w:pPr>
          </w:p>
        </w:tc>
      </w:tr>
      <w:tr w:rsidRPr="00EF35AF" w:rsidR="00EF35AF" w:rsidTr="00F33BFA" w14:paraId="0D64011F" w14:textId="77777777">
        <w:tc>
          <w:tcPr>
            <w:tcW w:w="1650" w:type="dxa"/>
            <w:shd w:val="clear" w:color="auto" w:fill="D9D9D9" w:themeFill="background1" w:themeFillShade="D9"/>
          </w:tcPr>
          <w:p w:rsidRPr="00EF35AF" w:rsidR="00EF35AF" w:rsidP="00EF35AF" w:rsidRDefault="00EF35AF" w14:paraId="2AD89D55" w14:textId="77777777">
            <w:pPr>
              <w:rPr>
                <w:rFonts w:ascii="Arial" w:hAnsi="Arial"/>
                <w:b/>
                <w:sz w:val="20"/>
                <w:szCs w:val="20"/>
              </w:rPr>
            </w:pPr>
            <w:r w:rsidRPr="00EF35AF">
              <w:rPr>
                <w:rFonts w:ascii="Arial" w:hAnsi="Arial"/>
                <w:b/>
                <w:sz w:val="20"/>
                <w:szCs w:val="20"/>
              </w:rPr>
              <w:t>Preoperativ dusch</w:t>
            </w:r>
          </w:p>
        </w:tc>
        <w:tc>
          <w:tcPr>
            <w:tcW w:w="2456" w:type="dxa"/>
            <w:shd w:val="clear" w:color="auto" w:fill="EAF1DD" w:themeFill="accent3" w:themeFillTint="33"/>
          </w:tcPr>
          <w:p w:rsidRPr="00EF35AF" w:rsidR="00EF35AF" w:rsidP="00EF35AF" w:rsidRDefault="00EF35AF" w14:paraId="531890F5" w14:textId="77777777">
            <w:pPr>
              <w:rPr>
                <w:rFonts w:ascii="Arial" w:hAnsi="Arial"/>
                <w:sz w:val="20"/>
                <w:szCs w:val="20"/>
              </w:rPr>
            </w:pPr>
            <w:r w:rsidRPr="00EF35AF">
              <w:rPr>
                <w:rFonts w:ascii="Arial" w:hAnsi="Arial"/>
                <w:sz w:val="20"/>
                <w:szCs w:val="20"/>
              </w:rPr>
              <w:t>Enligt rutin preoperativ helkroppstvätt och helkroppsdesinfektion</w:t>
            </w:r>
          </w:p>
          <w:p w:rsidRPr="00EF35AF" w:rsidR="00EF35AF" w:rsidP="00EF35AF" w:rsidRDefault="00EF35AF" w14:paraId="707DE0FD" w14:textId="77777777">
            <w:pPr>
              <w:rPr>
                <w:rFonts w:ascii="Arial" w:hAnsi="Arial"/>
                <w:sz w:val="20"/>
                <w:szCs w:val="20"/>
              </w:rPr>
            </w:pPr>
          </w:p>
        </w:tc>
        <w:tc>
          <w:tcPr>
            <w:tcW w:w="2693" w:type="dxa"/>
            <w:shd w:val="clear" w:color="auto" w:fill="DBE5F1" w:themeFill="accent1" w:themeFillTint="33"/>
          </w:tcPr>
          <w:p w:rsidRPr="00EF35AF" w:rsidR="00EF35AF" w:rsidP="00EF35AF" w:rsidRDefault="00EF35AF" w14:paraId="282D4FE2" w14:textId="77777777">
            <w:pPr>
              <w:rPr>
                <w:rFonts w:ascii="Arial" w:hAnsi="Arial"/>
                <w:sz w:val="20"/>
                <w:szCs w:val="20"/>
              </w:rPr>
            </w:pPr>
            <w:r w:rsidRPr="00EF35AF">
              <w:rPr>
                <w:rFonts w:ascii="Arial" w:hAnsi="Arial"/>
                <w:sz w:val="20"/>
                <w:szCs w:val="20"/>
              </w:rPr>
              <w:t>Enligt rutin preoperativ helkroppstvätt och helkroppsdesinfektion</w:t>
            </w:r>
          </w:p>
          <w:p w:rsidRPr="00EF35AF" w:rsidR="00EF35AF" w:rsidP="00EF35AF" w:rsidRDefault="00EF35AF" w14:paraId="6D5E623F" w14:textId="77777777">
            <w:pPr>
              <w:rPr>
                <w:rFonts w:ascii="Arial" w:hAnsi="Arial"/>
                <w:sz w:val="20"/>
                <w:szCs w:val="20"/>
              </w:rPr>
            </w:pPr>
          </w:p>
        </w:tc>
        <w:tc>
          <w:tcPr>
            <w:tcW w:w="2807" w:type="dxa"/>
            <w:shd w:val="clear" w:color="auto" w:fill="F2DBDB" w:themeFill="accent2" w:themeFillTint="33"/>
          </w:tcPr>
          <w:p w:rsidRPr="00EF35AF" w:rsidR="00EF35AF" w:rsidP="00EF35AF" w:rsidRDefault="00EF35AF" w14:paraId="58EC0039" w14:textId="77777777">
            <w:pPr>
              <w:rPr>
                <w:rFonts w:ascii="Arial" w:hAnsi="Arial"/>
                <w:sz w:val="20"/>
                <w:szCs w:val="20"/>
              </w:rPr>
            </w:pPr>
            <w:r w:rsidRPr="00EF35AF">
              <w:rPr>
                <w:rFonts w:ascii="Arial" w:hAnsi="Arial"/>
                <w:sz w:val="20"/>
                <w:szCs w:val="20"/>
              </w:rPr>
              <w:t>Enligt rutin preoperativ helkroppstvätt och helkroppsdesinfektion</w:t>
            </w:r>
          </w:p>
          <w:p w:rsidRPr="00EF35AF" w:rsidR="00EF35AF" w:rsidP="00EF35AF" w:rsidRDefault="00EF35AF" w14:paraId="70D175ED" w14:textId="77777777">
            <w:pPr>
              <w:rPr>
                <w:rFonts w:ascii="Arial" w:hAnsi="Arial"/>
                <w:sz w:val="20"/>
                <w:szCs w:val="20"/>
              </w:rPr>
            </w:pPr>
          </w:p>
        </w:tc>
        <w:tc>
          <w:tcPr>
            <w:tcW w:w="2155" w:type="dxa"/>
          </w:tcPr>
          <w:p w:rsidRPr="00EF35AF" w:rsidR="00EF35AF" w:rsidP="00EF35AF" w:rsidRDefault="00EF35AF" w14:paraId="2EA60287" w14:textId="77777777">
            <w:pPr>
              <w:rPr>
                <w:rFonts w:ascii="Arial" w:hAnsi="Arial"/>
                <w:sz w:val="20"/>
                <w:szCs w:val="20"/>
              </w:rPr>
            </w:pPr>
            <w:r w:rsidRPr="00EF35AF">
              <w:rPr>
                <w:rFonts w:ascii="Arial" w:hAnsi="Arial"/>
                <w:sz w:val="20"/>
                <w:szCs w:val="20"/>
              </w:rPr>
              <w:t>Preoperativ dusch:</w:t>
            </w:r>
          </w:p>
        </w:tc>
        <w:tc>
          <w:tcPr>
            <w:tcW w:w="2126" w:type="dxa"/>
          </w:tcPr>
          <w:p w:rsidRPr="00EF35AF" w:rsidR="00EF35AF" w:rsidP="00EF35AF" w:rsidRDefault="00EF35AF" w14:paraId="31BBD195" w14:textId="77777777">
            <w:pPr>
              <w:rPr>
                <w:rFonts w:ascii="Arial" w:hAnsi="Arial"/>
                <w:sz w:val="20"/>
                <w:szCs w:val="20"/>
              </w:rPr>
            </w:pPr>
            <w:r w:rsidRPr="00EF35AF">
              <w:rPr>
                <w:rFonts w:ascii="Arial" w:hAnsi="Arial"/>
                <w:sz w:val="20"/>
                <w:szCs w:val="20"/>
              </w:rPr>
              <w:t>Preoperativ dusch:</w:t>
            </w:r>
          </w:p>
        </w:tc>
      </w:tr>
      <w:tr w:rsidRPr="00EF35AF" w:rsidR="00EF35AF" w:rsidTr="00F33BFA" w14:paraId="2547B76F" w14:textId="77777777">
        <w:tc>
          <w:tcPr>
            <w:tcW w:w="1650" w:type="dxa"/>
            <w:shd w:val="clear" w:color="auto" w:fill="D9D9D9" w:themeFill="background1" w:themeFillShade="D9"/>
          </w:tcPr>
          <w:p w:rsidRPr="00EF35AF" w:rsidR="00EF35AF" w:rsidP="00EF35AF" w:rsidRDefault="00EF35AF" w14:paraId="508BBA62" w14:textId="77777777">
            <w:pPr>
              <w:rPr>
                <w:rFonts w:ascii="Arial" w:hAnsi="Arial"/>
                <w:b/>
                <w:sz w:val="20"/>
                <w:szCs w:val="20"/>
              </w:rPr>
            </w:pPr>
            <w:r w:rsidRPr="00EF35AF">
              <w:rPr>
                <w:rFonts w:ascii="Arial" w:hAnsi="Arial"/>
                <w:b/>
                <w:sz w:val="20"/>
                <w:szCs w:val="20"/>
              </w:rPr>
              <w:t>Patientklädsel</w:t>
            </w:r>
          </w:p>
        </w:tc>
        <w:tc>
          <w:tcPr>
            <w:tcW w:w="2456" w:type="dxa"/>
            <w:shd w:val="clear" w:color="auto" w:fill="EAF1DD" w:themeFill="accent3" w:themeFillTint="33"/>
          </w:tcPr>
          <w:p w:rsidRPr="00EF35AF" w:rsidR="00EF35AF" w:rsidP="00EF35AF" w:rsidRDefault="00EF35AF" w14:paraId="1B7A1D51" w14:textId="77777777">
            <w:pPr>
              <w:rPr>
                <w:rFonts w:ascii="Arial" w:hAnsi="Arial"/>
                <w:sz w:val="20"/>
                <w:szCs w:val="20"/>
              </w:rPr>
            </w:pPr>
            <w:r w:rsidRPr="00EF35AF">
              <w:rPr>
                <w:rFonts w:ascii="Arial" w:hAnsi="Arial"/>
                <w:sz w:val="20"/>
                <w:szCs w:val="20"/>
              </w:rPr>
              <w:t>Privata kläder</w:t>
            </w:r>
          </w:p>
        </w:tc>
        <w:tc>
          <w:tcPr>
            <w:tcW w:w="2693" w:type="dxa"/>
            <w:shd w:val="clear" w:color="auto" w:fill="DBE5F1" w:themeFill="accent1" w:themeFillTint="33"/>
          </w:tcPr>
          <w:p w:rsidRPr="00EF35AF" w:rsidR="00EF35AF" w:rsidP="00EF35AF" w:rsidRDefault="00EF35AF" w14:paraId="36C36C7E" w14:textId="77777777">
            <w:pPr>
              <w:rPr>
                <w:rFonts w:ascii="Arial" w:hAnsi="Arial"/>
                <w:sz w:val="20"/>
                <w:szCs w:val="20"/>
              </w:rPr>
            </w:pPr>
            <w:r w:rsidRPr="00EF35AF">
              <w:rPr>
                <w:rFonts w:ascii="Arial" w:hAnsi="Arial"/>
                <w:sz w:val="20"/>
                <w:szCs w:val="20"/>
              </w:rPr>
              <w:t>Sjukhuskläder rekommenderas</w:t>
            </w:r>
          </w:p>
        </w:tc>
        <w:tc>
          <w:tcPr>
            <w:tcW w:w="2807" w:type="dxa"/>
            <w:shd w:val="clear" w:color="auto" w:fill="F2DBDB" w:themeFill="accent2" w:themeFillTint="33"/>
          </w:tcPr>
          <w:p w:rsidRPr="00EF35AF" w:rsidR="00EF35AF" w:rsidP="00EF35AF" w:rsidRDefault="00EF35AF" w14:paraId="0225DCDE" w14:textId="77777777">
            <w:pPr>
              <w:rPr>
                <w:rFonts w:ascii="Arial" w:hAnsi="Arial"/>
                <w:sz w:val="20"/>
                <w:szCs w:val="20"/>
              </w:rPr>
            </w:pPr>
            <w:r w:rsidRPr="00EF35AF">
              <w:rPr>
                <w:rFonts w:ascii="Arial" w:hAnsi="Arial"/>
                <w:sz w:val="20"/>
                <w:szCs w:val="20"/>
              </w:rPr>
              <w:t>Sjukhuskläder</w:t>
            </w:r>
          </w:p>
        </w:tc>
        <w:tc>
          <w:tcPr>
            <w:tcW w:w="2155" w:type="dxa"/>
          </w:tcPr>
          <w:p w:rsidRPr="00EF35AF" w:rsidR="00EF35AF" w:rsidP="00EF35AF" w:rsidRDefault="00EF35AF" w14:paraId="0196E1E1" w14:textId="77777777">
            <w:pPr>
              <w:rPr>
                <w:rFonts w:ascii="Arial" w:hAnsi="Arial"/>
                <w:sz w:val="20"/>
                <w:szCs w:val="20"/>
              </w:rPr>
            </w:pPr>
            <w:r w:rsidRPr="00EF35AF">
              <w:rPr>
                <w:rFonts w:ascii="Arial" w:hAnsi="Arial"/>
                <w:sz w:val="20"/>
                <w:szCs w:val="20"/>
              </w:rPr>
              <w:t>Patientklädsel:</w:t>
            </w:r>
          </w:p>
        </w:tc>
        <w:tc>
          <w:tcPr>
            <w:tcW w:w="2126" w:type="dxa"/>
          </w:tcPr>
          <w:p w:rsidRPr="00EF35AF" w:rsidR="00EF35AF" w:rsidP="00EF35AF" w:rsidRDefault="00EF35AF" w14:paraId="1464352F" w14:textId="77777777">
            <w:pPr>
              <w:rPr>
                <w:rFonts w:ascii="Arial" w:hAnsi="Arial"/>
                <w:sz w:val="20"/>
                <w:szCs w:val="20"/>
              </w:rPr>
            </w:pPr>
            <w:r w:rsidRPr="00EF35AF">
              <w:rPr>
                <w:rFonts w:ascii="Arial" w:hAnsi="Arial"/>
                <w:sz w:val="20"/>
                <w:szCs w:val="20"/>
              </w:rPr>
              <w:t>Patientklädsel:</w:t>
            </w:r>
          </w:p>
          <w:p w:rsidRPr="00EF35AF" w:rsidR="00EF35AF" w:rsidP="00EF35AF" w:rsidRDefault="00EF35AF" w14:paraId="6358F846" w14:textId="77777777">
            <w:pPr>
              <w:rPr>
                <w:rFonts w:ascii="Arial" w:hAnsi="Arial"/>
                <w:sz w:val="20"/>
                <w:szCs w:val="20"/>
              </w:rPr>
            </w:pPr>
          </w:p>
          <w:p w:rsidRPr="00EF35AF" w:rsidR="00EF35AF" w:rsidP="00EF35AF" w:rsidRDefault="00EF35AF" w14:paraId="673988F3" w14:textId="77777777">
            <w:pPr>
              <w:rPr>
                <w:rFonts w:ascii="Arial" w:hAnsi="Arial"/>
                <w:sz w:val="20"/>
                <w:szCs w:val="20"/>
              </w:rPr>
            </w:pPr>
          </w:p>
        </w:tc>
      </w:tr>
      <w:tr w:rsidRPr="00EF35AF" w:rsidR="00EF35AF" w:rsidTr="00F33BFA" w14:paraId="11174BEC" w14:textId="77777777">
        <w:tc>
          <w:tcPr>
            <w:tcW w:w="13887" w:type="dxa"/>
            <w:gridSpan w:val="6"/>
            <w:shd w:val="clear" w:color="auto" w:fill="D9D9D9" w:themeFill="background1" w:themeFillShade="D9"/>
          </w:tcPr>
          <w:p w:rsidRPr="00EF35AF" w:rsidR="00EF35AF" w:rsidP="00EF35AF" w:rsidRDefault="00EF35AF" w14:paraId="4B54D90B" w14:textId="77777777">
            <w:pPr>
              <w:rPr>
                <w:rFonts w:ascii="Arial" w:hAnsi="Arial"/>
                <w:sz w:val="20"/>
                <w:szCs w:val="20"/>
              </w:rPr>
            </w:pPr>
            <w:r w:rsidRPr="00EF35AF">
              <w:rPr>
                <w:rFonts w:ascii="Arial" w:hAnsi="Arial"/>
                <w:b/>
                <w:bCs/>
                <w:sz w:val="20"/>
                <w:szCs w:val="20"/>
              </w:rPr>
              <w:t>Personalklädsel/utrustning, material och städning</w:t>
            </w:r>
          </w:p>
        </w:tc>
      </w:tr>
      <w:tr w:rsidRPr="00EF35AF" w:rsidR="00EF35AF" w:rsidTr="00F33BFA" w14:paraId="7300168F" w14:textId="77777777">
        <w:trPr>
          <w:trHeight w:val="762"/>
        </w:trPr>
        <w:tc>
          <w:tcPr>
            <w:tcW w:w="1650" w:type="dxa"/>
            <w:shd w:val="clear" w:color="auto" w:fill="D9D9D9" w:themeFill="background1" w:themeFillShade="D9"/>
          </w:tcPr>
          <w:p w:rsidRPr="00EF35AF" w:rsidR="00EF35AF" w:rsidP="00EF35AF" w:rsidRDefault="00EF35AF" w14:paraId="45C856CE" w14:textId="77777777">
            <w:pPr>
              <w:rPr>
                <w:rFonts w:ascii="Arial" w:hAnsi="Arial"/>
                <w:b/>
                <w:sz w:val="20"/>
                <w:szCs w:val="20"/>
              </w:rPr>
            </w:pPr>
            <w:r w:rsidRPr="00EF35AF">
              <w:rPr>
                <w:rFonts w:ascii="Arial" w:hAnsi="Arial"/>
                <w:b/>
                <w:bCs/>
                <w:sz w:val="20"/>
                <w:szCs w:val="20"/>
              </w:rPr>
              <w:t>Personal-klädsel</w:t>
            </w:r>
          </w:p>
        </w:tc>
        <w:tc>
          <w:tcPr>
            <w:tcW w:w="2456" w:type="dxa"/>
            <w:shd w:val="clear" w:color="auto" w:fill="EAF1DD" w:themeFill="accent3" w:themeFillTint="33"/>
          </w:tcPr>
          <w:p w:rsidRPr="00EF35AF" w:rsidR="00EF35AF" w:rsidP="00EF35AF" w:rsidRDefault="00EF35AF" w14:paraId="31B6EDE9" w14:textId="77777777">
            <w:pPr>
              <w:rPr>
                <w:rFonts w:ascii="Arial" w:hAnsi="Arial"/>
                <w:sz w:val="20"/>
                <w:szCs w:val="20"/>
              </w:rPr>
            </w:pPr>
            <w:r w:rsidRPr="00EF35AF">
              <w:rPr>
                <w:rFonts w:ascii="Arial" w:hAnsi="Arial"/>
                <w:sz w:val="20"/>
                <w:szCs w:val="20"/>
              </w:rPr>
              <w:t xml:space="preserve">Avdelningens arbetsdräkt samt plastförkläde </w:t>
            </w:r>
          </w:p>
        </w:tc>
        <w:tc>
          <w:tcPr>
            <w:tcW w:w="2693" w:type="dxa"/>
            <w:shd w:val="clear" w:color="auto" w:fill="DBE5F1" w:themeFill="accent1" w:themeFillTint="33"/>
          </w:tcPr>
          <w:p w:rsidRPr="00EF35AF" w:rsidR="00EF35AF" w:rsidP="00EF35AF" w:rsidRDefault="00EF35AF" w14:paraId="51D1CBA6" w14:textId="77777777">
            <w:pPr>
              <w:rPr>
                <w:rFonts w:ascii="Arial" w:hAnsi="Arial"/>
                <w:sz w:val="20"/>
                <w:szCs w:val="20"/>
              </w:rPr>
            </w:pPr>
            <w:r w:rsidRPr="00EF35AF">
              <w:rPr>
                <w:rFonts w:ascii="Arial" w:hAnsi="Arial"/>
                <w:sz w:val="20"/>
                <w:szCs w:val="20"/>
              </w:rPr>
              <w:t>Specialarbetsdräkt*</w:t>
            </w:r>
          </w:p>
          <w:p w:rsidRPr="00EF35AF" w:rsidR="00EF35AF" w:rsidP="00EF35AF" w:rsidRDefault="00EF35AF" w14:paraId="787E8E7F" w14:textId="77777777">
            <w:pPr>
              <w:rPr>
                <w:rFonts w:ascii="Arial" w:hAnsi="Arial"/>
                <w:sz w:val="20"/>
                <w:szCs w:val="20"/>
              </w:rPr>
            </w:pPr>
            <w:r w:rsidRPr="00EF35AF">
              <w:rPr>
                <w:rFonts w:ascii="Arial" w:hAnsi="Arial"/>
                <w:sz w:val="20"/>
                <w:szCs w:val="20"/>
              </w:rPr>
              <w:t xml:space="preserve">Sterilklädsel av operatör </w:t>
            </w:r>
          </w:p>
          <w:p w:rsidRPr="00EF35AF" w:rsidR="00EF35AF" w:rsidP="00EF35AF" w:rsidRDefault="00EF35AF" w14:paraId="2A2D8D42" w14:textId="77777777">
            <w:pPr>
              <w:rPr>
                <w:rFonts w:ascii="Arial" w:hAnsi="Arial"/>
                <w:sz w:val="20"/>
                <w:szCs w:val="20"/>
              </w:rPr>
            </w:pPr>
            <w:r w:rsidRPr="00EF35AF">
              <w:rPr>
                <w:rFonts w:ascii="Arial" w:hAnsi="Arial"/>
                <w:sz w:val="20"/>
                <w:szCs w:val="20"/>
              </w:rPr>
              <w:t>samt assistent</w:t>
            </w:r>
          </w:p>
        </w:tc>
        <w:tc>
          <w:tcPr>
            <w:tcW w:w="2807" w:type="dxa"/>
            <w:shd w:val="clear" w:color="auto" w:fill="F2DBDB" w:themeFill="accent2" w:themeFillTint="33"/>
          </w:tcPr>
          <w:p w:rsidRPr="00EF35AF" w:rsidR="00EF35AF" w:rsidP="00EF35AF" w:rsidRDefault="00EF35AF" w14:paraId="3090DED7" w14:textId="77777777">
            <w:pPr>
              <w:rPr>
                <w:rFonts w:ascii="Arial" w:hAnsi="Arial"/>
                <w:sz w:val="20"/>
                <w:szCs w:val="20"/>
              </w:rPr>
            </w:pPr>
            <w:r w:rsidRPr="00EF35AF">
              <w:rPr>
                <w:rFonts w:ascii="Arial" w:hAnsi="Arial"/>
                <w:sz w:val="20"/>
                <w:szCs w:val="20"/>
              </w:rPr>
              <w:t>Specialarbetsdräkt*</w:t>
            </w:r>
          </w:p>
          <w:p w:rsidRPr="00EF35AF" w:rsidR="00EF35AF" w:rsidP="00EF35AF" w:rsidRDefault="00EF35AF" w14:paraId="40C1AAFB" w14:textId="77777777">
            <w:pPr>
              <w:rPr>
                <w:rFonts w:ascii="Arial" w:hAnsi="Arial"/>
                <w:sz w:val="20"/>
                <w:szCs w:val="20"/>
              </w:rPr>
            </w:pPr>
            <w:r w:rsidRPr="00EF35AF">
              <w:rPr>
                <w:rFonts w:ascii="Arial" w:hAnsi="Arial"/>
                <w:sz w:val="20"/>
                <w:szCs w:val="20"/>
              </w:rPr>
              <w:t>Sterilklädsel av operatör samt assistent</w:t>
            </w:r>
          </w:p>
          <w:p w:rsidRPr="00EF35AF" w:rsidR="00EF35AF" w:rsidP="00EF35AF" w:rsidRDefault="00EF35AF" w14:paraId="60C946F5" w14:textId="77777777">
            <w:pPr>
              <w:rPr>
                <w:rFonts w:ascii="Arial" w:hAnsi="Arial"/>
                <w:sz w:val="20"/>
                <w:szCs w:val="20"/>
              </w:rPr>
            </w:pPr>
          </w:p>
        </w:tc>
        <w:tc>
          <w:tcPr>
            <w:tcW w:w="2155" w:type="dxa"/>
          </w:tcPr>
          <w:p w:rsidRPr="00EF35AF" w:rsidR="00EF35AF" w:rsidP="00EF35AF" w:rsidRDefault="00EF35AF" w14:paraId="24B414CD" w14:textId="77777777">
            <w:pPr>
              <w:rPr>
                <w:rFonts w:ascii="Arial" w:hAnsi="Arial"/>
                <w:sz w:val="20"/>
                <w:szCs w:val="20"/>
              </w:rPr>
            </w:pPr>
            <w:r w:rsidRPr="00EF35AF">
              <w:rPr>
                <w:rFonts w:ascii="Arial" w:hAnsi="Arial"/>
                <w:sz w:val="20"/>
                <w:szCs w:val="20"/>
              </w:rPr>
              <w:t>Personalklädsel:</w:t>
            </w:r>
          </w:p>
          <w:p w:rsidRPr="00EF35AF" w:rsidR="00EF35AF" w:rsidP="00EF35AF" w:rsidRDefault="00EF35AF" w14:paraId="2B8EB040" w14:textId="77777777">
            <w:pPr>
              <w:rPr>
                <w:rFonts w:ascii="Arial" w:hAnsi="Arial"/>
                <w:sz w:val="20"/>
                <w:szCs w:val="20"/>
              </w:rPr>
            </w:pPr>
          </w:p>
        </w:tc>
        <w:tc>
          <w:tcPr>
            <w:tcW w:w="2126" w:type="dxa"/>
          </w:tcPr>
          <w:p w:rsidRPr="00EF35AF" w:rsidR="00EF35AF" w:rsidP="00EF35AF" w:rsidRDefault="00EF35AF" w14:paraId="1C0C4E6F" w14:textId="77777777">
            <w:pPr>
              <w:rPr>
                <w:rFonts w:ascii="Arial" w:hAnsi="Arial"/>
                <w:sz w:val="20"/>
                <w:szCs w:val="20"/>
              </w:rPr>
            </w:pPr>
            <w:r w:rsidRPr="00EF35AF">
              <w:rPr>
                <w:rFonts w:ascii="Arial" w:hAnsi="Arial"/>
                <w:sz w:val="20"/>
                <w:szCs w:val="20"/>
              </w:rPr>
              <w:t>Personalklädsel:</w:t>
            </w:r>
          </w:p>
          <w:p w:rsidRPr="00EF35AF" w:rsidR="00EF35AF" w:rsidP="00EF35AF" w:rsidRDefault="00EF35AF" w14:paraId="1F29C13B" w14:textId="77777777">
            <w:pPr>
              <w:rPr>
                <w:rFonts w:ascii="Arial" w:hAnsi="Arial"/>
                <w:sz w:val="20"/>
                <w:szCs w:val="20"/>
              </w:rPr>
            </w:pPr>
          </w:p>
          <w:p w:rsidRPr="00EF35AF" w:rsidR="00EF35AF" w:rsidP="00EF35AF" w:rsidRDefault="00EF35AF" w14:paraId="1FE6C429" w14:textId="77777777">
            <w:pPr>
              <w:rPr>
                <w:rFonts w:ascii="Arial" w:hAnsi="Arial"/>
                <w:sz w:val="20"/>
                <w:szCs w:val="20"/>
              </w:rPr>
            </w:pPr>
          </w:p>
        </w:tc>
      </w:tr>
      <w:tr w:rsidRPr="00EF35AF" w:rsidR="00EF35AF" w:rsidTr="00F33BFA" w14:paraId="5C421787" w14:textId="77777777">
        <w:tc>
          <w:tcPr>
            <w:tcW w:w="1650" w:type="dxa"/>
            <w:shd w:val="clear" w:color="auto" w:fill="D9D9D9" w:themeFill="background1" w:themeFillShade="D9"/>
          </w:tcPr>
          <w:p w:rsidRPr="00EF35AF" w:rsidR="00EF35AF" w:rsidP="00EF35AF" w:rsidRDefault="00EF35AF" w14:paraId="656E5898" w14:textId="77777777">
            <w:pPr>
              <w:rPr>
                <w:rFonts w:ascii="Arial" w:hAnsi="Arial"/>
                <w:b/>
                <w:bCs/>
                <w:sz w:val="20"/>
                <w:szCs w:val="20"/>
              </w:rPr>
            </w:pPr>
            <w:r w:rsidRPr="00EF35AF">
              <w:rPr>
                <w:rFonts w:ascii="Arial" w:hAnsi="Arial"/>
                <w:b/>
                <w:bCs/>
                <w:sz w:val="20"/>
                <w:szCs w:val="20"/>
              </w:rPr>
              <w:t>Operations mössa</w:t>
            </w:r>
          </w:p>
        </w:tc>
        <w:tc>
          <w:tcPr>
            <w:tcW w:w="2456" w:type="dxa"/>
            <w:shd w:val="clear" w:color="auto" w:fill="EAF1DD" w:themeFill="accent3" w:themeFillTint="33"/>
          </w:tcPr>
          <w:p w:rsidRPr="00EF35AF" w:rsidR="00EF35AF" w:rsidP="00EF35AF" w:rsidRDefault="00EF35AF" w14:paraId="5549A7BE" w14:textId="77777777">
            <w:pPr>
              <w:rPr>
                <w:rFonts w:ascii="Arial" w:hAnsi="Arial"/>
                <w:sz w:val="20"/>
                <w:szCs w:val="20"/>
              </w:rPr>
            </w:pPr>
            <w:r w:rsidRPr="00EF35AF">
              <w:rPr>
                <w:rFonts w:ascii="Arial" w:hAnsi="Arial"/>
                <w:sz w:val="20"/>
                <w:szCs w:val="20"/>
              </w:rPr>
              <w:t xml:space="preserve">Vid behov </w:t>
            </w:r>
          </w:p>
        </w:tc>
        <w:tc>
          <w:tcPr>
            <w:tcW w:w="2693" w:type="dxa"/>
            <w:shd w:val="clear" w:color="auto" w:fill="DBE5F1" w:themeFill="accent1" w:themeFillTint="33"/>
          </w:tcPr>
          <w:p w:rsidRPr="00EF35AF" w:rsidR="00EF35AF" w:rsidP="00EF35AF" w:rsidRDefault="00EF35AF" w14:paraId="05B50CC7" w14:textId="77777777">
            <w:pPr>
              <w:rPr>
                <w:rFonts w:ascii="Arial" w:hAnsi="Arial"/>
                <w:sz w:val="20"/>
                <w:szCs w:val="20"/>
              </w:rPr>
            </w:pPr>
            <w:r w:rsidRPr="00EF35AF">
              <w:rPr>
                <w:rFonts w:ascii="Arial" w:hAnsi="Arial"/>
                <w:sz w:val="20"/>
                <w:szCs w:val="20"/>
              </w:rPr>
              <w:t>Ja</w:t>
            </w:r>
          </w:p>
        </w:tc>
        <w:tc>
          <w:tcPr>
            <w:tcW w:w="2807" w:type="dxa"/>
            <w:shd w:val="clear" w:color="auto" w:fill="F2DBDB" w:themeFill="accent2" w:themeFillTint="33"/>
          </w:tcPr>
          <w:p w:rsidRPr="00EF35AF" w:rsidR="00EF35AF" w:rsidP="00EF35AF" w:rsidRDefault="00EF35AF" w14:paraId="0DB7DF39" w14:textId="77777777">
            <w:pPr>
              <w:rPr>
                <w:rFonts w:ascii="Arial" w:hAnsi="Arial"/>
                <w:sz w:val="20"/>
                <w:szCs w:val="20"/>
              </w:rPr>
            </w:pPr>
            <w:r w:rsidRPr="00EF35AF">
              <w:rPr>
                <w:rFonts w:ascii="Arial" w:hAnsi="Arial"/>
                <w:sz w:val="20"/>
                <w:szCs w:val="20"/>
              </w:rPr>
              <w:t>Ja</w:t>
            </w:r>
          </w:p>
        </w:tc>
        <w:tc>
          <w:tcPr>
            <w:tcW w:w="2155" w:type="dxa"/>
          </w:tcPr>
          <w:p w:rsidRPr="00EF35AF" w:rsidR="00EF35AF" w:rsidP="00EF35AF" w:rsidRDefault="00EF35AF" w14:paraId="61FB58A2" w14:textId="77777777">
            <w:pPr>
              <w:rPr>
                <w:rFonts w:ascii="Arial" w:hAnsi="Arial"/>
                <w:sz w:val="20"/>
                <w:szCs w:val="20"/>
              </w:rPr>
            </w:pPr>
            <w:r w:rsidRPr="00EF35AF">
              <w:rPr>
                <w:rFonts w:ascii="Arial" w:hAnsi="Arial"/>
                <w:sz w:val="20"/>
                <w:szCs w:val="20"/>
              </w:rPr>
              <w:t>Operations mössa:</w:t>
            </w:r>
          </w:p>
          <w:p w:rsidRPr="00EF35AF" w:rsidR="00EF35AF" w:rsidP="00EF35AF" w:rsidRDefault="00EF35AF" w14:paraId="02843145" w14:textId="77777777">
            <w:pPr>
              <w:rPr>
                <w:rFonts w:ascii="Arial" w:hAnsi="Arial"/>
                <w:szCs w:val="22"/>
              </w:rPr>
            </w:pPr>
          </w:p>
        </w:tc>
        <w:tc>
          <w:tcPr>
            <w:tcW w:w="2126" w:type="dxa"/>
          </w:tcPr>
          <w:p w:rsidRPr="00EF35AF" w:rsidR="00EF35AF" w:rsidP="00EF35AF" w:rsidRDefault="00EF35AF" w14:paraId="2462E58E" w14:textId="77777777">
            <w:pPr>
              <w:rPr>
                <w:rFonts w:ascii="Arial" w:hAnsi="Arial"/>
                <w:sz w:val="20"/>
                <w:szCs w:val="20"/>
              </w:rPr>
            </w:pPr>
            <w:r w:rsidRPr="00EF35AF">
              <w:rPr>
                <w:rFonts w:ascii="Arial" w:hAnsi="Arial"/>
                <w:sz w:val="20"/>
                <w:szCs w:val="20"/>
              </w:rPr>
              <w:t>Operations mössa:</w:t>
            </w:r>
          </w:p>
          <w:p w:rsidRPr="00EF35AF" w:rsidR="00EF35AF" w:rsidP="00EF35AF" w:rsidRDefault="00EF35AF" w14:paraId="010D48FE" w14:textId="77777777">
            <w:pPr>
              <w:rPr>
                <w:rFonts w:ascii="Arial" w:hAnsi="Arial"/>
                <w:sz w:val="20"/>
                <w:szCs w:val="20"/>
              </w:rPr>
            </w:pPr>
          </w:p>
          <w:p w:rsidRPr="00EF35AF" w:rsidR="00EF35AF" w:rsidP="00EF35AF" w:rsidRDefault="00EF35AF" w14:paraId="75B5D891" w14:textId="77777777">
            <w:pPr>
              <w:rPr>
                <w:rFonts w:ascii="Arial" w:hAnsi="Arial"/>
                <w:sz w:val="20"/>
                <w:szCs w:val="20"/>
              </w:rPr>
            </w:pPr>
          </w:p>
        </w:tc>
      </w:tr>
      <w:tr w:rsidRPr="00EF35AF" w:rsidR="00EF35AF" w:rsidTr="00F33BFA" w14:paraId="68D7BD32" w14:textId="77777777">
        <w:tc>
          <w:tcPr>
            <w:tcW w:w="1650" w:type="dxa"/>
            <w:shd w:val="clear" w:color="auto" w:fill="D9D9D9" w:themeFill="background1" w:themeFillShade="D9"/>
          </w:tcPr>
          <w:p w:rsidRPr="00EF35AF" w:rsidR="00EF35AF" w:rsidP="00EF35AF" w:rsidRDefault="00EF35AF" w14:paraId="6E8D8E27" w14:textId="77777777">
            <w:pPr>
              <w:rPr>
                <w:rFonts w:ascii="Arial" w:hAnsi="Arial"/>
                <w:b/>
                <w:sz w:val="20"/>
                <w:szCs w:val="20"/>
              </w:rPr>
            </w:pPr>
            <w:r w:rsidRPr="00EF35AF">
              <w:rPr>
                <w:rFonts w:ascii="Arial" w:hAnsi="Arial"/>
                <w:b/>
                <w:sz w:val="20"/>
                <w:szCs w:val="20"/>
              </w:rPr>
              <w:t>Munskydd</w:t>
            </w:r>
          </w:p>
        </w:tc>
        <w:tc>
          <w:tcPr>
            <w:tcW w:w="2456" w:type="dxa"/>
            <w:shd w:val="clear" w:color="auto" w:fill="EAF1DD" w:themeFill="accent3" w:themeFillTint="33"/>
          </w:tcPr>
          <w:p w:rsidRPr="00EF35AF" w:rsidR="00EF35AF" w:rsidP="00EF35AF" w:rsidRDefault="00EF35AF" w14:paraId="47934E87" w14:textId="77777777">
            <w:pPr>
              <w:rPr>
                <w:rFonts w:ascii="Arial" w:hAnsi="Arial"/>
                <w:sz w:val="20"/>
                <w:szCs w:val="20"/>
              </w:rPr>
            </w:pPr>
            <w:r w:rsidRPr="00EF35AF">
              <w:rPr>
                <w:rFonts w:ascii="Arial" w:hAnsi="Arial"/>
                <w:sz w:val="20"/>
                <w:szCs w:val="20"/>
              </w:rPr>
              <w:t>Vid behov</w:t>
            </w:r>
          </w:p>
        </w:tc>
        <w:tc>
          <w:tcPr>
            <w:tcW w:w="2693" w:type="dxa"/>
            <w:shd w:val="clear" w:color="auto" w:fill="DBE5F1" w:themeFill="accent1" w:themeFillTint="33"/>
          </w:tcPr>
          <w:p w:rsidRPr="00EF35AF" w:rsidR="00EF35AF" w:rsidP="00EF35AF" w:rsidRDefault="00EF35AF" w14:paraId="79385B4B" w14:textId="77777777">
            <w:pPr>
              <w:rPr>
                <w:rFonts w:ascii="Arial" w:hAnsi="Arial"/>
                <w:sz w:val="20"/>
                <w:szCs w:val="20"/>
              </w:rPr>
            </w:pPr>
            <w:r w:rsidRPr="00EF35AF">
              <w:rPr>
                <w:rFonts w:ascii="Arial" w:hAnsi="Arial"/>
                <w:sz w:val="20"/>
                <w:szCs w:val="20"/>
              </w:rPr>
              <w:t>Ja</w:t>
            </w:r>
          </w:p>
        </w:tc>
        <w:tc>
          <w:tcPr>
            <w:tcW w:w="2807" w:type="dxa"/>
            <w:shd w:val="clear" w:color="auto" w:fill="F2DBDB" w:themeFill="accent2" w:themeFillTint="33"/>
          </w:tcPr>
          <w:p w:rsidRPr="00EF35AF" w:rsidR="00EF35AF" w:rsidP="00EF35AF" w:rsidRDefault="00EF35AF" w14:paraId="02134CAD" w14:textId="77777777">
            <w:pPr>
              <w:rPr>
                <w:rFonts w:ascii="Arial" w:hAnsi="Arial"/>
                <w:sz w:val="20"/>
                <w:szCs w:val="20"/>
              </w:rPr>
            </w:pPr>
            <w:r w:rsidRPr="00EF35AF">
              <w:rPr>
                <w:rFonts w:ascii="Arial" w:hAnsi="Arial"/>
                <w:sz w:val="20"/>
                <w:szCs w:val="20"/>
              </w:rPr>
              <w:t>Ja</w:t>
            </w:r>
          </w:p>
        </w:tc>
        <w:tc>
          <w:tcPr>
            <w:tcW w:w="2155" w:type="dxa"/>
          </w:tcPr>
          <w:p w:rsidRPr="00EF35AF" w:rsidR="00EF35AF" w:rsidP="00EF35AF" w:rsidRDefault="00EF35AF" w14:paraId="39714936" w14:textId="77777777">
            <w:pPr>
              <w:rPr>
                <w:rFonts w:ascii="Arial" w:hAnsi="Arial"/>
                <w:sz w:val="20"/>
                <w:szCs w:val="20"/>
              </w:rPr>
            </w:pPr>
            <w:r w:rsidRPr="00EF35AF">
              <w:rPr>
                <w:rFonts w:ascii="Arial" w:hAnsi="Arial"/>
                <w:sz w:val="20"/>
                <w:szCs w:val="20"/>
              </w:rPr>
              <w:t>Munskydd:</w:t>
            </w:r>
          </w:p>
          <w:p w:rsidRPr="00EF35AF" w:rsidR="00EF35AF" w:rsidP="00EF35AF" w:rsidRDefault="00EF35AF" w14:paraId="4A127795" w14:textId="77777777">
            <w:pPr>
              <w:rPr>
                <w:rFonts w:ascii="Arial" w:hAnsi="Arial"/>
                <w:sz w:val="20"/>
                <w:szCs w:val="20"/>
              </w:rPr>
            </w:pPr>
          </w:p>
          <w:p w:rsidRPr="00EF35AF" w:rsidR="00EF35AF" w:rsidP="00EF35AF" w:rsidRDefault="00EF35AF" w14:paraId="41826D3D" w14:textId="77777777">
            <w:pPr>
              <w:rPr>
                <w:rFonts w:ascii="Arial" w:hAnsi="Arial"/>
                <w:szCs w:val="22"/>
              </w:rPr>
            </w:pPr>
          </w:p>
        </w:tc>
        <w:tc>
          <w:tcPr>
            <w:tcW w:w="2126" w:type="dxa"/>
          </w:tcPr>
          <w:p w:rsidRPr="00EF35AF" w:rsidR="00EF35AF" w:rsidP="00EF35AF" w:rsidRDefault="00EF35AF" w14:paraId="43A59C65" w14:textId="77777777">
            <w:pPr>
              <w:rPr>
                <w:rFonts w:ascii="Arial" w:hAnsi="Arial"/>
                <w:sz w:val="20"/>
                <w:szCs w:val="20"/>
              </w:rPr>
            </w:pPr>
            <w:r w:rsidRPr="00EF35AF">
              <w:rPr>
                <w:rFonts w:ascii="Arial" w:hAnsi="Arial"/>
                <w:sz w:val="20"/>
                <w:szCs w:val="20"/>
              </w:rPr>
              <w:t>Munskydd:</w:t>
            </w:r>
          </w:p>
          <w:p w:rsidRPr="00EF35AF" w:rsidR="00EF35AF" w:rsidP="00EF35AF" w:rsidRDefault="00EF35AF" w14:paraId="436DA35C" w14:textId="77777777">
            <w:pPr>
              <w:rPr>
                <w:rFonts w:ascii="Arial" w:hAnsi="Arial"/>
                <w:sz w:val="20"/>
                <w:szCs w:val="20"/>
              </w:rPr>
            </w:pPr>
          </w:p>
          <w:p w:rsidRPr="00EF35AF" w:rsidR="00EF35AF" w:rsidP="00EF35AF" w:rsidRDefault="00EF35AF" w14:paraId="6020E400" w14:textId="77777777">
            <w:pPr>
              <w:rPr>
                <w:rFonts w:ascii="Arial" w:hAnsi="Arial"/>
                <w:sz w:val="20"/>
                <w:szCs w:val="20"/>
              </w:rPr>
            </w:pPr>
          </w:p>
        </w:tc>
      </w:tr>
      <w:tr w:rsidRPr="00EF35AF" w:rsidR="00EF35AF" w:rsidTr="00F33BFA" w14:paraId="68A1FC0B" w14:textId="77777777">
        <w:tc>
          <w:tcPr>
            <w:tcW w:w="1650" w:type="dxa"/>
            <w:shd w:val="clear" w:color="auto" w:fill="D9D9D9" w:themeFill="background1" w:themeFillShade="D9"/>
          </w:tcPr>
          <w:p w:rsidRPr="00EF35AF" w:rsidR="00EF35AF" w:rsidP="00EF35AF" w:rsidRDefault="00EF35AF" w14:paraId="37822844" w14:textId="77777777">
            <w:pPr>
              <w:rPr>
                <w:rFonts w:ascii="Arial" w:hAnsi="Arial"/>
                <w:b/>
                <w:bCs/>
                <w:sz w:val="20"/>
                <w:szCs w:val="20"/>
              </w:rPr>
            </w:pPr>
            <w:r w:rsidRPr="00EF35AF">
              <w:rPr>
                <w:rFonts w:ascii="Arial" w:hAnsi="Arial"/>
                <w:b/>
                <w:bCs/>
                <w:sz w:val="20"/>
                <w:szCs w:val="20"/>
              </w:rPr>
              <w:t>Sterila handskar</w:t>
            </w:r>
          </w:p>
        </w:tc>
        <w:tc>
          <w:tcPr>
            <w:tcW w:w="2456" w:type="dxa"/>
            <w:shd w:val="clear" w:color="auto" w:fill="EAF1DD" w:themeFill="accent3" w:themeFillTint="33"/>
          </w:tcPr>
          <w:p w:rsidRPr="00EF35AF" w:rsidR="00EF35AF" w:rsidP="00EF35AF" w:rsidRDefault="00EF35AF" w14:paraId="174F9145" w14:textId="77777777">
            <w:pPr>
              <w:rPr>
                <w:rFonts w:ascii="Arial" w:hAnsi="Arial"/>
                <w:sz w:val="20"/>
                <w:szCs w:val="20"/>
              </w:rPr>
            </w:pPr>
            <w:r w:rsidRPr="00EF35AF">
              <w:rPr>
                <w:rFonts w:ascii="Arial" w:hAnsi="Arial"/>
                <w:sz w:val="20"/>
                <w:szCs w:val="20"/>
              </w:rPr>
              <w:t>Ja</w:t>
            </w:r>
          </w:p>
          <w:p w:rsidRPr="00EF35AF" w:rsidR="00EF35AF" w:rsidP="00EF35AF" w:rsidRDefault="00EF35AF" w14:paraId="6284D25D" w14:textId="77777777">
            <w:pPr>
              <w:rPr>
                <w:rFonts w:ascii="Arial" w:hAnsi="Arial"/>
                <w:sz w:val="20"/>
                <w:szCs w:val="20"/>
              </w:rPr>
            </w:pPr>
          </w:p>
          <w:p w:rsidRPr="00EF35AF" w:rsidR="00EF35AF" w:rsidP="00EF35AF" w:rsidRDefault="00EF35AF" w14:paraId="1C8732DF" w14:textId="77777777">
            <w:pPr>
              <w:rPr>
                <w:rFonts w:ascii="Arial" w:hAnsi="Arial"/>
                <w:sz w:val="20"/>
                <w:szCs w:val="20"/>
              </w:rPr>
            </w:pPr>
          </w:p>
        </w:tc>
        <w:tc>
          <w:tcPr>
            <w:tcW w:w="2693" w:type="dxa"/>
            <w:shd w:val="clear" w:color="auto" w:fill="DBE5F1" w:themeFill="accent1" w:themeFillTint="33"/>
          </w:tcPr>
          <w:p w:rsidRPr="00EF35AF" w:rsidR="00EF35AF" w:rsidP="00EF35AF" w:rsidRDefault="00EF35AF" w14:paraId="09B75CDF" w14:textId="77777777">
            <w:pPr>
              <w:rPr>
                <w:rFonts w:ascii="Arial" w:hAnsi="Arial"/>
                <w:sz w:val="20"/>
                <w:szCs w:val="20"/>
              </w:rPr>
            </w:pPr>
            <w:r w:rsidRPr="00EF35AF">
              <w:rPr>
                <w:rFonts w:ascii="Arial" w:hAnsi="Arial"/>
                <w:sz w:val="20"/>
                <w:szCs w:val="20"/>
              </w:rPr>
              <w:t>Ja</w:t>
            </w:r>
          </w:p>
        </w:tc>
        <w:tc>
          <w:tcPr>
            <w:tcW w:w="2807" w:type="dxa"/>
            <w:shd w:val="clear" w:color="auto" w:fill="F2DBDB" w:themeFill="accent2" w:themeFillTint="33"/>
          </w:tcPr>
          <w:p w:rsidRPr="00EF35AF" w:rsidR="00EF35AF" w:rsidP="00EF35AF" w:rsidRDefault="00EF35AF" w14:paraId="5A7291E7" w14:textId="77777777">
            <w:pPr>
              <w:rPr>
                <w:rFonts w:ascii="Arial" w:hAnsi="Arial"/>
                <w:sz w:val="20"/>
                <w:szCs w:val="20"/>
              </w:rPr>
            </w:pPr>
            <w:r w:rsidRPr="00EF35AF">
              <w:rPr>
                <w:rFonts w:ascii="Arial" w:hAnsi="Arial"/>
                <w:sz w:val="20"/>
                <w:szCs w:val="20"/>
              </w:rPr>
              <w:t>Ja</w:t>
            </w:r>
          </w:p>
        </w:tc>
        <w:tc>
          <w:tcPr>
            <w:tcW w:w="2155" w:type="dxa"/>
          </w:tcPr>
          <w:p w:rsidRPr="00EF35AF" w:rsidR="00EF35AF" w:rsidP="00EF35AF" w:rsidRDefault="00EF35AF" w14:paraId="78544247" w14:textId="77777777">
            <w:pPr>
              <w:rPr>
                <w:rFonts w:ascii="Arial" w:hAnsi="Arial"/>
                <w:sz w:val="20"/>
                <w:szCs w:val="20"/>
              </w:rPr>
            </w:pPr>
            <w:r w:rsidRPr="00EF35AF">
              <w:rPr>
                <w:rFonts w:ascii="Arial" w:hAnsi="Arial"/>
                <w:sz w:val="20"/>
                <w:szCs w:val="20"/>
              </w:rPr>
              <w:t>Sterila handskar:</w:t>
            </w:r>
          </w:p>
          <w:p w:rsidRPr="00EF35AF" w:rsidR="00EF35AF" w:rsidP="00EF35AF" w:rsidRDefault="00EF35AF" w14:paraId="537F8531" w14:textId="77777777">
            <w:pPr>
              <w:rPr>
                <w:rFonts w:ascii="Arial" w:hAnsi="Arial"/>
                <w:sz w:val="20"/>
                <w:szCs w:val="20"/>
              </w:rPr>
            </w:pPr>
          </w:p>
          <w:p w:rsidRPr="00EF35AF" w:rsidR="00EF35AF" w:rsidP="00EF35AF" w:rsidRDefault="00EF35AF" w14:paraId="5E259C1D" w14:textId="77777777">
            <w:pPr>
              <w:rPr>
                <w:rFonts w:ascii="Arial" w:hAnsi="Arial"/>
                <w:szCs w:val="22"/>
              </w:rPr>
            </w:pPr>
          </w:p>
        </w:tc>
        <w:tc>
          <w:tcPr>
            <w:tcW w:w="2126" w:type="dxa"/>
          </w:tcPr>
          <w:p w:rsidRPr="00EF35AF" w:rsidR="00EF35AF" w:rsidP="00EF35AF" w:rsidRDefault="00EF35AF" w14:paraId="63E2F347" w14:textId="77777777">
            <w:pPr>
              <w:rPr>
                <w:rFonts w:ascii="Arial" w:hAnsi="Arial"/>
                <w:sz w:val="20"/>
                <w:szCs w:val="20"/>
              </w:rPr>
            </w:pPr>
            <w:r w:rsidRPr="00EF35AF">
              <w:rPr>
                <w:rFonts w:ascii="Arial" w:hAnsi="Arial"/>
                <w:sz w:val="20"/>
                <w:szCs w:val="20"/>
              </w:rPr>
              <w:t>Sterila handskar:</w:t>
            </w:r>
          </w:p>
          <w:p w:rsidRPr="00EF35AF" w:rsidR="00EF35AF" w:rsidP="00EF35AF" w:rsidRDefault="00EF35AF" w14:paraId="149BD678" w14:textId="77777777">
            <w:pPr>
              <w:rPr>
                <w:rFonts w:ascii="Arial" w:hAnsi="Arial"/>
                <w:sz w:val="20"/>
                <w:szCs w:val="20"/>
              </w:rPr>
            </w:pPr>
          </w:p>
          <w:p w:rsidRPr="00EF35AF" w:rsidR="00EF35AF" w:rsidP="00EF35AF" w:rsidRDefault="00EF35AF" w14:paraId="397F6DBF" w14:textId="77777777">
            <w:pPr>
              <w:rPr>
                <w:rFonts w:ascii="Arial" w:hAnsi="Arial"/>
                <w:sz w:val="20"/>
                <w:szCs w:val="20"/>
              </w:rPr>
            </w:pPr>
          </w:p>
        </w:tc>
      </w:tr>
      <w:tr w:rsidRPr="00EF35AF" w:rsidR="00EF35AF" w:rsidTr="00F33BFA" w14:paraId="7E04EAAF" w14:textId="77777777">
        <w:tc>
          <w:tcPr>
            <w:tcW w:w="1650" w:type="dxa"/>
            <w:shd w:val="clear" w:color="auto" w:fill="D9D9D9" w:themeFill="background1" w:themeFillShade="D9"/>
          </w:tcPr>
          <w:p w:rsidRPr="00EF35AF" w:rsidR="00EF35AF" w:rsidP="00EF35AF" w:rsidRDefault="00EF35AF" w14:paraId="294F3306" w14:textId="77777777">
            <w:pPr>
              <w:rPr>
                <w:rFonts w:ascii="Arial" w:hAnsi="Arial"/>
                <w:b/>
                <w:bCs/>
                <w:sz w:val="20"/>
                <w:szCs w:val="20"/>
              </w:rPr>
            </w:pPr>
            <w:r w:rsidRPr="00EF35AF">
              <w:rPr>
                <w:rFonts w:ascii="Arial" w:hAnsi="Arial"/>
                <w:b/>
                <w:sz w:val="20"/>
                <w:szCs w:val="20"/>
              </w:rPr>
              <w:lastRenderedPageBreak/>
              <w:t xml:space="preserve">Risknivå </w:t>
            </w:r>
          </w:p>
        </w:tc>
        <w:tc>
          <w:tcPr>
            <w:tcW w:w="2456" w:type="dxa"/>
            <w:shd w:val="clear" w:color="auto" w:fill="EAF1DD" w:themeFill="accent3" w:themeFillTint="33"/>
          </w:tcPr>
          <w:p w:rsidRPr="00EF35AF" w:rsidR="00EF35AF" w:rsidP="00EF35AF" w:rsidRDefault="00EF35AF" w14:paraId="5E653EC6" w14:textId="77777777">
            <w:pPr>
              <w:jc w:val="center"/>
              <w:rPr>
                <w:rFonts w:ascii="Arial" w:hAnsi="Arial"/>
                <w:sz w:val="20"/>
                <w:szCs w:val="20"/>
              </w:rPr>
            </w:pPr>
            <w:r w:rsidRPr="00EF35AF">
              <w:rPr>
                <w:rFonts w:ascii="Arial" w:hAnsi="Arial"/>
                <w:b/>
                <w:sz w:val="20"/>
                <w:szCs w:val="20"/>
              </w:rPr>
              <w:t>Låg</w:t>
            </w:r>
          </w:p>
        </w:tc>
        <w:tc>
          <w:tcPr>
            <w:tcW w:w="2693" w:type="dxa"/>
            <w:shd w:val="clear" w:color="auto" w:fill="DBE5F1" w:themeFill="accent1" w:themeFillTint="33"/>
          </w:tcPr>
          <w:p w:rsidRPr="00EF35AF" w:rsidR="00EF35AF" w:rsidP="00EF35AF" w:rsidRDefault="00EF35AF" w14:paraId="6D262AB6" w14:textId="77777777">
            <w:pPr>
              <w:jc w:val="center"/>
              <w:rPr>
                <w:rFonts w:ascii="Arial" w:hAnsi="Arial"/>
                <w:sz w:val="20"/>
                <w:szCs w:val="20"/>
              </w:rPr>
            </w:pPr>
            <w:r w:rsidRPr="00EF35AF">
              <w:rPr>
                <w:rFonts w:ascii="Arial" w:hAnsi="Arial"/>
                <w:b/>
                <w:sz w:val="20"/>
                <w:szCs w:val="20"/>
              </w:rPr>
              <w:t>Mellan</w:t>
            </w:r>
          </w:p>
        </w:tc>
        <w:tc>
          <w:tcPr>
            <w:tcW w:w="2807" w:type="dxa"/>
            <w:shd w:val="clear" w:color="auto" w:fill="F2DBDB" w:themeFill="accent2" w:themeFillTint="33"/>
          </w:tcPr>
          <w:p w:rsidRPr="00EF35AF" w:rsidR="00EF35AF" w:rsidP="00EF35AF" w:rsidRDefault="00EF35AF" w14:paraId="6C4180D3" w14:textId="77777777">
            <w:pPr>
              <w:jc w:val="center"/>
              <w:rPr>
                <w:rFonts w:ascii="Arial" w:hAnsi="Arial"/>
                <w:sz w:val="20"/>
                <w:szCs w:val="20"/>
              </w:rPr>
            </w:pPr>
            <w:r w:rsidRPr="00EF35AF">
              <w:rPr>
                <w:rFonts w:ascii="Arial" w:hAnsi="Arial"/>
                <w:b/>
                <w:sz w:val="20"/>
                <w:szCs w:val="20"/>
              </w:rPr>
              <w:t>Hög</w:t>
            </w:r>
          </w:p>
        </w:tc>
        <w:tc>
          <w:tcPr>
            <w:tcW w:w="2155" w:type="dxa"/>
          </w:tcPr>
          <w:p w:rsidRPr="00EF35AF" w:rsidR="00EF35AF" w:rsidP="00EF35AF" w:rsidRDefault="00EF35AF" w14:paraId="27F81078" w14:textId="77777777">
            <w:pPr>
              <w:rPr>
                <w:rFonts w:ascii="Arial" w:hAnsi="Arial"/>
                <w:sz w:val="20"/>
                <w:szCs w:val="20"/>
              </w:rPr>
            </w:pPr>
            <w:r w:rsidRPr="00EF35AF">
              <w:rPr>
                <w:rFonts w:ascii="Arial" w:hAnsi="Arial"/>
                <w:b/>
                <w:bCs/>
                <w:sz w:val="20"/>
                <w:szCs w:val="20"/>
              </w:rPr>
              <w:t>Om ingreppet utförs inom Region Halland: Vad gäller för ingreppet idag?</w:t>
            </w:r>
          </w:p>
        </w:tc>
        <w:tc>
          <w:tcPr>
            <w:tcW w:w="2126" w:type="dxa"/>
          </w:tcPr>
          <w:p w:rsidRPr="00EF35AF" w:rsidR="00EF35AF" w:rsidP="00EF35AF" w:rsidRDefault="00EF35AF" w14:paraId="729CA222" w14:textId="77777777">
            <w:pPr>
              <w:rPr>
                <w:rFonts w:ascii="Arial" w:hAnsi="Arial"/>
                <w:sz w:val="20"/>
                <w:szCs w:val="20"/>
              </w:rPr>
            </w:pPr>
            <w:r w:rsidRPr="00EF35AF">
              <w:rPr>
                <w:rFonts w:ascii="Arial" w:hAnsi="Arial"/>
                <w:b/>
                <w:bCs/>
                <w:sz w:val="20"/>
                <w:szCs w:val="20"/>
              </w:rPr>
              <w:t>Vad blir det efter förändring?</w:t>
            </w:r>
          </w:p>
        </w:tc>
      </w:tr>
      <w:tr w:rsidRPr="00EF35AF" w:rsidR="00EF35AF" w:rsidTr="00F33BFA" w14:paraId="0AB25EB3" w14:textId="77777777">
        <w:tc>
          <w:tcPr>
            <w:tcW w:w="1650" w:type="dxa"/>
            <w:shd w:val="clear" w:color="auto" w:fill="D9D9D9" w:themeFill="background1" w:themeFillShade="D9"/>
          </w:tcPr>
          <w:p w:rsidRPr="00EF35AF" w:rsidR="00EF35AF" w:rsidP="00EF35AF" w:rsidRDefault="00EF35AF" w14:paraId="1DAC30FD" w14:textId="77777777">
            <w:pPr>
              <w:rPr>
                <w:rFonts w:ascii="Arial" w:hAnsi="Arial"/>
                <w:b/>
                <w:sz w:val="20"/>
                <w:szCs w:val="20"/>
              </w:rPr>
            </w:pPr>
            <w:r w:rsidRPr="00EF35AF">
              <w:rPr>
                <w:rFonts w:ascii="Arial" w:hAnsi="Arial"/>
                <w:b/>
                <w:sz w:val="20"/>
                <w:szCs w:val="20"/>
              </w:rPr>
              <w:t>Sterildrapering</w:t>
            </w:r>
          </w:p>
        </w:tc>
        <w:tc>
          <w:tcPr>
            <w:tcW w:w="2456" w:type="dxa"/>
            <w:shd w:val="clear" w:color="auto" w:fill="EAF1DD" w:themeFill="accent3" w:themeFillTint="33"/>
          </w:tcPr>
          <w:p w:rsidRPr="00EF35AF" w:rsidR="00EF35AF" w:rsidP="00EF35AF" w:rsidRDefault="00EF35AF" w14:paraId="71E025A9" w14:textId="77777777">
            <w:pPr>
              <w:rPr>
                <w:rFonts w:ascii="Arial" w:hAnsi="Arial"/>
                <w:sz w:val="20"/>
                <w:szCs w:val="20"/>
              </w:rPr>
            </w:pPr>
            <w:r w:rsidRPr="00EF35AF">
              <w:rPr>
                <w:rFonts w:ascii="Arial" w:hAnsi="Arial"/>
                <w:sz w:val="20"/>
                <w:szCs w:val="20"/>
              </w:rPr>
              <w:t>Vid behov</w:t>
            </w:r>
          </w:p>
        </w:tc>
        <w:tc>
          <w:tcPr>
            <w:tcW w:w="2693" w:type="dxa"/>
            <w:shd w:val="clear" w:color="auto" w:fill="DBE5F1" w:themeFill="accent1" w:themeFillTint="33"/>
          </w:tcPr>
          <w:p w:rsidRPr="00EF35AF" w:rsidR="00EF35AF" w:rsidP="00EF35AF" w:rsidRDefault="00EF35AF" w14:paraId="3F11B6BC" w14:textId="77777777">
            <w:pPr>
              <w:rPr>
                <w:rFonts w:ascii="Arial" w:hAnsi="Arial"/>
                <w:sz w:val="20"/>
                <w:szCs w:val="20"/>
              </w:rPr>
            </w:pPr>
            <w:r w:rsidRPr="00EF35AF">
              <w:rPr>
                <w:rFonts w:ascii="Arial" w:hAnsi="Arial"/>
                <w:sz w:val="20"/>
                <w:szCs w:val="20"/>
              </w:rPr>
              <w:t>Ja</w:t>
            </w:r>
          </w:p>
        </w:tc>
        <w:tc>
          <w:tcPr>
            <w:tcW w:w="2807" w:type="dxa"/>
            <w:shd w:val="clear" w:color="auto" w:fill="F2DBDB" w:themeFill="accent2" w:themeFillTint="33"/>
          </w:tcPr>
          <w:p w:rsidRPr="00EF35AF" w:rsidR="00EF35AF" w:rsidP="00EF35AF" w:rsidRDefault="00EF35AF" w14:paraId="259C2B55" w14:textId="77777777">
            <w:pPr>
              <w:rPr>
                <w:rFonts w:ascii="Arial" w:hAnsi="Arial"/>
                <w:sz w:val="20"/>
                <w:szCs w:val="20"/>
              </w:rPr>
            </w:pPr>
            <w:r w:rsidRPr="00EF35AF">
              <w:rPr>
                <w:rFonts w:ascii="Arial" w:hAnsi="Arial"/>
                <w:sz w:val="20"/>
                <w:szCs w:val="20"/>
              </w:rPr>
              <w:t>Ja</w:t>
            </w:r>
          </w:p>
        </w:tc>
        <w:tc>
          <w:tcPr>
            <w:tcW w:w="2155" w:type="dxa"/>
          </w:tcPr>
          <w:p w:rsidRPr="00EF35AF" w:rsidR="00EF35AF" w:rsidP="00EF35AF" w:rsidRDefault="00EF35AF" w14:paraId="733717F8" w14:textId="77777777">
            <w:pPr>
              <w:rPr>
                <w:rFonts w:ascii="Arial" w:hAnsi="Arial"/>
                <w:sz w:val="20"/>
                <w:szCs w:val="20"/>
              </w:rPr>
            </w:pPr>
            <w:r w:rsidRPr="00EF35AF">
              <w:rPr>
                <w:rFonts w:ascii="Arial" w:hAnsi="Arial"/>
                <w:sz w:val="20"/>
                <w:szCs w:val="20"/>
              </w:rPr>
              <w:t>Sterildrapering:</w:t>
            </w:r>
          </w:p>
          <w:p w:rsidRPr="00EF35AF" w:rsidR="00EF35AF" w:rsidP="00EF35AF" w:rsidRDefault="00EF35AF" w14:paraId="239F78DC" w14:textId="77777777">
            <w:pPr>
              <w:rPr>
                <w:rFonts w:ascii="Arial" w:hAnsi="Arial"/>
                <w:szCs w:val="22"/>
              </w:rPr>
            </w:pPr>
          </w:p>
        </w:tc>
        <w:tc>
          <w:tcPr>
            <w:tcW w:w="2126" w:type="dxa"/>
          </w:tcPr>
          <w:p w:rsidRPr="00EF35AF" w:rsidR="00EF35AF" w:rsidP="00EF35AF" w:rsidRDefault="00EF35AF" w14:paraId="37EC5BD3" w14:textId="77777777">
            <w:pPr>
              <w:rPr>
                <w:rFonts w:ascii="Arial" w:hAnsi="Arial"/>
                <w:sz w:val="20"/>
                <w:szCs w:val="20"/>
              </w:rPr>
            </w:pPr>
            <w:r w:rsidRPr="00EF35AF">
              <w:rPr>
                <w:rFonts w:ascii="Arial" w:hAnsi="Arial"/>
                <w:sz w:val="20"/>
                <w:szCs w:val="20"/>
              </w:rPr>
              <w:t>Sterildrapering:</w:t>
            </w:r>
          </w:p>
          <w:p w:rsidRPr="00EF35AF" w:rsidR="00EF35AF" w:rsidP="00EF35AF" w:rsidRDefault="00EF35AF" w14:paraId="018B8792" w14:textId="77777777">
            <w:pPr>
              <w:rPr>
                <w:rFonts w:ascii="Arial" w:hAnsi="Arial"/>
                <w:sz w:val="20"/>
                <w:szCs w:val="20"/>
              </w:rPr>
            </w:pPr>
          </w:p>
          <w:p w:rsidRPr="00EF35AF" w:rsidR="00EF35AF" w:rsidP="00EF35AF" w:rsidRDefault="00EF35AF" w14:paraId="60DC9E50" w14:textId="77777777">
            <w:pPr>
              <w:rPr>
                <w:rFonts w:ascii="Arial" w:hAnsi="Arial"/>
                <w:sz w:val="20"/>
                <w:szCs w:val="20"/>
              </w:rPr>
            </w:pPr>
          </w:p>
        </w:tc>
      </w:tr>
      <w:tr w:rsidRPr="00EF35AF" w:rsidR="00EF35AF" w:rsidTr="00F33BFA" w14:paraId="5F4E63A0" w14:textId="77777777">
        <w:tc>
          <w:tcPr>
            <w:tcW w:w="1650" w:type="dxa"/>
            <w:shd w:val="clear" w:color="auto" w:fill="D9D9D9" w:themeFill="background1" w:themeFillShade="D9"/>
          </w:tcPr>
          <w:p w:rsidRPr="00EF35AF" w:rsidR="00EF35AF" w:rsidP="00EF35AF" w:rsidRDefault="00EF35AF" w14:paraId="77E7ACBA" w14:textId="77777777">
            <w:pPr>
              <w:rPr>
                <w:rFonts w:ascii="Arial" w:hAnsi="Arial"/>
                <w:b/>
                <w:sz w:val="20"/>
                <w:szCs w:val="20"/>
              </w:rPr>
            </w:pPr>
            <w:r w:rsidRPr="00EF35AF">
              <w:rPr>
                <w:rFonts w:ascii="Arial" w:hAnsi="Arial"/>
                <w:b/>
                <w:sz w:val="20"/>
                <w:szCs w:val="20"/>
              </w:rPr>
              <w:t>Inventarier, utrustning och material på salen</w:t>
            </w:r>
          </w:p>
        </w:tc>
        <w:tc>
          <w:tcPr>
            <w:tcW w:w="2456" w:type="dxa"/>
            <w:shd w:val="clear" w:color="auto" w:fill="EAF1DD" w:themeFill="accent3" w:themeFillTint="33"/>
          </w:tcPr>
          <w:p w:rsidRPr="00EF35AF" w:rsidR="00EF35AF" w:rsidP="00EF35AF" w:rsidRDefault="00EF35AF" w14:paraId="0DDA4227" w14:textId="77777777">
            <w:pPr>
              <w:rPr>
                <w:rFonts w:ascii="Arial" w:hAnsi="Arial"/>
                <w:sz w:val="20"/>
                <w:szCs w:val="20"/>
              </w:rPr>
            </w:pPr>
            <w:r w:rsidRPr="00EF35AF">
              <w:rPr>
                <w:rFonts w:ascii="Arial" w:hAnsi="Arial"/>
                <w:sz w:val="20"/>
                <w:szCs w:val="20"/>
              </w:rPr>
              <w:t>Minimera mängden utrustning. Förvaring och lagerhållning av material i stängda skåp.</w:t>
            </w:r>
          </w:p>
        </w:tc>
        <w:tc>
          <w:tcPr>
            <w:tcW w:w="2693" w:type="dxa"/>
            <w:shd w:val="clear" w:color="auto" w:fill="DBE5F1" w:themeFill="accent1" w:themeFillTint="33"/>
          </w:tcPr>
          <w:p w:rsidRPr="00EF35AF" w:rsidR="00EF35AF" w:rsidP="00EF35AF" w:rsidRDefault="00EF35AF" w14:paraId="092878E9" w14:textId="77777777">
            <w:pPr>
              <w:rPr>
                <w:rFonts w:ascii="Arial" w:hAnsi="Arial"/>
                <w:sz w:val="20"/>
                <w:szCs w:val="20"/>
              </w:rPr>
            </w:pPr>
            <w:r w:rsidRPr="00EF35AF">
              <w:rPr>
                <w:rFonts w:ascii="Arial" w:hAnsi="Arial"/>
                <w:sz w:val="20"/>
                <w:szCs w:val="20"/>
              </w:rPr>
              <w:t>Minimera mängden utrustning. Förvaring och lagerhållning av material i stängda skåp.</w:t>
            </w:r>
          </w:p>
        </w:tc>
        <w:tc>
          <w:tcPr>
            <w:tcW w:w="2807" w:type="dxa"/>
            <w:shd w:val="clear" w:color="auto" w:fill="F2DBDB" w:themeFill="accent2" w:themeFillTint="33"/>
          </w:tcPr>
          <w:p w:rsidRPr="00EF35AF" w:rsidR="00EF35AF" w:rsidP="00EF35AF" w:rsidRDefault="00EF35AF" w14:paraId="70B33299" w14:textId="77777777">
            <w:pPr>
              <w:rPr>
                <w:rFonts w:ascii="Arial" w:hAnsi="Arial"/>
                <w:sz w:val="20"/>
                <w:szCs w:val="20"/>
              </w:rPr>
            </w:pPr>
            <w:r w:rsidRPr="00EF35AF">
              <w:rPr>
                <w:rFonts w:ascii="Arial" w:hAnsi="Arial"/>
                <w:sz w:val="20"/>
                <w:szCs w:val="20"/>
              </w:rPr>
              <w:t>Minimera mängden utrustning. Förvaring och lagerhållning av material i stängda skåp.</w:t>
            </w:r>
          </w:p>
          <w:p w:rsidRPr="00EF35AF" w:rsidR="00EF35AF" w:rsidP="00EF35AF" w:rsidRDefault="00EF35AF" w14:paraId="25A8FB04" w14:textId="77777777">
            <w:pPr>
              <w:rPr>
                <w:rFonts w:ascii="Arial" w:hAnsi="Arial"/>
                <w:sz w:val="20"/>
                <w:szCs w:val="20"/>
              </w:rPr>
            </w:pPr>
          </w:p>
        </w:tc>
        <w:tc>
          <w:tcPr>
            <w:tcW w:w="2155" w:type="dxa"/>
          </w:tcPr>
          <w:p w:rsidRPr="00EF35AF" w:rsidR="00EF35AF" w:rsidP="00EF35AF" w:rsidRDefault="00EF35AF" w14:paraId="5EB27D6D" w14:textId="77777777">
            <w:pPr>
              <w:rPr>
                <w:rFonts w:ascii="Arial" w:hAnsi="Arial"/>
                <w:sz w:val="20"/>
                <w:szCs w:val="20"/>
              </w:rPr>
            </w:pPr>
            <w:r w:rsidRPr="00EF35AF">
              <w:rPr>
                <w:rFonts w:ascii="Arial" w:hAnsi="Arial"/>
                <w:sz w:val="20"/>
                <w:szCs w:val="20"/>
              </w:rPr>
              <w:t>Inventarier, utrustning, material:</w:t>
            </w:r>
          </w:p>
        </w:tc>
        <w:tc>
          <w:tcPr>
            <w:tcW w:w="2126" w:type="dxa"/>
          </w:tcPr>
          <w:p w:rsidRPr="00EF35AF" w:rsidR="00EF35AF" w:rsidP="00EF35AF" w:rsidRDefault="00EF35AF" w14:paraId="0082A88D" w14:textId="77777777">
            <w:pPr>
              <w:rPr>
                <w:rFonts w:ascii="Arial" w:hAnsi="Arial"/>
                <w:sz w:val="20"/>
                <w:szCs w:val="20"/>
              </w:rPr>
            </w:pPr>
            <w:r w:rsidRPr="00EF35AF">
              <w:rPr>
                <w:rFonts w:ascii="Arial" w:hAnsi="Arial"/>
                <w:sz w:val="20"/>
                <w:szCs w:val="20"/>
              </w:rPr>
              <w:t>Inventarier, utrustning, material:</w:t>
            </w:r>
          </w:p>
          <w:p w:rsidRPr="00EF35AF" w:rsidR="00EF35AF" w:rsidP="00EF35AF" w:rsidRDefault="00EF35AF" w14:paraId="2F88D68E" w14:textId="77777777">
            <w:pPr>
              <w:rPr>
                <w:rFonts w:ascii="Arial" w:hAnsi="Arial"/>
                <w:sz w:val="20"/>
                <w:szCs w:val="20"/>
              </w:rPr>
            </w:pPr>
          </w:p>
          <w:p w:rsidRPr="00EF35AF" w:rsidR="00EF35AF" w:rsidP="00EF35AF" w:rsidRDefault="00EF35AF" w14:paraId="2F9BDB4E" w14:textId="77777777">
            <w:pPr>
              <w:rPr>
                <w:rFonts w:ascii="Arial" w:hAnsi="Arial"/>
                <w:sz w:val="20"/>
                <w:szCs w:val="20"/>
              </w:rPr>
            </w:pPr>
          </w:p>
          <w:p w:rsidRPr="00EF35AF" w:rsidR="00EF35AF" w:rsidP="00EF35AF" w:rsidRDefault="00EF35AF" w14:paraId="09391CE3" w14:textId="77777777">
            <w:pPr>
              <w:rPr>
                <w:rFonts w:ascii="Arial" w:hAnsi="Arial"/>
                <w:sz w:val="20"/>
                <w:szCs w:val="20"/>
              </w:rPr>
            </w:pPr>
          </w:p>
          <w:p w:rsidRPr="00EF35AF" w:rsidR="00EF35AF" w:rsidP="00EF35AF" w:rsidRDefault="00EF35AF" w14:paraId="6F15EE9E" w14:textId="77777777">
            <w:pPr>
              <w:rPr>
                <w:rFonts w:ascii="Arial" w:hAnsi="Arial"/>
                <w:sz w:val="20"/>
                <w:szCs w:val="20"/>
              </w:rPr>
            </w:pPr>
          </w:p>
          <w:p w:rsidRPr="00EF35AF" w:rsidR="00EF35AF" w:rsidP="00EF35AF" w:rsidRDefault="00EF35AF" w14:paraId="377003CB" w14:textId="77777777">
            <w:pPr>
              <w:rPr>
                <w:rFonts w:ascii="Arial" w:hAnsi="Arial"/>
                <w:sz w:val="20"/>
                <w:szCs w:val="20"/>
              </w:rPr>
            </w:pPr>
          </w:p>
        </w:tc>
      </w:tr>
      <w:tr w:rsidRPr="00EF35AF" w:rsidR="00EF35AF" w:rsidTr="00F33BFA" w14:paraId="1F4E4366" w14:textId="77777777">
        <w:tc>
          <w:tcPr>
            <w:tcW w:w="1650" w:type="dxa"/>
            <w:shd w:val="clear" w:color="auto" w:fill="D9D9D9" w:themeFill="background1" w:themeFillShade="D9"/>
          </w:tcPr>
          <w:p w:rsidRPr="00EF35AF" w:rsidR="00EF35AF" w:rsidP="00EF35AF" w:rsidRDefault="00EF35AF" w14:paraId="5D50EC02" w14:textId="77777777">
            <w:pPr>
              <w:rPr>
                <w:rFonts w:ascii="Arial" w:hAnsi="Arial"/>
                <w:b/>
                <w:sz w:val="20"/>
                <w:szCs w:val="20"/>
              </w:rPr>
            </w:pPr>
            <w:r w:rsidRPr="00EF35AF">
              <w:rPr>
                <w:rFonts w:ascii="Arial" w:hAnsi="Arial"/>
                <w:b/>
                <w:sz w:val="20"/>
                <w:szCs w:val="20"/>
              </w:rPr>
              <w:t>Städning</w:t>
            </w:r>
          </w:p>
          <w:p w:rsidRPr="00EF35AF" w:rsidR="00EF35AF" w:rsidP="00EF35AF" w:rsidRDefault="00EF35AF" w14:paraId="047ADE60" w14:textId="77777777">
            <w:pPr>
              <w:rPr>
                <w:rFonts w:ascii="Arial" w:hAnsi="Arial"/>
                <w:b/>
                <w:sz w:val="20"/>
                <w:szCs w:val="20"/>
              </w:rPr>
            </w:pPr>
            <w:r w:rsidRPr="00EF35AF">
              <w:rPr>
                <w:rFonts w:ascii="Arial" w:hAnsi="Arial"/>
                <w:b/>
                <w:sz w:val="20"/>
                <w:szCs w:val="20"/>
              </w:rPr>
              <w:t>Rengöring</w:t>
            </w:r>
          </w:p>
          <w:p w:rsidRPr="00EF35AF" w:rsidR="00EF35AF" w:rsidP="00EF35AF" w:rsidRDefault="00EF35AF" w14:paraId="78B1AD96" w14:textId="77777777">
            <w:pPr>
              <w:rPr>
                <w:rFonts w:ascii="Arial" w:hAnsi="Arial"/>
                <w:b/>
                <w:sz w:val="20"/>
                <w:szCs w:val="20"/>
              </w:rPr>
            </w:pPr>
            <w:r w:rsidRPr="00EF35AF">
              <w:rPr>
                <w:rFonts w:ascii="Arial" w:hAnsi="Arial"/>
                <w:b/>
                <w:sz w:val="20"/>
                <w:szCs w:val="20"/>
              </w:rPr>
              <w:t>Desinfektion</w:t>
            </w:r>
          </w:p>
        </w:tc>
        <w:tc>
          <w:tcPr>
            <w:tcW w:w="2456" w:type="dxa"/>
            <w:shd w:val="clear" w:color="auto" w:fill="EAF1DD" w:themeFill="accent3" w:themeFillTint="33"/>
          </w:tcPr>
          <w:p w:rsidRPr="00EF35AF" w:rsidR="00EF35AF" w:rsidP="00EF35AF" w:rsidRDefault="00EF35AF" w14:paraId="535D53D8" w14:textId="77777777">
            <w:pPr>
              <w:rPr>
                <w:rFonts w:ascii="Arial" w:hAnsi="Arial"/>
                <w:sz w:val="20"/>
                <w:szCs w:val="20"/>
              </w:rPr>
            </w:pPr>
            <w:r w:rsidRPr="00EF35AF">
              <w:rPr>
                <w:rFonts w:ascii="Arial" w:hAnsi="Arial"/>
                <w:sz w:val="20"/>
                <w:szCs w:val="20"/>
              </w:rPr>
              <w:t>Daglig städning. Material och ytor som använts rengörs/desinfekteras efter varje ingrepp.</w:t>
            </w:r>
          </w:p>
        </w:tc>
        <w:tc>
          <w:tcPr>
            <w:tcW w:w="2693" w:type="dxa"/>
            <w:shd w:val="clear" w:color="auto" w:fill="DBE5F1" w:themeFill="accent1" w:themeFillTint="33"/>
          </w:tcPr>
          <w:p w:rsidRPr="00EF35AF" w:rsidR="00EF35AF" w:rsidP="00EF35AF" w:rsidRDefault="00EF35AF" w14:paraId="3E666527" w14:textId="77777777">
            <w:pPr>
              <w:rPr>
                <w:rFonts w:ascii="Arial" w:hAnsi="Arial"/>
                <w:sz w:val="20"/>
                <w:szCs w:val="20"/>
              </w:rPr>
            </w:pPr>
            <w:r w:rsidRPr="00EF35AF">
              <w:rPr>
                <w:rFonts w:ascii="Arial" w:hAnsi="Arial"/>
                <w:sz w:val="20"/>
                <w:szCs w:val="20"/>
              </w:rPr>
              <w:t>Daglig städning. Material och ytor rengörs och desinfekteras inför dagens första operation och efter varje ingrepp.</w:t>
            </w:r>
          </w:p>
        </w:tc>
        <w:tc>
          <w:tcPr>
            <w:tcW w:w="2807" w:type="dxa"/>
            <w:shd w:val="clear" w:color="auto" w:fill="F2DBDB" w:themeFill="accent2" w:themeFillTint="33"/>
          </w:tcPr>
          <w:p w:rsidRPr="00EF35AF" w:rsidR="00EF35AF" w:rsidP="00EF35AF" w:rsidRDefault="00EF35AF" w14:paraId="79436148" w14:textId="77777777">
            <w:pPr>
              <w:rPr>
                <w:rFonts w:ascii="Arial" w:hAnsi="Arial"/>
                <w:sz w:val="20"/>
                <w:szCs w:val="20"/>
              </w:rPr>
            </w:pPr>
            <w:r w:rsidRPr="00EF35AF">
              <w:rPr>
                <w:rFonts w:ascii="Arial" w:hAnsi="Arial"/>
                <w:sz w:val="20"/>
                <w:szCs w:val="20"/>
              </w:rPr>
              <w:t>Daglig städning. Material och ytor rengörs och desinfekteras inför dagens första operation och efter varje ingrepp.</w:t>
            </w:r>
          </w:p>
          <w:p w:rsidRPr="00EF35AF" w:rsidR="00EF35AF" w:rsidP="00EF35AF" w:rsidRDefault="00EF35AF" w14:paraId="28F7F860" w14:textId="77777777">
            <w:pPr>
              <w:rPr>
                <w:rFonts w:ascii="Arial" w:hAnsi="Arial"/>
                <w:sz w:val="20"/>
                <w:szCs w:val="20"/>
              </w:rPr>
            </w:pPr>
          </w:p>
        </w:tc>
        <w:tc>
          <w:tcPr>
            <w:tcW w:w="2155" w:type="dxa"/>
          </w:tcPr>
          <w:p w:rsidRPr="00EF35AF" w:rsidR="00EF35AF" w:rsidP="00EF35AF" w:rsidRDefault="00EF35AF" w14:paraId="4C004009" w14:textId="77777777">
            <w:pPr>
              <w:rPr>
                <w:rFonts w:ascii="Arial" w:hAnsi="Arial"/>
                <w:sz w:val="20"/>
                <w:szCs w:val="20"/>
              </w:rPr>
            </w:pPr>
            <w:r w:rsidRPr="00EF35AF">
              <w:rPr>
                <w:rFonts w:ascii="Arial" w:hAnsi="Arial"/>
                <w:sz w:val="20"/>
                <w:szCs w:val="20"/>
              </w:rPr>
              <w:t>Städning, rengöring,</w:t>
            </w:r>
          </w:p>
          <w:p w:rsidRPr="00EF35AF" w:rsidR="00EF35AF" w:rsidP="00EF35AF" w:rsidRDefault="00EF35AF" w14:paraId="40A565D9" w14:textId="77777777">
            <w:pPr>
              <w:rPr>
                <w:rFonts w:ascii="Arial" w:hAnsi="Arial"/>
                <w:sz w:val="20"/>
                <w:szCs w:val="20"/>
              </w:rPr>
            </w:pPr>
            <w:r w:rsidRPr="00EF35AF">
              <w:rPr>
                <w:rFonts w:ascii="Arial" w:hAnsi="Arial"/>
                <w:sz w:val="20"/>
                <w:szCs w:val="20"/>
              </w:rPr>
              <w:t>desinfektion:</w:t>
            </w:r>
          </w:p>
          <w:p w:rsidRPr="00EF35AF" w:rsidR="00EF35AF" w:rsidP="00EF35AF" w:rsidRDefault="00EF35AF" w14:paraId="244101BD" w14:textId="77777777">
            <w:pPr>
              <w:rPr>
                <w:rFonts w:ascii="Arial" w:hAnsi="Arial"/>
                <w:szCs w:val="22"/>
              </w:rPr>
            </w:pPr>
          </w:p>
        </w:tc>
        <w:tc>
          <w:tcPr>
            <w:tcW w:w="2126" w:type="dxa"/>
          </w:tcPr>
          <w:p w:rsidRPr="00EF35AF" w:rsidR="00EF35AF" w:rsidP="00EF35AF" w:rsidRDefault="00EF35AF" w14:paraId="6CEC6335" w14:textId="77777777">
            <w:pPr>
              <w:rPr>
                <w:rFonts w:ascii="Arial" w:hAnsi="Arial"/>
                <w:sz w:val="20"/>
                <w:szCs w:val="20"/>
              </w:rPr>
            </w:pPr>
            <w:r w:rsidRPr="00EF35AF">
              <w:rPr>
                <w:rFonts w:ascii="Arial" w:hAnsi="Arial"/>
                <w:sz w:val="20"/>
                <w:szCs w:val="20"/>
              </w:rPr>
              <w:t>Städning, rengöring,</w:t>
            </w:r>
          </w:p>
          <w:p w:rsidRPr="00EF35AF" w:rsidR="00EF35AF" w:rsidP="00EF35AF" w:rsidRDefault="00EF35AF" w14:paraId="43A6E742" w14:textId="77777777">
            <w:pPr>
              <w:rPr>
                <w:rFonts w:ascii="Arial" w:hAnsi="Arial"/>
                <w:sz w:val="20"/>
                <w:szCs w:val="20"/>
              </w:rPr>
            </w:pPr>
            <w:r w:rsidRPr="00EF35AF">
              <w:rPr>
                <w:rFonts w:ascii="Arial" w:hAnsi="Arial"/>
                <w:sz w:val="20"/>
                <w:szCs w:val="20"/>
              </w:rPr>
              <w:t>desinfektion:</w:t>
            </w:r>
          </w:p>
          <w:p w:rsidRPr="00EF35AF" w:rsidR="00EF35AF" w:rsidP="00EF35AF" w:rsidRDefault="00EF35AF" w14:paraId="7502A451" w14:textId="77777777">
            <w:pPr>
              <w:rPr>
                <w:rFonts w:ascii="Arial" w:hAnsi="Arial"/>
                <w:sz w:val="20"/>
                <w:szCs w:val="20"/>
              </w:rPr>
            </w:pPr>
          </w:p>
          <w:p w:rsidRPr="00EF35AF" w:rsidR="00EF35AF" w:rsidP="00EF35AF" w:rsidRDefault="00EF35AF" w14:paraId="0166B35D" w14:textId="77777777">
            <w:pPr>
              <w:rPr>
                <w:rFonts w:ascii="Arial" w:hAnsi="Arial"/>
                <w:sz w:val="20"/>
                <w:szCs w:val="20"/>
              </w:rPr>
            </w:pPr>
          </w:p>
          <w:p w:rsidRPr="00EF35AF" w:rsidR="00EF35AF" w:rsidP="00EF35AF" w:rsidRDefault="00EF35AF" w14:paraId="5BFB94AE" w14:textId="77777777">
            <w:pPr>
              <w:rPr>
                <w:rFonts w:ascii="Arial" w:hAnsi="Arial"/>
                <w:sz w:val="20"/>
                <w:szCs w:val="20"/>
              </w:rPr>
            </w:pPr>
          </w:p>
          <w:p w:rsidRPr="00EF35AF" w:rsidR="00EF35AF" w:rsidP="00EF35AF" w:rsidRDefault="00EF35AF" w14:paraId="5D83C342" w14:textId="77777777">
            <w:pPr>
              <w:rPr>
                <w:rFonts w:ascii="Arial" w:hAnsi="Arial"/>
                <w:sz w:val="20"/>
                <w:szCs w:val="20"/>
              </w:rPr>
            </w:pPr>
          </w:p>
          <w:p w:rsidRPr="00EF35AF" w:rsidR="00EF35AF" w:rsidP="00EF35AF" w:rsidRDefault="00EF35AF" w14:paraId="22E69D6F" w14:textId="77777777">
            <w:pPr>
              <w:rPr>
                <w:rFonts w:ascii="Arial" w:hAnsi="Arial"/>
                <w:sz w:val="20"/>
                <w:szCs w:val="20"/>
              </w:rPr>
            </w:pPr>
          </w:p>
          <w:p w:rsidRPr="00EF35AF" w:rsidR="00EF35AF" w:rsidP="00EF35AF" w:rsidRDefault="00EF35AF" w14:paraId="043278BB" w14:textId="77777777">
            <w:pPr>
              <w:rPr>
                <w:rFonts w:ascii="Arial" w:hAnsi="Arial"/>
                <w:sz w:val="20"/>
                <w:szCs w:val="20"/>
              </w:rPr>
            </w:pPr>
          </w:p>
        </w:tc>
      </w:tr>
    </w:tbl>
    <w:p w:rsidRPr="00EF35AF" w:rsidR="00EF35AF" w:rsidP="00EF35AF" w:rsidRDefault="00EF35AF" w14:paraId="187C7301" w14:textId="77777777">
      <w:pPr>
        <w:rPr>
          <w:rFonts w:ascii="Arial" w:hAnsi="Arial"/>
          <w:sz w:val="22"/>
          <w:szCs w:val="22"/>
        </w:rPr>
      </w:pPr>
    </w:p>
    <w:p w:rsidRPr="00EF35AF" w:rsidR="00EF35AF" w:rsidP="00EF35AF" w:rsidRDefault="00EF35AF" w14:paraId="7954A3C2" w14:textId="77777777">
      <w:pPr>
        <w:rPr>
          <w:rFonts w:ascii="Arial" w:hAnsi="Arial"/>
          <w:sz w:val="22"/>
          <w:szCs w:val="22"/>
        </w:rPr>
      </w:pPr>
      <w:r w:rsidRPr="00EF35AF">
        <w:rPr>
          <w:rFonts w:ascii="Arial" w:hAnsi="Arial"/>
          <w:sz w:val="22"/>
          <w:szCs w:val="22"/>
        </w:rPr>
        <w:t>*Enheter med operationsventilation använder specialarbetsdräkt. Övriga enheter använder konventionell arbetsdräkt.</w:t>
      </w:r>
    </w:p>
    <w:p w:rsidRPr="00EF35AF" w:rsidR="00EF35AF" w:rsidP="00EF35AF" w:rsidRDefault="00EF35AF" w14:paraId="3F1B44BC" w14:textId="77777777">
      <w:pPr>
        <w:rPr>
          <w:rFonts w:ascii="Arial" w:hAnsi="Arial"/>
        </w:rPr>
      </w:pPr>
    </w:p>
    <w:p w:rsidRPr="00EF35AF" w:rsidR="00EF35AF" w:rsidP="00EF35AF" w:rsidRDefault="00EF35AF" w14:paraId="1428B27F" w14:textId="77777777">
      <w:pPr>
        <w:rPr>
          <w:rFonts w:ascii="Arial" w:hAnsi="Arial"/>
        </w:rPr>
      </w:pPr>
    </w:p>
    <w:p w:rsidRPr="00EF35AF" w:rsidR="00EF35AF" w:rsidP="00EF35AF" w:rsidRDefault="00EF35AF" w14:paraId="78546F93" w14:textId="77777777">
      <w:pPr>
        <w:rPr>
          <w:rFonts w:ascii="Arial" w:hAnsi="Arial"/>
        </w:rPr>
      </w:pPr>
    </w:p>
    <w:p w:rsidR="00EF35AF" w:rsidP="00EF35AF" w:rsidRDefault="00EF35AF" w14:paraId="5A495881" w14:textId="77777777">
      <w:pPr>
        <w:rPr>
          <w:rFonts w:ascii="Arial" w:hAnsi="Arial"/>
        </w:rPr>
      </w:pPr>
    </w:p>
    <w:p w:rsidR="00E37B95" w:rsidP="00EF35AF" w:rsidRDefault="00E37B95" w14:paraId="48C99CD5" w14:textId="77777777">
      <w:pPr>
        <w:rPr>
          <w:rFonts w:ascii="Arial" w:hAnsi="Arial"/>
        </w:rPr>
      </w:pPr>
    </w:p>
    <w:p w:rsidR="00E37B95" w:rsidP="00EF35AF" w:rsidRDefault="00E37B95" w14:paraId="04D44313" w14:textId="77777777">
      <w:pPr>
        <w:rPr>
          <w:rFonts w:ascii="Arial" w:hAnsi="Arial"/>
        </w:rPr>
      </w:pPr>
    </w:p>
    <w:p w:rsidRPr="00EF35AF" w:rsidR="00E37B95" w:rsidP="00EF35AF" w:rsidRDefault="00E37B95" w14:paraId="3E4973A6" w14:textId="77777777">
      <w:pPr>
        <w:rPr>
          <w:rFonts w:ascii="Arial" w:hAnsi="Arial"/>
        </w:rPr>
      </w:pPr>
    </w:p>
    <w:p w:rsidRPr="00EF35AF" w:rsidR="00EF35AF" w:rsidP="00EF35AF" w:rsidRDefault="00EF35AF" w14:paraId="4AD541AD" w14:textId="77777777">
      <w:pPr>
        <w:rPr>
          <w:rFonts w:ascii="Arial" w:hAnsi="Arial"/>
        </w:rPr>
      </w:pPr>
    </w:p>
    <w:p w:rsidRPr="00EF35AF" w:rsidR="00EF35AF" w:rsidP="00EF35AF" w:rsidRDefault="00EF35AF" w14:paraId="72456A81" w14:textId="77777777">
      <w:pPr>
        <w:rPr>
          <w:rFonts w:ascii="Arial" w:hAnsi="Arial"/>
        </w:rPr>
      </w:pPr>
    </w:p>
    <w:p w:rsidRPr="00EF35AF" w:rsidR="00EF35AF" w:rsidP="00EF35AF" w:rsidRDefault="00EF35AF" w14:paraId="6C13BCD7" w14:textId="77777777">
      <w:pPr>
        <w:rPr>
          <w:rFonts w:ascii="Arial" w:hAnsi="Arial"/>
        </w:rPr>
      </w:pPr>
    </w:p>
    <w:p w:rsidRPr="00EF35AF" w:rsidR="00EF35AF" w:rsidP="00EF35AF" w:rsidRDefault="00EF35AF" w14:paraId="4C406630" w14:textId="77777777">
      <w:pPr>
        <w:rPr>
          <w:rFonts w:ascii="Arial" w:hAnsi="Arial"/>
        </w:rPr>
      </w:pPr>
    </w:p>
    <w:p w:rsidRPr="00EF35AF" w:rsidR="00EF35AF" w:rsidP="00EF35AF" w:rsidRDefault="00EF35AF" w14:paraId="5D9D106F" w14:textId="77777777">
      <w:pPr>
        <w:rPr>
          <w:rFonts w:ascii="Arial" w:hAnsi="Arial"/>
        </w:rPr>
      </w:pPr>
    </w:p>
    <w:tbl>
      <w:tblPr>
        <w:tblStyle w:val="Tabellrutnt"/>
        <w:tblW w:w="13462" w:type="dxa"/>
        <w:tblLayout w:type="fixed"/>
        <w:tblLook w:val="04A0" w:firstRow="1" w:lastRow="0" w:firstColumn="1" w:lastColumn="0" w:noHBand="0" w:noVBand="1"/>
      </w:tblPr>
      <w:tblGrid>
        <w:gridCol w:w="3510"/>
        <w:gridCol w:w="4740"/>
        <w:gridCol w:w="5212"/>
      </w:tblGrid>
      <w:tr w:rsidRPr="00EF35AF" w:rsidR="00EF35AF" w:rsidTr="00F33BFA" w14:paraId="29011CFE" w14:textId="77777777">
        <w:trPr>
          <w:trHeight w:val="209"/>
        </w:trPr>
        <w:tc>
          <w:tcPr>
            <w:tcW w:w="3510" w:type="dxa"/>
            <w:shd w:val="clear" w:color="auto" w:fill="D9D9D9" w:themeFill="background1" w:themeFillShade="D9"/>
          </w:tcPr>
          <w:p w:rsidRPr="00EF35AF" w:rsidR="00EF35AF" w:rsidP="00EF35AF" w:rsidRDefault="00EF35AF" w14:paraId="6D8C59B9" w14:textId="77777777">
            <w:pPr>
              <w:rPr>
                <w:rFonts w:ascii="Arial" w:hAnsi="Arial"/>
                <w:sz w:val="20"/>
                <w:szCs w:val="20"/>
              </w:rPr>
            </w:pPr>
          </w:p>
        </w:tc>
        <w:tc>
          <w:tcPr>
            <w:tcW w:w="4740" w:type="dxa"/>
            <w:shd w:val="clear" w:color="auto" w:fill="D9D9D9" w:themeFill="background1" w:themeFillShade="D9"/>
          </w:tcPr>
          <w:p w:rsidRPr="00EF35AF" w:rsidR="00EF35AF" w:rsidP="00EF35AF" w:rsidRDefault="00EF35AF" w14:paraId="3C5B0186" w14:textId="77777777">
            <w:pPr>
              <w:rPr>
                <w:rFonts w:ascii="Arial" w:hAnsi="Arial"/>
                <w:b/>
                <w:bCs/>
                <w:sz w:val="20"/>
                <w:szCs w:val="20"/>
              </w:rPr>
            </w:pPr>
            <w:r w:rsidRPr="00EF35AF">
              <w:rPr>
                <w:rFonts w:ascii="Arial" w:hAnsi="Arial"/>
                <w:b/>
                <w:bCs/>
                <w:sz w:val="20"/>
                <w:szCs w:val="20"/>
              </w:rPr>
              <w:t>Vad gäller för era ingrepp idag?</w:t>
            </w:r>
          </w:p>
        </w:tc>
        <w:tc>
          <w:tcPr>
            <w:tcW w:w="5212" w:type="dxa"/>
            <w:shd w:val="clear" w:color="auto" w:fill="D9D9D9" w:themeFill="background1" w:themeFillShade="D9"/>
          </w:tcPr>
          <w:p w:rsidRPr="00EF35AF" w:rsidR="00EF35AF" w:rsidP="00EF35AF" w:rsidRDefault="00EF35AF" w14:paraId="0A563A24" w14:textId="77777777">
            <w:pPr>
              <w:rPr>
                <w:rFonts w:ascii="Arial" w:hAnsi="Arial"/>
                <w:b/>
                <w:bCs/>
                <w:sz w:val="20"/>
                <w:szCs w:val="20"/>
              </w:rPr>
            </w:pPr>
            <w:r w:rsidRPr="00EF35AF">
              <w:rPr>
                <w:rFonts w:ascii="Arial" w:hAnsi="Arial"/>
                <w:b/>
                <w:bCs/>
                <w:sz w:val="20"/>
                <w:szCs w:val="20"/>
              </w:rPr>
              <w:t>Vad blir det efter förändring?</w:t>
            </w:r>
          </w:p>
        </w:tc>
      </w:tr>
      <w:tr w:rsidRPr="00EF35AF" w:rsidR="00EF35AF" w:rsidTr="00F33BFA" w14:paraId="77A7F436" w14:textId="77777777">
        <w:trPr>
          <w:trHeight w:val="855"/>
        </w:trPr>
        <w:tc>
          <w:tcPr>
            <w:tcW w:w="3510" w:type="dxa"/>
            <w:shd w:val="clear" w:color="auto" w:fill="D9D9D9" w:themeFill="background1" w:themeFillShade="D9"/>
          </w:tcPr>
          <w:p w:rsidRPr="00EF35AF" w:rsidR="00EF35AF" w:rsidP="00EF35AF" w:rsidRDefault="00EF35AF" w14:paraId="2AC212AB" w14:textId="77777777">
            <w:pPr>
              <w:rPr>
                <w:rFonts w:ascii="Arial" w:hAnsi="Arial"/>
                <w:b/>
                <w:bCs/>
                <w:sz w:val="20"/>
                <w:szCs w:val="20"/>
              </w:rPr>
            </w:pPr>
            <w:r w:rsidRPr="00EF35AF">
              <w:rPr>
                <w:rFonts w:ascii="Arial" w:hAnsi="Arial"/>
                <w:b/>
                <w:bCs/>
                <w:sz w:val="20"/>
                <w:szCs w:val="20"/>
              </w:rPr>
              <w:t xml:space="preserve">Vilken personalkategori instrumenterar?  </w:t>
            </w:r>
          </w:p>
          <w:p w:rsidRPr="00EF35AF" w:rsidR="00EF35AF" w:rsidP="00EF35AF" w:rsidRDefault="00EF35AF" w14:paraId="7252EE27" w14:textId="77777777">
            <w:pPr>
              <w:rPr>
                <w:rFonts w:ascii="Arial" w:hAnsi="Arial"/>
                <w:b/>
                <w:sz w:val="20"/>
                <w:szCs w:val="20"/>
              </w:rPr>
            </w:pPr>
            <w:r w:rsidRPr="00EF35AF">
              <w:rPr>
                <w:rFonts w:ascii="Arial" w:hAnsi="Arial"/>
                <w:b/>
                <w:sz w:val="20"/>
                <w:szCs w:val="20"/>
              </w:rPr>
              <w:t xml:space="preserve"> </w:t>
            </w:r>
          </w:p>
        </w:tc>
        <w:tc>
          <w:tcPr>
            <w:tcW w:w="4740" w:type="dxa"/>
          </w:tcPr>
          <w:p w:rsidRPr="00EF35AF" w:rsidR="00EF35AF" w:rsidP="00EF35AF" w:rsidRDefault="00EF35AF" w14:paraId="72874BAC" w14:textId="77777777">
            <w:pPr>
              <w:rPr>
                <w:rFonts w:ascii="Arial" w:hAnsi="Arial"/>
                <w:sz w:val="20"/>
                <w:szCs w:val="20"/>
              </w:rPr>
            </w:pPr>
          </w:p>
          <w:p w:rsidRPr="00EF35AF" w:rsidR="00EF35AF" w:rsidP="00EF35AF" w:rsidRDefault="00EF35AF" w14:paraId="4B6EE8EA" w14:textId="77777777">
            <w:pPr>
              <w:rPr>
                <w:rFonts w:ascii="Arial" w:hAnsi="Arial"/>
                <w:sz w:val="20"/>
                <w:szCs w:val="20"/>
              </w:rPr>
            </w:pPr>
          </w:p>
          <w:p w:rsidRPr="00EF35AF" w:rsidR="00EF35AF" w:rsidP="00EF35AF" w:rsidRDefault="00EF35AF" w14:paraId="78EA3458" w14:textId="77777777">
            <w:pPr>
              <w:rPr>
                <w:rFonts w:ascii="Arial" w:hAnsi="Arial"/>
                <w:sz w:val="20"/>
                <w:szCs w:val="20"/>
              </w:rPr>
            </w:pPr>
          </w:p>
        </w:tc>
        <w:tc>
          <w:tcPr>
            <w:tcW w:w="5212" w:type="dxa"/>
          </w:tcPr>
          <w:p w:rsidRPr="00EF35AF" w:rsidR="00EF35AF" w:rsidP="00EF35AF" w:rsidRDefault="00EF35AF" w14:paraId="4BE6FDEB" w14:textId="77777777">
            <w:pPr>
              <w:rPr>
                <w:rFonts w:ascii="Arial" w:hAnsi="Arial"/>
                <w:sz w:val="20"/>
                <w:szCs w:val="20"/>
              </w:rPr>
            </w:pPr>
          </w:p>
        </w:tc>
      </w:tr>
      <w:tr w:rsidRPr="00EF35AF" w:rsidR="00EF35AF" w:rsidTr="00F33BFA" w14:paraId="222CE08D" w14:textId="77777777">
        <w:trPr>
          <w:trHeight w:val="855"/>
        </w:trPr>
        <w:tc>
          <w:tcPr>
            <w:tcW w:w="3510" w:type="dxa"/>
            <w:shd w:val="clear" w:color="auto" w:fill="D9D9D9" w:themeFill="background1" w:themeFillShade="D9"/>
          </w:tcPr>
          <w:p w:rsidRPr="00EF35AF" w:rsidR="00EF35AF" w:rsidP="00EF35AF" w:rsidRDefault="00EF35AF" w14:paraId="0150C5A4" w14:textId="77777777">
            <w:pPr>
              <w:rPr>
                <w:rFonts w:ascii="Arial" w:hAnsi="Arial"/>
                <w:b/>
                <w:sz w:val="20"/>
                <w:szCs w:val="20"/>
              </w:rPr>
            </w:pPr>
            <w:r w:rsidRPr="00EF35AF">
              <w:rPr>
                <w:rFonts w:ascii="Arial" w:hAnsi="Arial"/>
                <w:b/>
                <w:sz w:val="20"/>
                <w:szCs w:val="20"/>
              </w:rPr>
              <w:t>Hur följer ni förändringar i infektionsfrekvens för era ingrepp?</w:t>
            </w:r>
          </w:p>
        </w:tc>
        <w:tc>
          <w:tcPr>
            <w:tcW w:w="4740" w:type="dxa"/>
          </w:tcPr>
          <w:p w:rsidRPr="00EF35AF" w:rsidR="00EF35AF" w:rsidP="00EF35AF" w:rsidRDefault="00EF35AF" w14:paraId="12BAC82C" w14:textId="77777777">
            <w:pPr>
              <w:rPr>
                <w:rFonts w:ascii="Arial" w:hAnsi="Arial"/>
                <w:sz w:val="20"/>
                <w:szCs w:val="20"/>
              </w:rPr>
            </w:pPr>
          </w:p>
        </w:tc>
        <w:tc>
          <w:tcPr>
            <w:tcW w:w="5212" w:type="dxa"/>
          </w:tcPr>
          <w:p w:rsidRPr="00EF35AF" w:rsidR="00EF35AF" w:rsidP="00EF35AF" w:rsidRDefault="00EF35AF" w14:paraId="229DFE2E" w14:textId="77777777">
            <w:pPr>
              <w:rPr>
                <w:rFonts w:ascii="Arial" w:hAnsi="Arial"/>
                <w:sz w:val="20"/>
                <w:szCs w:val="20"/>
              </w:rPr>
            </w:pPr>
          </w:p>
        </w:tc>
      </w:tr>
      <w:tr w:rsidRPr="00EF35AF" w:rsidR="00EF35AF" w:rsidTr="00F33BFA" w14:paraId="43258402" w14:textId="77777777">
        <w:trPr>
          <w:trHeight w:val="871"/>
        </w:trPr>
        <w:tc>
          <w:tcPr>
            <w:tcW w:w="3510" w:type="dxa"/>
            <w:shd w:val="clear" w:color="auto" w:fill="D9D9D9" w:themeFill="background1" w:themeFillShade="D9"/>
          </w:tcPr>
          <w:p w:rsidRPr="00EF35AF" w:rsidR="00EF35AF" w:rsidP="00EF35AF" w:rsidRDefault="00EF35AF" w14:paraId="2EAF3509" w14:textId="77777777">
            <w:pPr>
              <w:rPr>
                <w:rFonts w:ascii="Arial" w:hAnsi="Arial"/>
                <w:b/>
                <w:bCs/>
                <w:sz w:val="20"/>
                <w:szCs w:val="20"/>
              </w:rPr>
            </w:pPr>
            <w:r w:rsidRPr="00EF35AF">
              <w:rPr>
                <w:rFonts w:ascii="Arial" w:hAnsi="Arial"/>
                <w:b/>
                <w:bCs/>
                <w:sz w:val="20"/>
                <w:szCs w:val="20"/>
              </w:rPr>
              <w:t>Hur säkerställs screening av multiresistenta bakterier?</w:t>
            </w:r>
          </w:p>
        </w:tc>
        <w:tc>
          <w:tcPr>
            <w:tcW w:w="4740" w:type="dxa"/>
          </w:tcPr>
          <w:p w:rsidRPr="00EF35AF" w:rsidR="00EF35AF" w:rsidP="00EF35AF" w:rsidRDefault="00EF35AF" w14:paraId="1292781F" w14:textId="77777777">
            <w:pPr>
              <w:rPr>
                <w:rFonts w:ascii="Arial" w:hAnsi="Arial"/>
                <w:sz w:val="20"/>
                <w:szCs w:val="20"/>
              </w:rPr>
            </w:pPr>
          </w:p>
        </w:tc>
        <w:tc>
          <w:tcPr>
            <w:tcW w:w="5212" w:type="dxa"/>
          </w:tcPr>
          <w:p w:rsidRPr="00EF35AF" w:rsidR="00EF35AF" w:rsidP="00EF35AF" w:rsidRDefault="00EF35AF" w14:paraId="1816F0ED" w14:textId="77777777">
            <w:pPr>
              <w:rPr>
                <w:rFonts w:ascii="Arial" w:hAnsi="Arial"/>
                <w:sz w:val="20"/>
                <w:szCs w:val="20"/>
              </w:rPr>
            </w:pPr>
          </w:p>
        </w:tc>
      </w:tr>
      <w:tr w:rsidRPr="00EF35AF" w:rsidR="00EF35AF" w:rsidTr="00F33BFA" w14:paraId="1EB6124D" w14:textId="77777777">
        <w:trPr>
          <w:trHeight w:val="1129"/>
        </w:trPr>
        <w:tc>
          <w:tcPr>
            <w:tcW w:w="3510" w:type="dxa"/>
            <w:shd w:val="clear" w:color="auto" w:fill="D9D9D9" w:themeFill="background1" w:themeFillShade="D9"/>
          </w:tcPr>
          <w:p w:rsidRPr="00EF35AF" w:rsidR="00EF35AF" w:rsidP="00EF35AF" w:rsidRDefault="00EF35AF" w14:paraId="11462300" w14:textId="77777777">
            <w:pPr>
              <w:rPr>
                <w:rFonts w:ascii="Arial" w:hAnsi="Arial"/>
                <w:b/>
                <w:bCs/>
                <w:sz w:val="20"/>
                <w:szCs w:val="20"/>
              </w:rPr>
            </w:pPr>
            <w:r w:rsidRPr="00EF35AF">
              <w:rPr>
                <w:rFonts w:ascii="Arial" w:hAnsi="Arial"/>
                <w:b/>
                <w:bCs/>
                <w:sz w:val="20"/>
                <w:szCs w:val="20"/>
              </w:rPr>
              <w:t xml:space="preserve">Hur säkerställs det pre- och postoperativa omhändertagandet av patienter? Samt vid behov av enkelrum, t.ex. vid multiresistenta bakterier?</w:t>
            </w:r>
            <w:proofErr w:type="gramStart"/>
            <w:r w:rsidRPr="00EF35AF">
              <w:rPr>
                <w:rFonts w:ascii="Arial" w:hAnsi="Arial"/>
                <w:b/>
                <w:bCs/>
                <w:sz w:val="20"/>
                <w:szCs w:val="20"/>
              </w:rPr>
              <w:t/>
            </w:r>
            <w:proofErr w:type="gramEnd"/>
            <w:r w:rsidRPr="00EF35AF">
              <w:rPr>
                <w:rFonts w:ascii="Arial" w:hAnsi="Arial"/>
                <w:b/>
                <w:bCs/>
                <w:sz w:val="20"/>
                <w:szCs w:val="20"/>
              </w:rPr>
              <w:t xml:space="preserve"/>
            </w:r>
          </w:p>
        </w:tc>
        <w:tc>
          <w:tcPr>
            <w:tcW w:w="4740" w:type="dxa"/>
          </w:tcPr>
          <w:p w:rsidRPr="00EF35AF" w:rsidR="00EF35AF" w:rsidP="00EF35AF" w:rsidRDefault="00EF35AF" w14:paraId="4AB95FC3" w14:textId="77777777">
            <w:pPr>
              <w:rPr>
                <w:rFonts w:ascii="Arial" w:hAnsi="Arial"/>
                <w:sz w:val="20"/>
                <w:szCs w:val="20"/>
              </w:rPr>
            </w:pPr>
          </w:p>
        </w:tc>
        <w:tc>
          <w:tcPr>
            <w:tcW w:w="5212" w:type="dxa"/>
          </w:tcPr>
          <w:p w:rsidRPr="00EF35AF" w:rsidR="00EF35AF" w:rsidP="00EF35AF" w:rsidRDefault="00EF35AF" w14:paraId="449B8E7C" w14:textId="77777777">
            <w:pPr>
              <w:rPr>
                <w:rFonts w:ascii="Arial" w:hAnsi="Arial"/>
                <w:sz w:val="20"/>
                <w:szCs w:val="20"/>
              </w:rPr>
            </w:pPr>
          </w:p>
        </w:tc>
      </w:tr>
    </w:tbl>
    <w:p w:rsidRPr="00EF35AF" w:rsidR="00EF35AF" w:rsidP="00EF35AF" w:rsidRDefault="00EF35AF" w14:paraId="49E8D2FD" w14:textId="77777777">
      <w:pPr>
        <w:rPr>
          <w:rFonts w:ascii="Arial" w:hAnsi="Arial"/>
        </w:rPr>
      </w:pPr>
    </w:p>
    <w:tbl>
      <w:tblPr>
        <w:tblStyle w:val="Tabellrutnt"/>
        <w:tblW w:w="0" w:type="auto"/>
        <w:tblLayout w:type="fixed"/>
        <w:tblLook w:val="06A0" w:firstRow="1" w:lastRow="0" w:firstColumn="1" w:lastColumn="0" w:noHBand="1" w:noVBand="1"/>
      </w:tblPr>
      <w:tblGrid>
        <w:gridCol w:w="2760"/>
        <w:gridCol w:w="10718"/>
      </w:tblGrid>
      <w:tr w:rsidRPr="00EF35AF" w:rsidR="00EF35AF" w:rsidTr="00F33BFA" w14:paraId="0C3FF76A" w14:textId="77777777">
        <w:tc>
          <w:tcPr>
            <w:tcW w:w="2760" w:type="dxa"/>
            <w:shd w:val="clear" w:color="auto" w:fill="D9D9D9" w:themeFill="background1" w:themeFillShade="D9"/>
          </w:tcPr>
          <w:p w:rsidRPr="00EF35AF" w:rsidR="00EF35AF" w:rsidP="00EF35AF" w:rsidRDefault="00EF35AF" w14:paraId="03F30489" w14:textId="77777777">
            <w:pPr>
              <w:rPr>
                <w:rFonts w:ascii="Arial" w:hAnsi="Arial"/>
                <w:b/>
                <w:bCs/>
                <w:sz w:val="20"/>
                <w:szCs w:val="20"/>
              </w:rPr>
            </w:pPr>
            <w:r w:rsidRPr="00EF35AF">
              <w:rPr>
                <w:rFonts w:ascii="Arial" w:hAnsi="Arial"/>
                <w:b/>
                <w:bCs/>
                <w:sz w:val="20"/>
                <w:szCs w:val="20"/>
              </w:rPr>
              <w:t xml:space="preserve">Medicinskt ansvarig för förändringen: </w:t>
            </w:r>
          </w:p>
          <w:p w:rsidRPr="00EF35AF" w:rsidR="00EF35AF" w:rsidP="00EF35AF" w:rsidRDefault="00EF35AF" w14:paraId="1D01C055" w14:textId="77777777">
            <w:pPr>
              <w:rPr>
                <w:rFonts w:ascii="Arial" w:hAnsi="Arial"/>
                <w:b/>
                <w:bCs/>
                <w:sz w:val="20"/>
                <w:szCs w:val="20"/>
              </w:rPr>
            </w:pPr>
          </w:p>
        </w:tc>
        <w:tc>
          <w:tcPr>
            <w:tcW w:w="10718" w:type="dxa"/>
          </w:tcPr>
          <w:p w:rsidRPr="00EF35AF" w:rsidR="00EF35AF" w:rsidP="00EF35AF" w:rsidRDefault="00EF35AF" w14:paraId="673C3812" w14:textId="77777777">
            <w:pPr>
              <w:rPr>
                <w:rFonts w:ascii="Arial" w:hAnsi="Arial"/>
                <w:szCs w:val="22"/>
              </w:rPr>
            </w:pPr>
          </w:p>
        </w:tc>
      </w:tr>
      <w:tr w:rsidRPr="00EF35AF" w:rsidR="00EF35AF" w:rsidTr="00F33BFA" w14:paraId="589ACCF3" w14:textId="77777777">
        <w:tc>
          <w:tcPr>
            <w:tcW w:w="2760" w:type="dxa"/>
            <w:shd w:val="clear" w:color="auto" w:fill="D9D9D9" w:themeFill="background1" w:themeFillShade="D9"/>
          </w:tcPr>
          <w:p w:rsidRPr="00EF35AF" w:rsidR="00EF35AF" w:rsidP="00EF35AF" w:rsidRDefault="00EF35AF" w14:paraId="0D034E11" w14:textId="77777777">
            <w:pPr>
              <w:rPr>
                <w:rFonts w:ascii="Arial" w:hAnsi="Arial"/>
                <w:b/>
                <w:bCs/>
                <w:sz w:val="20"/>
                <w:szCs w:val="20"/>
              </w:rPr>
            </w:pPr>
            <w:r w:rsidRPr="00EF35AF">
              <w:rPr>
                <w:rFonts w:ascii="Arial" w:hAnsi="Arial"/>
                <w:b/>
                <w:bCs/>
                <w:sz w:val="20"/>
                <w:szCs w:val="20"/>
              </w:rPr>
              <w:t>Sammanfattande bedömning:</w:t>
            </w:r>
          </w:p>
          <w:p w:rsidRPr="00EF35AF" w:rsidR="00EF35AF" w:rsidP="00EF35AF" w:rsidRDefault="00EF35AF" w14:paraId="52D68A43" w14:textId="77777777">
            <w:pPr>
              <w:rPr>
                <w:rFonts w:ascii="Arial" w:hAnsi="Arial"/>
                <w:b/>
                <w:bCs/>
                <w:sz w:val="20"/>
                <w:szCs w:val="20"/>
              </w:rPr>
            </w:pPr>
          </w:p>
          <w:p w:rsidRPr="00EF35AF" w:rsidR="00EF35AF" w:rsidP="00EF35AF" w:rsidRDefault="00EF35AF" w14:paraId="0B830D00" w14:textId="77777777">
            <w:pPr>
              <w:rPr>
                <w:rFonts w:ascii="Arial" w:hAnsi="Arial"/>
                <w:b/>
                <w:bCs/>
                <w:sz w:val="20"/>
                <w:szCs w:val="20"/>
              </w:rPr>
            </w:pPr>
          </w:p>
        </w:tc>
        <w:tc>
          <w:tcPr>
            <w:tcW w:w="10718" w:type="dxa"/>
          </w:tcPr>
          <w:p w:rsidRPr="00EF35AF" w:rsidR="00EF35AF" w:rsidP="00EF35AF" w:rsidRDefault="00EF35AF" w14:paraId="3D96789D" w14:textId="77777777">
            <w:pPr>
              <w:rPr>
                <w:rFonts w:ascii="Arial" w:hAnsi="Arial"/>
                <w:szCs w:val="22"/>
              </w:rPr>
            </w:pPr>
          </w:p>
          <w:p w:rsidRPr="00EF35AF" w:rsidR="00EF35AF" w:rsidP="00EF35AF" w:rsidRDefault="00EF35AF" w14:paraId="509E010A" w14:textId="77777777">
            <w:pPr>
              <w:rPr>
                <w:rFonts w:ascii="Arial" w:hAnsi="Arial"/>
                <w:szCs w:val="22"/>
              </w:rPr>
            </w:pPr>
          </w:p>
        </w:tc>
      </w:tr>
      <w:tr w:rsidRPr="00EF35AF" w:rsidR="00EF35AF" w:rsidTr="00F33BFA" w14:paraId="7C5F5865" w14:textId="77777777">
        <w:tc>
          <w:tcPr>
            <w:tcW w:w="2760" w:type="dxa"/>
            <w:shd w:val="clear" w:color="auto" w:fill="D9D9D9" w:themeFill="background1" w:themeFillShade="D9"/>
          </w:tcPr>
          <w:p w:rsidRPr="00EF35AF" w:rsidR="00EF35AF" w:rsidP="00EF35AF" w:rsidRDefault="00EF35AF" w14:paraId="45B56AD5" w14:textId="77777777">
            <w:pPr>
              <w:rPr>
                <w:rFonts w:ascii="Arial" w:hAnsi="Arial"/>
                <w:b/>
                <w:bCs/>
                <w:sz w:val="20"/>
                <w:szCs w:val="20"/>
              </w:rPr>
            </w:pPr>
            <w:r w:rsidRPr="00EF35AF">
              <w:rPr>
                <w:rFonts w:ascii="Arial" w:hAnsi="Arial"/>
                <w:b/>
                <w:bCs/>
                <w:sz w:val="20"/>
                <w:szCs w:val="20"/>
              </w:rPr>
              <w:t>Eventuella åtgärder:</w:t>
            </w:r>
          </w:p>
        </w:tc>
        <w:tc>
          <w:tcPr>
            <w:tcW w:w="10718" w:type="dxa"/>
          </w:tcPr>
          <w:p w:rsidRPr="00EF35AF" w:rsidR="00EF35AF" w:rsidP="00EF35AF" w:rsidRDefault="00EF35AF" w14:paraId="5BD03E13" w14:textId="77777777">
            <w:pPr>
              <w:rPr>
                <w:rFonts w:ascii="Arial" w:hAnsi="Arial"/>
                <w:szCs w:val="22"/>
              </w:rPr>
            </w:pPr>
          </w:p>
          <w:p w:rsidRPr="00EF35AF" w:rsidR="00EF35AF" w:rsidP="00EF35AF" w:rsidRDefault="00EF35AF" w14:paraId="5EEA50CB" w14:textId="77777777">
            <w:pPr>
              <w:rPr>
                <w:rFonts w:ascii="Arial" w:hAnsi="Arial"/>
                <w:szCs w:val="22"/>
              </w:rPr>
            </w:pPr>
          </w:p>
          <w:p w:rsidRPr="00EF35AF" w:rsidR="00EF35AF" w:rsidP="00EF35AF" w:rsidRDefault="00EF35AF" w14:paraId="5E2A592E" w14:textId="77777777">
            <w:pPr>
              <w:rPr>
                <w:rFonts w:ascii="Arial" w:hAnsi="Arial"/>
                <w:szCs w:val="22"/>
              </w:rPr>
            </w:pPr>
          </w:p>
          <w:p w:rsidRPr="00EF35AF" w:rsidR="00EF35AF" w:rsidP="00EF35AF" w:rsidRDefault="00EF35AF" w14:paraId="19AC26F6" w14:textId="77777777">
            <w:pPr>
              <w:rPr>
                <w:rFonts w:ascii="Arial" w:hAnsi="Arial"/>
                <w:szCs w:val="22"/>
              </w:rPr>
            </w:pPr>
          </w:p>
        </w:tc>
      </w:tr>
    </w:tbl>
    <w:p w:rsidRPr="00EF35AF" w:rsidR="00EF35AF" w:rsidP="00EF35AF" w:rsidRDefault="00EF35AF" w14:paraId="70CF2143" w14:textId="77777777">
      <w:pPr>
        <w:rPr>
          <w:rFonts w:ascii="Arial" w:hAnsi="Arial"/>
        </w:rPr>
      </w:pPr>
    </w:p>
    <w:tbl>
      <w:tblPr>
        <w:tblStyle w:val="NormalTable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8"/>
      </w:tblGrid>
      <w:tr w:rsidRPr="00EF35AF" w:rsidR="00EF35AF" w:rsidTr="00F33BFA" w14:paraId="56542B2D"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EF35AF" w:rsidR="00EF35AF" w:rsidP="00EF35AF" w:rsidRDefault="00EF35AF" w14:paraId="553BE9DF" w14:textId="77777777">
            <w:pPr>
              <w:spacing w:line="276" w:lineRule="auto"/>
              <w:outlineLvl w:val="0"/>
              <w:rPr>
                <w:rFonts w:ascii="Arial" w:hAnsi="Arial" w:eastAsia="Calibri"/>
                <w:b/>
                <w:sz w:val="32"/>
                <w:lang w:eastAsia="en-US"/>
              </w:rPr>
            </w:pPr>
            <w:bookmarkStart w:name="_Toc338760679" w:id="10"/>
            <w:bookmarkStart w:name="_Toc338760703" w:id="11"/>
            <w:bookmarkStart w:name="_Toc115960289" w:id="12"/>
            <w:bookmarkStart w:name="_Toc181276213" w:id="13"/>
            <w:r w:rsidRPr="00EF35AF">
              <w:rPr>
                <w:rFonts w:ascii="Arial" w:hAnsi="Arial" w:eastAsia="Calibri"/>
                <w:b/>
                <w:sz w:val="32"/>
                <w:szCs w:val="28"/>
                <w:lang w:eastAsia="en-US"/>
              </w:rPr>
              <w:t>Uppdaterat från föregående version</w:t>
            </w:r>
            <w:bookmarkEnd w:id="10"/>
            <w:bookmarkEnd w:id="11"/>
            <w:bookmarkEnd w:id="12"/>
            <w:bookmarkEnd w:id="13"/>
          </w:p>
          <w:p w:rsidRPr="00EF35AF" w:rsidR="00EF35AF" w:rsidP="00EF35AF" w:rsidRDefault="00EF35AF" w14:paraId="7687E474" w14:textId="32DD8BC2">
            <w:pPr>
              <w:spacing w:line="257" w:lineRule="auto"/>
              <w:rPr>
                <w:rFonts w:ascii="Arial" w:hAnsi="Arial" w:eastAsia="Arial"/>
                <w:sz w:val="22"/>
                <w:szCs w:val="22"/>
              </w:rPr>
            </w:pPr>
            <w:r w:rsidRPr="00EF35AF">
              <w:rPr>
                <w:rFonts w:ascii="Arial" w:hAnsi="Arial" w:eastAsia="Calibri"/>
                <w:sz w:val="22"/>
                <w:szCs w:val="22"/>
              </w:rPr>
              <w:t xml:space="preserve">2024-10-31 Lagt till rubrik i tabell: ”Patientförberedelser” samt att följa rutin Preoperativ helkroppstvätt och helkroppsdesinfektion vid alla typer av ingrepp.</w:t>
            </w:r>
            <w:r w:rsidRPr="00EF35AF">
              <w:rPr>
                <w:rFonts w:ascii="Arial" w:hAnsi="Arial" w:eastAsia="Arial"/>
                <w:color w:val="000000" w:themeColor="text1"/>
                <w:sz w:val="22"/>
                <w:szCs w:val="22"/>
              </w:rPr>
              <w:t xml:space="preserve"/>
            </w:r>
            <w:r w:rsidR="00E37B95">
              <w:rPr>
                <w:rFonts w:ascii="Arial" w:hAnsi="Arial" w:eastAsia="Arial"/>
                <w:color w:val="000000" w:themeColor="text1"/>
                <w:sz w:val="22"/>
                <w:szCs w:val="22"/>
              </w:rPr>
              <w:t/>
            </w:r>
            <w:r w:rsidRPr="00EF35AF">
              <w:rPr>
                <w:rFonts w:ascii="Arial" w:hAnsi="Arial" w:eastAsia="Arial"/>
                <w:color w:val="000000" w:themeColor="text1"/>
                <w:sz w:val="22"/>
                <w:szCs w:val="22"/>
              </w:rPr>
              <w:t/>
            </w:r>
            <w:r w:rsidR="00E37B95">
              <w:rPr>
                <w:rFonts w:ascii="Arial" w:hAnsi="Arial" w:eastAsia="Arial"/>
                <w:color w:val="000000" w:themeColor="text1"/>
                <w:sz w:val="22"/>
                <w:szCs w:val="22"/>
              </w:rPr>
              <w:t xml:space="preserve"/>
            </w:r>
            <w:r w:rsidR="00566B75">
              <w:rPr>
                <w:rFonts w:ascii="Arial" w:hAnsi="Arial" w:eastAsia="Arial"/>
                <w:color w:val="000000" w:themeColor="text1"/>
                <w:sz w:val="22"/>
                <w:szCs w:val="22"/>
              </w:rPr>
              <w:t/>
            </w:r>
            <w:r w:rsidRPr="00EF35AF">
              <w:rPr>
                <w:rFonts w:ascii="Arial" w:hAnsi="Arial" w:eastAsia="Arial"/>
                <w:color w:val="000000" w:themeColor="text1"/>
                <w:sz w:val="22"/>
                <w:szCs w:val="22"/>
              </w:rPr>
              <w:t/>
            </w:r>
          </w:p>
        </w:tc>
      </w:tr>
    </w:tbl>
    <w:p w:rsidRPr="00EF35AF" w:rsidR="00EF35AF" w:rsidP="00EF35AF" w:rsidRDefault="00EF35AF" w14:paraId="7609530F" w14:textId="77777777">
      <w:pPr>
        <w:rPr>
          <w:rFonts w:ascii="Arial" w:hAnsi="Arial"/>
        </w:rPr>
      </w:pPr>
    </w:p>
    <w:p w:rsidRPr="00253338" w:rsidR="00AF61B2" w:rsidP="00EF35AF" w:rsidRDefault="00AF61B2" w14:paraId="4B57F0D4" w14:textId="3E717096">
      <w:pPr>
        <w:pStyle w:val="Rubrik1"/>
        <w:rPr>
          <w:rFonts w:ascii="Arial" w:hAnsi="Arial"/>
        </w:rPr>
      </w:pPr>
    </w:p>
    <w:sectPr w:rsidRPr="00253338" w:rsidR="00AF61B2" w:rsidSect="003A4246">
      <w:headerReference w:type="default" r:id="rId20"/>
      <w:footerReference w:type="default" r:id="rId21"/>
      <w:pgSz w:w="16838" w:h="11906" w:orient="landscape" w:code="9"/>
      <w:pgMar w:top="1418" w:right="1758" w:bottom="1418" w:left="1701" w:header="567" w:footer="9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E9454" w14:textId="77777777" w:rsidR="00E568BE" w:rsidRDefault="00E568BE" w:rsidP="00332D94">
      <w:r>
        <w:separator/>
      </w:r>
    </w:p>
  </w:endnote>
  <w:endnote w:type="continuationSeparator" w:id="0">
    <w:p w14:paraId="096231A9" w14:textId="77777777" w:rsidR="00E568BE" w:rsidRDefault="00E568BE"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134D" w:rsidRDefault="00DC134D"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6B75" w:rsidRDefault="00566B75"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566B75" w:rsidP="0086669C" w:rsidRDefault="00566B75" w14:paraId="588F3A48" w14:textId="77777777">
          <w:pPr>
            <w:pStyle w:val="Sidfot"/>
            <w:rPr>
              <w:sz w:val="20"/>
            </w:rPr>
          </w:pPr>
          <w:r w:rsidRPr="00730DA5">
            <w:rPr>
              <w:sz w:val="20"/>
            </w:rPr>
            <w:t>Vårdriktlinje: Operation på mottagning: Checklista inför förändring eller utökning av operativa ingrepp på mottagning</w:t>
          </w:r>
        </w:p>
        <w:p w:rsidRPr="00A26938" w:rsidR="00566B75" w:rsidP="0086669C" w:rsidRDefault="00566B75" w14:paraId="3D266039" w14:textId="09BBB852">
          <w:pPr>
            <w:pStyle w:val="Sidfot"/>
            <w:rPr>
              <w:sz w:val="20"/>
            </w:rPr>
          </w:pPr>
          <w:r>
            <w:rPr>
              <w:rStyle w:val="normaltextrun"/>
              <w:color w:val="000000"/>
              <w:sz w:val="20"/>
              <w:szCs w:val="20"/>
              <w:shd w:val="clear" w:color="auto" w:fill="FFFFFF"/>
            </w:rPr>
            <w:t>RH-13896</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566B75" w:rsidP="0086669C" w:rsidRDefault="00566B75"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566B75" w:rsidP="0086669C" w:rsidRDefault="00566B75" w14:paraId="587C5A37" w14:textId="43C6CFEA">
          <w:pPr>
            <w:pStyle w:val="Sidfot"/>
            <w:rPr>
              <w:sz w:val="20"/>
            </w:rPr>
          </w:pPr>
          <w:r w:rsidRPr="37904626">
            <w:rPr>
              <w:sz w:val="20"/>
              <w:szCs w:val="20"/>
            </w:rPr>
            <w:t>Fastställd av: Regional samordnande chefläkare, Fastställt: 2024-11-05</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566B75" w:rsidP="0086669C" w:rsidRDefault="00566B75" w14:paraId="359DDFB3" w14:textId="77777777">
          <w:pPr>
            <w:pStyle w:val="Sidfot"/>
            <w:jc w:val="right"/>
            <w:rPr>
              <w:sz w:val="20"/>
            </w:rPr>
          </w:pPr>
        </w:p>
      </w:tc>
    </w:tr>
    <w:tr w:rsidR="0086669C" w:rsidTr="00220BF1" w14:paraId="450F38E4" w14:textId="77777777">
      <w:tc>
        <w:tcPr>
          <w:tcW w:w="7083" w:type="dxa"/>
        </w:tcPr>
        <w:p w:rsidRPr="37904626" w:rsidR="00566B75" w:rsidP="0086669C" w:rsidRDefault="00566B75"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566B75" w:rsidP="0086669C" w:rsidRDefault="00566B75" w14:paraId="1B0FB7E9" w14:textId="77777777">
          <w:pPr>
            <w:pStyle w:val="Sidfot"/>
            <w:jc w:val="right"/>
            <w:rPr>
              <w:sz w:val="20"/>
            </w:rPr>
          </w:pPr>
        </w:p>
      </w:tc>
    </w:tr>
  </w:tbl>
  <w:p w:rsidR="00566B75" w:rsidRDefault="00566B75"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566B75" w:rsidP="000D6F1B" w:rsidRDefault="00566B75" w14:paraId="20748AEE" w14:textId="77777777">
          <w:pPr>
            <w:pStyle w:val="Sidfot"/>
            <w:rPr>
              <w:sz w:val="20"/>
            </w:rPr>
          </w:pPr>
          <w:r w:rsidRPr="00730DA5">
            <w:rPr>
              <w:sz w:val="20"/>
            </w:rPr>
            <w:t>Vårdriktlinje: Operation på mottagning: Checklista inför förändring eller utökning av operativa ingrepp på mottagning</w:t>
          </w:r>
        </w:p>
      </w:tc>
      <w:tc>
        <w:tcPr>
          <w:tcW w:w="1933" w:type="dxa"/>
        </w:tcPr>
        <w:p w:rsidR="00566B75" w:rsidP="000D6F1B" w:rsidRDefault="00566B75"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566B75" w:rsidP="000D6F1B" w:rsidRDefault="00566B75" w14:paraId="4CE66246" w14:textId="1B30AB59">
          <w:pPr>
            <w:pStyle w:val="Sidfot"/>
            <w:rPr>
              <w:sz w:val="20"/>
            </w:rPr>
          </w:pPr>
          <w:r w:rsidRPr="37904626">
            <w:rPr>
              <w:sz w:val="20"/>
              <w:szCs w:val="20"/>
            </w:rPr>
            <w:t xml:space="preserve">Fastställd av: Regional samordnande chefläkare, Godkänt: 2024-11-05</w:t>
          </w:r>
          <w:r>
            <w:rPr>
              <w:sz w:val="20"/>
              <w:szCs w:val="20"/>
            </w:rPr>
            <w:t/>
          </w:r>
          <w:r w:rsidRPr="37904626">
            <w:rPr>
              <w:sz w:val="20"/>
              <w:szCs w:val="20"/>
            </w:rPr>
            <w:t/>
          </w:r>
          <w:r w:rsidRPr="00306A86">
            <w:rPr>
              <w:sz w:val="20"/>
              <w:szCs w:val="20"/>
            </w:rPr>
            <w:t/>
          </w:r>
          <w:r>
            <w:rPr>
              <w:sz w:val="20"/>
              <w:szCs w:val="20"/>
            </w:rPr>
            <w:t/>
          </w:r>
          <w:r>
            <w:rPr>
              <w:sz w:val="20"/>
              <w:szCs w:val="20"/>
            </w:rPr>
            <w:t/>
          </w:r>
          <w:r w:rsidRPr="37904626">
            <w:rPr>
              <w:sz w:val="20"/>
              <w:szCs w:val="20"/>
            </w:rPr>
            <w:t/>
          </w:r>
        </w:p>
      </w:tc>
      <w:tc>
        <w:tcPr>
          <w:tcW w:w="1933" w:type="dxa"/>
        </w:tcPr>
        <w:p w:rsidRPr="00CE3B56" w:rsidR="00566B75" w:rsidP="000D6F1B" w:rsidRDefault="00566B75" w14:paraId="3D5506B3" w14:textId="77777777">
          <w:pPr>
            <w:pStyle w:val="Sidfot"/>
            <w:jc w:val="right"/>
            <w:rPr>
              <w:sz w:val="20"/>
            </w:rPr>
          </w:pPr>
        </w:p>
      </w:tc>
    </w:tr>
    <w:tr w:rsidR="000D6F1B" w:rsidTr="00595120" w14:paraId="0A90BD92" w14:textId="77777777">
      <w:tc>
        <w:tcPr>
          <w:tcW w:w="7083" w:type="dxa"/>
        </w:tcPr>
        <w:p w:rsidRPr="37904626" w:rsidR="00566B75" w:rsidP="000D6F1B" w:rsidRDefault="00566B75" w14:paraId="41CB39C8"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566B75" w:rsidP="000D6F1B" w:rsidRDefault="00566B75" w14:paraId="2C7473F1" w14:textId="77777777">
          <w:pPr>
            <w:pStyle w:val="Sidfot"/>
            <w:jc w:val="right"/>
            <w:rPr>
              <w:sz w:val="20"/>
            </w:rPr>
          </w:pPr>
        </w:p>
      </w:tc>
    </w:tr>
  </w:tbl>
  <w:p w:rsidR="00566B75" w:rsidRDefault="00566B75"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549C" w:rsidRDefault="0090549C" w14:paraId="538B7974"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313C5" w14:textId="77777777" w:rsidR="00E568BE" w:rsidRDefault="00E568BE" w:rsidP="00332D94">
      <w:r>
        <w:separator/>
      </w:r>
    </w:p>
  </w:footnote>
  <w:footnote w:type="continuationSeparator" w:id="0">
    <w:p w14:paraId="1F545A1C" w14:textId="77777777" w:rsidR="00E568BE" w:rsidRDefault="00E568BE"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134D" w:rsidRDefault="00DC134D" w14:paraId="5EE4EA23" w14:textId="77777777">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566B75" w:rsidP="00DA6B1E" w:rsidRDefault="00566B75" w14:paraId="44AA4EFF" w14:textId="77777777">
          <w:pPr>
            <w:pStyle w:val="Sidhuvud"/>
            <w:rPr>
              <w:noProof/>
            </w:rPr>
          </w:pPr>
        </w:p>
        <w:p w:rsidR="00566B75" w:rsidP="00DA6B1E" w:rsidRDefault="00566B75"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566B75" w:rsidP="00DA6B1E" w:rsidRDefault="00566B75"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566B75" w:rsidP="00DA6B1E" w:rsidRDefault="00566B75"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566B75" w:rsidP="00A57F1E" w:rsidRDefault="00566B75" w14:paraId="00DB7CC4" w14:textId="77777777">
          <w:pPr>
            <w:pStyle w:val="Sidhuvud"/>
            <w:rPr>
              <w:noProof/>
            </w:rPr>
          </w:pPr>
        </w:p>
        <w:p w:rsidR="00566B75" w:rsidP="00A57F1E" w:rsidRDefault="00566B75"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566B75" w:rsidP="00A57F1E" w:rsidRDefault="00566B75"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566B75" w:rsidP="00A57F1E" w:rsidRDefault="00566B75" w14:paraId="2FC22883" w14:textId="77777777">
    <w:pPr>
      <w:pStyle w:val="Sidhuvud"/>
    </w:pPr>
  </w:p>
</w:hdr>
</file>

<file path=word/header4.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2E43" w:rsidP="00332D94" w:rsidRDefault="00DF2E43" w14:paraId="2ACD9A1F" w14:textId="77777777">
    <w:pPr>
      <w:pStyle w:val="Sidhuvud"/>
    </w:pPr>
    <w:r>
      <w:rPr>
        <w:noProof/>
      </w:rPr>
      <mc:AlternateContent>
        <mc:Choice Requires="wps">
          <w:drawing>
            <wp:anchor distT="0" distB="0" distL="114300" distR="114300" simplePos="0" relativeHeight="251660800" behindDoc="0" locked="0" layoutInCell="1" allowOverlap="1" wp14:editId="679633ED" wp14:anchorId="7147B922">
              <wp:simplePos x="0" y="0"/>
              <wp:positionH relativeFrom="column">
                <wp:posOffset>4800600</wp:posOffset>
              </wp:positionH>
              <wp:positionV relativeFrom="paragraph">
                <wp:posOffset>-197485</wp:posOffset>
              </wp:positionV>
              <wp:extent cx="795655" cy="173990"/>
              <wp:effectExtent l="0" t="0" r="0" b="0"/>
              <wp:wrapNone/>
              <wp:docPr id="428707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9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7A12D95">
            <v:rect id="Rectangle 7" style="position:absolute;margin-left:378pt;margin-top:-15.55pt;width:62.65pt;height:13.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" w14:anchorId="0517A0B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AC008E"/>
    <w:multiLevelType w:val="hybridMultilevel"/>
    <w:tmpl w:val="E772B5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6513708"/>
    <w:multiLevelType w:val="hybridMultilevel"/>
    <w:tmpl w:val="D7600EAC"/>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7"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79042C6"/>
    <w:multiLevelType w:val="hybridMultilevel"/>
    <w:tmpl w:val="EBAE0D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4"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829595406">
    <w:abstractNumId w:val="12"/>
  </w:num>
  <w:num w:numId="2" w16cid:durableId="1952131718">
    <w:abstractNumId w:val="14"/>
  </w:num>
  <w:num w:numId="3" w16cid:durableId="343364472">
    <w:abstractNumId w:val="13"/>
  </w:num>
  <w:num w:numId="4" w16cid:durableId="2124224917">
    <w:abstractNumId w:val="4"/>
  </w:num>
  <w:num w:numId="5" w16cid:durableId="204874913">
    <w:abstractNumId w:val="6"/>
  </w:num>
  <w:num w:numId="6" w16cid:durableId="2067491883">
    <w:abstractNumId w:val="9"/>
  </w:num>
  <w:num w:numId="7" w16cid:durableId="1875725484">
    <w:abstractNumId w:val="1"/>
  </w:num>
  <w:num w:numId="8" w16cid:durableId="967466095">
    <w:abstractNumId w:val="7"/>
  </w:num>
  <w:num w:numId="9" w16cid:durableId="1737435040">
    <w:abstractNumId w:val="8"/>
  </w:num>
  <w:num w:numId="10" w16cid:durableId="2056151658">
    <w:abstractNumId w:val="5"/>
  </w:num>
  <w:num w:numId="11" w16cid:durableId="721444852">
    <w:abstractNumId w:val="0"/>
  </w:num>
  <w:num w:numId="12" w16cid:durableId="476537997">
    <w:abstractNumId w:val="3"/>
  </w:num>
  <w:num w:numId="13" w16cid:durableId="790325524">
    <w:abstractNumId w:val="2"/>
  </w:num>
  <w:num w:numId="14" w16cid:durableId="1286693232">
    <w:abstractNumId w:val="11"/>
  </w:num>
  <w:num w:numId="15" w16cid:durableId="639310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F6"/>
    <w:rsid w:val="0004676D"/>
    <w:rsid w:val="00071C4D"/>
    <w:rsid w:val="00073FB0"/>
    <w:rsid w:val="00087B68"/>
    <w:rsid w:val="000B0C89"/>
    <w:rsid w:val="00117E74"/>
    <w:rsid w:val="00167844"/>
    <w:rsid w:val="0018206E"/>
    <w:rsid w:val="001A6570"/>
    <w:rsid w:val="001D5C85"/>
    <w:rsid w:val="00202DFC"/>
    <w:rsid w:val="00225E0B"/>
    <w:rsid w:val="00246F62"/>
    <w:rsid w:val="00253338"/>
    <w:rsid w:val="00271080"/>
    <w:rsid w:val="00273FE1"/>
    <w:rsid w:val="002D0241"/>
    <w:rsid w:val="002E0A96"/>
    <w:rsid w:val="002E4553"/>
    <w:rsid w:val="00316452"/>
    <w:rsid w:val="00320682"/>
    <w:rsid w:val="00332D94"/>
    <w:rsid w:val="00374732"/>
    <w:rsid w:val="003A2FF6"/>
    <w:rsid w:val="003A4246"/>
    <w:rsid w:val="003B369F"/>
    <w:rsid w:val="003C5B41"/>
    <w:rsid w:val="003D2710"/>
    <w:rsid w:val="003E537C"/>
    <w:rsid w:val="00406C20"/>
    <w:rsid w:val="0040746E"/>
    <w:rsid w:val="00431B5C"/>
    <w:rsid w:val="0045777C"/>
    <w:rsid w:val="004625ED"/>
    <w:rsid w:val="004A4717"/>
    <w:rsid w:val="004B7A20"/>
    <w:rsid w:val="004E6718"/>
    <w:rsid w:val="004F11D7"/>
    <w:rsid w:val="005140DE"/>
    <w:rsid w:val="00515287"/>
    <w:rsid w:val="00566B75"/>
    <w:rsid w:val="00594453"/>
    <w:rsid w:val="005D151B"/>
    <w:rsid w:val="005E5644"/>
    <w:rsid w:val="00614116"/>
    <w:rsid w:val="00620935"/>
    <w:rsid w:val="00633C84"/>
    <w:rsid w:val="00645F6F"/>
    <w:rsid w:val="00647E41"/>
    <w:rsid w:val="006534D8"/>
    <w:rsid w:val="006916DC"/>
    <w:rsid w:val="006932EB"/>
    <w:rsid w:val="00693B29"/>
    <w:rsid w:val="00696200"/>
    <w:rsid w:val="006A7B10"/>
    <w:rsid w:val="006C4A08"/>
    <w:rsid w:val="006F654B"/>
    <w:rsid w:val="00713D71"/>
    <w:rsid w:val="0074069B"/>
    <w:rsid w:val="0075659A"/>
    <w:rsid w:val="007879BA"/>
    <w:rsid w:val="00795482"/>
    <w:rsid w:val="007F5DA3"/>
    <w:rsid w:val="008160E0"/>
    <w:rsid w:val="00846AAF"/>
    <w:rsid w:val="0085051C"/>
    <w:rsid w:val="008520E1"/>
    <w:rsid w:val="00875421"/>
    <w:rsid w:val="00886B6D"/>
    <w:rsid w:val="00886EA4"/>
    <w:rsid w:val="00887C84"/>
    <w:rsid w:val="00903BFD"/>
    <w:rsid w:val="0090549C"/>
    <w:rsid w:val="00910FDD"/>
    <w:rsid w:val="00922598"/>
    <w:rsid w:val="00935632"/>
    <w:rsid w:val="00940ED2"/>
    <w:rsid w:val="00963658"/>
    <w:rsid w:val="00976C47"/>
    <w:rsid w:val="009806F9"/>
    <w:rsid w:val="009872EE"/>
    <w:rsid w:val="009D5FFA"/>
    <w:rsid w:val="009E74E6"/>
    <w:rsid w:val="009F30FE"/>
    <w:rsid w:val="009F733C"/>
    <w:rsid w:val="009F76CD"/>
    <w:rsid w:val="00A33719"/>
    <w:rsid w:val="00A55DD4"/>
    <w:rsid w:val="00A657B9"/>
    <w:rsid w:val="00AB0079"/>
    <w:rsid w:val="00AB14D2"/>
    <w:rsid w:val="00AE4A6F"/>
    <w:rsid w:val="00AF61B2"/>
    <w:rsid w:val="00B2523E"/>
    <w:rsid w:val="00B729B2"/>
    <w:rsid w:val="00B758DA"/>
    <w:rsid w:val="00B97B70"/>
    <w:rsid w:val="00BD0566"/>
    <w:rsid w:val="00BD31C6"/>
    <w:rsid w:val="00BD4A83"/>
    <w:rsid w:val="00BE2387"/>
    <w:rsid w:val="00C1580D"/>
    <w:rsid w:val="00C17F9A"/>
    <w:rsid w:val="00C43323"/>
    <w:rsid w:val="00C56306"/>
    <w:rsid w:val="00CA4C4F"/>
    <w:rsid w:val="00CA765F"/>
    <w:rsid w:val="00CB3BB1"/>
    <w:rsid w:val="00CB56E6"/>
    <w:rsid w:val="00CC7620"/>
    <w:rsid w:val="00D07F83"/>
    <w:rsid w:val="00D325CC"/>
    <w:rsid w:val="00D67040"/>
    <w:rsid w:val="00DC134D"/>
    <w:rsid w:val="00DC4271"/>
    <w:rsid w:val="00DD12E6"/>
    <w:rsid w:val="00DE34B3"/>
    <w:rsid w:val="00DF2E43"/>
    <w:rsid w:val="00E03E34"/>
    <w:rsid w:val="00E069BC"/>
    <w:rsid w:val="00E37B95"/>
    <w:rsid w:val="00E568BE"/>
    <w:rsid w:val="00E71832"/>
    <w:rsid w:val="00EA3323"/>
    <w:rsid w:val="00EF2FD7"/>
    <w:rsid w:val="00EF35AF"/>
    <w:rsid w:val="00F01D75"/>
    <w:rsid w:val="00F15B3D"/>
    <w:rsid w:val="00FB4D4E"/>
    <w:rsid w:val="59629219"/>
    <w:rsid w:val="5FD0A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CB0A1"/>
  <w15:docId w15:val="{8A974B18-272E-49A8-8E90-202F4DCF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9B2"/>
    <w:rPr>
      <w:rFonts w:ascii="Garamond" w:hAnsi="Garamond" w:cs="Arial"/>
      <w:sz w:val="24"/>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paragraph" w:styleId="Rubrik4">
    <w:name w:val="heading 4"/>
    <w:basedOn w:val="Normal"/>
    <w:next w:val="Normal"/>
    <w:link w:val="Rubrik4Char"/>
    <w:semiHidden/>
    <w:unhideWhenUsed/>
    <w:qFormat/>
    <w:rsid w:val="00AE4A6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4Char">
    <w:name w:val="Rubrik 4 Char"/>
    <w:basedOn w:val="Standardstycketeckensnitt"/>
    <w:link w:val="Rubrik4"/>
    <w:semiHidden/>
    <w:rsid w:val="00AE4A6F"/>
    <w:rPr>
      <w:rFonts w:asciiTheme="majorHAnsi" w:eastAsiaTheme="majorEastAsia" w:hAnsiTheme="majorHAnsi" w:cstheme="majorBidi"/>
      <w:i/>
      <w:iCs/>
      <w:color w:val="365F91" w:themeColor="accent1" w:themeShade="BF"/>
      <w:sz w:val="22"/>
      <w:szCs w:val="26"/>
    </w:rPr>
  </w:style>
  <w:style w:type="character" w:styleId="Olstomnmnande">
    <w:name w:val="Unresolved Mention"/>
    <w:basedOn w:val="Standardstycketeckensnitt"/>
    <w:uiPriority w:val="99"/>
    <w:semiHidden/>
    <w:unhideWhenUsed/>
    <w:rsid w:val="00B66C97"/>
    <w:rPr>
      <w:color w:val="605E5C"/>
      <w:shd w:val="clear" w:color="auto" w:fill="E1DFDD"/>
    </w:rPr>
  </w:style>
  <w:style w:type="character" w:customStyle="1" w:styleId="SidhuvudChar">
    <w:name w:val="Sidhuvud Char"/>
    <w:basedOn w:val="Standardstycketeckensnitt"/>
    <w:link w:val="Sidhuvud"/>
    <w:rsid w:val="00E568BE"/>
    <w:rPr>
      <w:rFonts w:ascii="Garamond" w:hAnsi="Garamond" w:cs="Arial"/>
      <w:sz w:val="24"/>
      <w:szCs w:val="26"/>
    </w:rPr>
  </w:style>
  <w:style w:type="character" w:styleId="Betoning">
    <w:name w:val="Emphasis"/>
    <w:basedOn w:val="Standardstycketeckensnitt"/>
    <w:qFormat/>
    <w:rsid w:val="00E568BE"/>
    <w:rPr>
      <w:i/>
      <w:iCs/>
    </w:rPr>
  </w:style>
  <w:style w:type="paragraph" w:customStyle="1" w:styleId="heading10">
    <w:name w:val="heading 10"/>
    <w:basedOn w:val="ListParagraph0"/>
    <w:next w:val="Normal"/>
    <w:link w:val="Heading1Char"/>
    <w:qFormat/>
    <w:rsid w:val="00A479E9"/>
    <w:pPr>
      <w:spacing w:line="276" w:lineRule="auto"/>
      <w:ind w:left="0" w:firstLine="0"/>
      <w:contextualSpacing w:val="0"/>
      <w:outlineLvl w:val="0"/>
    </w:pPr>
    <w:rPr>
      <w:rFonts w:cs="Arial"/>
      <w:b/>
      <w:sz w:val="26"/>
      <w:szCs w:val="28"/>
    </w:rPr>
  </w:style>
  <w:style w:type="paragraph" w:customStyle="1" w:styleId="heading20">
    <w:name w:val="heading 20"/>
    <w:basedOn w:val="Normal"/>
    <w:next w:val="Normal"/>
    <w:qFormat/>
    <w:rsid w:val="00BD0566"/>
    <w:pPr>
      <w:keepNext/>
      <w:outlineLvl w:val="1"/>
    </w:pPr>
    <w:rPr>
      <w:b/>
    </w:rPr>
  </w:style>
  <w:style w:type="paragraph" w:customStyle="1" w:styleId="heading30">
    <w:name w:val="heading 30"/>
    <w:basedOn w:val="Normal"/>
    <w:next w:val="Normal"/>
    <w:qFormat/>
    <w:pPr>
      <w:keepNext/>
      <w:outlineLvl w:val="2"/>
    </w:pPr>
  </w:style>
  <w:style w:type="character" w:customStyle="1" w:styleId="DefaultParagraphFont0">
    <w:name w:val="Default Paragraph Font0"/>
    <w:uiPriority w:val="1"/>
    <w:semiHidden/>
    <w:unhideWhenUsed/>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numbering" w:customStyle="1" w:styleId="NoList0">
    <w:name w:val="No List0"/>
    <w:uiPriority w:val="99"/>
    <w:semiHidden/>
    <w:unhideWhenUsed/>
  </w:style>
  <w:style w:type="paragraph" w:customStyle="1" w:styleId="header0">
    <w:name w:val="header0"/>
    <w:basedOn w:val="Normal"/>
    <w:link w:val="HeaderChar"/>
    <w:uiPriority w:val="99"/>
    <w:pPr>
      <w:tabs>
        <w:tab w:val="center" w:pos="4536"/>
        <w:tab w:val="right" w:pos="9072"/>
      </w:tabs>
    </w:pPr>
  </w:style>
  <w:style w:type="paragraph" w:customStyle="1" w:styleId="footer0">
    <w:name w:val="footer0"/>
    <w:basedOn w:val="Normal"/>
    <w:link w:val="FooterChar"/>
    <w:uiPriority w:val="99"/>
    <w:pPr>
      <w:tabs>
        <w:tab w:val="center" w:pos="4536"/>
        <w:tab w:val="right" w:pos="9072"/>
      </w:tabs>
    </w:pPr>
  </w:style>
  <w:style w:type="paragraph" w:customStyle="1" w:styleId="ListParagraph0">
    <w:name w:val="List Paragraph0"/>
    <w:basedOn w:val="Normal"/>
    <w:uiPriority w:val="34"/>
    <w:qFormat/>
    <w:rsid w:val="00BD0566"/>
    <w:pPr>
      <w:ind w:left="1434" w:hanging="357"/>
      <w:contextualSpacing/>
    </w:pPr>
    <w:rPr>
      <w:rFonts w:eastAsia="Calibri" w:cs="Times New Roman"/>
      <w:szCs w:val="22"/>
      <w:lang w:eastAsia="en-US"/>
    </w:rPr>
  </w:style>
  <w:style w:type="character" w:customStyle="1" w:styleId="FooterChar">
    <w:name w:val="Footer Char"/>
    <w:link w:val="footer0"/>
    <w:uiPriority w:val="99"/>
    <w:rsid w:val="00633C84"/>
  </w:style>
  <w:style w:type="paragraph" w:customStyle="1" w:styleId="BalloonText0">
    <w:name w:val="Balloon Text0"/>
    <w:basedOn w:val="Normal"/>
    <w:link w:val="BalloonTextChar"/>
    <w:rsid w:val="009F76CD"/>
    <w:rPr>
      <w:rFonts w:ascii="Tahoma" w:hAnsi="Tahoma" w:cs="Tahoma"/>
      <w:sz w:val="16"/>
      <w:szCs w:val="16"/>
    </w:rPr>
  </w:style>
  <w:style w:type="character" w:customStyle="1" w:styleId="BalloonTextChar">
    <w:name w:val="Balloon Text Char"/>
    <w:link w:val="BalloonText0"/>
    <w:rsid w:val="009F76CD"/>
    <w:rPr>
      <w:rFonts w:ascii="Tahoma" w:hAnsi="Tahoma" w:cs="Tahoma"/>
      <w:sz w:val="16"/>
      <w:szCs w:val="16"/>
    </w:rPr>
  </w:style>
  <w:style w:type="table" w:customStyle="1" w:styleId="TableGrid0">
    <w:name w:val="Table Grid0"/>
    <w:basedOn w:val="NormalTable0"/>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uiPriority w:val="99"/>
    <w:unhideWhenUsed/>
    <w:rsid w:val="00647E41"/>
    <w:rPr>
      <w:color w:val="0000FF"/>
      <w:u w:val="single"/>
    </w:rPr>
  </w:style>
  <w:style w:type="paragraph" w:customStyle="1" w:styleId="NormalWeb0">
    <w:name w:val="Normal (Web)0"/>
    <w:basedOn w:val="Normal"/>
    <w:uiPriority w:val="99"/>
    <w:unhideWhenUsed/>
    <w:rsid w:val="00647E41"/>
    <w:pPr>
      <w:spacing w:before="100" w:beforeAutospacing="1" w:after="100" w:afterAutospacing="1"/>
    </w:pPr>
    <w:rPr>
      <w:szCs w:val="24"/>
    </w:rPr>
  </w:style>
  <w:style w:type="paragraph" w:customStyle="1" w:styleId="Title0">
    <w:name w:val="Title0"/>
    <w:basedOn w:val="heading20"/>
    <w:next w:val="Normal"/>
    <w:link w:val="TitleChar"/>
    <w:qFormat/>
    <w:rsid w:val="00E71832"/>
    <w:rPr>
      <w:sz w:val="32"/>
      <w:szCs w:val="40"/>
    </w:rPr>
  </w:style>
  <w:style w:type="character" w:customStyle="1" w:styleId="TitleChar">
    <w:name w:val="Title Char"/>
    <w:link w:val="Title0"/>
    <w:rsid w:val="00E71832"/>
    <w:rPr>
      <w:rFonts w:ascii="Arial" w:hAnsi="Arial" w:cs="Arial"/>
      <w:b/>
      <w:sz w:val="32"/>
      <w:szCs w:val="40"/>
    </w:rPr>
  </w:style>
  <w:style w:type="paragraph" w:customStyle="1" w:styleId="TOCHeading0">
    <w:name w:val="TOC Heading0"/>
    <w:basedOn w:val="heading10"/>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customStyle="1" w:styleId="toc20">
    <w:name w:val="toc 20"/>
    <w:basedOn w:val="Normal"/>
    <w:next w:val="Normal"/>
    <w:autoRedefine/>
    <w:uiPriority w:val="39"/>
    <w:rsid w:val="00332D94"/>
    <w:pPr>
      <w:ind w:left="260"/>
    </w:pPr>
  </w:style>
  <w:style w:type="paragraph" w:customStyle="1" w:styleId="toc10">
    <w:name w:val="toc 10"/>
    <w:basedOn w:val="Normal"/>
    <w:next w:val="Normal"/>
    <w:autoRedefine/>
    <w:uiPriority w:val="39"/>
    <w:rsid w:val="008160E0"/>
    <w:pPr>
      <w:tabs>
        <w:tab w:val="right" w:leader="dot" w:pos="4171"/>
      </w:tabs>
    </w:pPr>
    <w:rPr>
      <w:noProof/>
      <w:color w:val="1F497D" w:themeColor="text2"/>
      <w:sz w:val="20"/>
      <w:u w:val="single"/>
    </w:rPr>
  </w:style>
  <w:style w:type="character" w:customStyle="1" w:styleId="Heading1Char">
    <w:name w:val="Heading 1 Char"/>
    <w:basedOn w:val="DefaultParagraphFont0"/>
    <w:link w:val="heading10"/>
    <w:rsid w:val="00A479E9"/>
    <w:rPr>
      <w:rFonts w:ascii="Arial" w:eastAsia="Calibri" w:hAnsi="Arial" w:cs="Arial"/>
      <w:b/>
      <w:sz w:val="26"/>
      <w:szCs w:val="28"/>
      <w:lang w:eastAsia="en-US"/>
    </w:rPr>
  </w:style>
  <w:style w:type="character" w:customStyle="1" w:styleId="HeaderChar">
    <w:name w:val="Header Char"/>
    <w:basedOn w:val="DefaultParagraphFont0"/>
    <w:link w:val="header0"/>
    <w:uiPriority w:val="99"/>
    <w:rsid w:val="00E219F1"/>
    <w:rPr>
      <w:rFonts w:ascii="Arial" w:hAnsi="Arial" w:cs="Arial"/>
      <w:sz w:val="22"/>
      <w:szCs w:val="26"/>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normaltextrun">
    <w:name w:val="normaltextrun"/>
    <w:basedOn w:val="Standardstycketeckensnitt"/>
    <w:rsid w:val="00B6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4311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ardgivare.regionhalland.se/app/plugins/region-halland-api-styrda-dokument/download/get_dokument.php?documentGUID=RH-13895"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e5aeddd8-5520-4814-867e-4fc77320ac1b">
      <Value>11</Value>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RHI_CD_Classification xmlns="e5aeddd8-5520-4814-867e-4fc77320ac1b">1</RHI_CD_Classification>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b32c95ecd78948a7880b638024170a9c>
    <PublishingExpirationDate xmlns="6a6e3e53-7738-4681-96e2-a07ff9e59365" xsi:nil="true"/>
    <RHI_AppliesToOrganizationString xmlns="e5aeddd8-5520-4814-867e-4fc77320ac1b">Region Halland</RHI_AppliesToOrganizationString>
    <PublishingStartDate xmlns="6a6e3e53-7738-4681-96e2-a07ff9e59365" xsi:nil="true"/>
    <RHI_CoAuthorsMulti xmlns="e5aeddd8-5520-4814-867e-4fc77320ac1b">
      <UserInfo>
        <DisplayName>19</DisplayName>
        <AccountId>19</AccountId>
        <AccountType/>
      </UserInfo>
      <UserInfo>
        <DisplayName>32</DisplayName>
        <AccountId>32</AccountId>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2022-11-08T23:00:00+00:00</RHI_ApprovedDate>
    <FSCD_Source xmlns="e5aeddd8-5520-4814-867e-4fc77320ac1b">c6e37928-e5df-4cda-8b3f-96e85adf3531#b0bcfaf8-c0c9-4068-b939-646127bfc391</FSCD_Source>
    <FSCD_DocumentEdition xmlns="e5aeddd8-5520-4814-867e-4fc77320ac1b">4</FSCD_DocumentEdition>
    <FSCD_ApprovedBy xmlns="e5aeddd8-5520-4814-867e-4fc77320ac1b">
      <UserInfo>
        <DisplayName/>
        <AccountId>15</AccountId>
        <AccountType/>
      </UserInfo>
    </FSCD_ApprovedBy>
    <FSCD_DocumentId xmlns="e5aeddd8-5520-4814-867e-4fc77320ac1b">cc0edd80-51ab-4f74-b67d-8ff7caf7881a</FSCD_DocumentId>
    <FSCD_IsPublished xmlns="e5aeddd8-5520-4814-867e-4fc77320ac1b">4.0</FSCD_IsPublished>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2022-11-08T23:00:00+00:00</RHI_ApprovedDate_Temp>
    <FSCD_DocumentId_Temp xmlns="6a6e3e53-7738-4681-96e2-a07ff9e59365">cc0edd80-51ab-4f74-b67d-8ff7caf7881a</FSCD_DocumentId_Temp>
    <FSCD_DocumentEdition_Temp xmlns="6a6e3e53-7738-4681-96e2-a07ff9e59365">4</FSCD_DocumentEdition_Temp>
    <FSCD_ReviewReminder xmlns="e5aeddd8-5520-4814-867e-4fc77320ac1b">12</FSCD_ReviewRemind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3FDDD-D998-4CD5-91EE-4C5284AA13C8}">
  <ds:schemaRefs>
    <ds:schemaRef ds:uri="http://schemas.microsoft.com/office/2006/metadata/customXsn"/>
  </ds:schemaRefs>
</ds:datastoreItem>
</file>

<file path=customXml/itemProps2.xml><?xml version="1.0" encoding="utf-8"?>
<ds:datastoreItem xmlns:ds="http://schemas.openxmlformats.org/officeDocument/2006/customXml" ds:itemID="{248658DF-99CA-498D-8101-86BF47698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43CA3-A8BE-4F56-B63E-1C52B07C5C55}">
  <ds:schemaRefs>
    <ds:schemaRef ds:uri="http://schemas.openxmlformats.org/officeDocument/2006/bibliography"/>
  </ds:schemaRefs>
</ds:datastoreItem>
</file>

<file path=customXml/itemProps4.xml><?xml version="1.0" encoding="utf-8"?>
<ds:datastoreItem xmlns:ds="http://schemas.openxmlformats.org/officeDocument/2006/customXml" ds:itemID="{73C6A869-F032-41F2-B112-37A19C979E2F}">
  <ds:schemaRefs>
    <ds:schemaRef ds:uri="e5aeddd8-5520-4814-867e-4fc77320ac1b"/>
    <ds:schemaRef ds:uri="6a6e3e53-7738-4681-96e2-a07ff9e59365"/>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814</Words>
  <Characters>6192</Characters>
  <Application>Microsoft Office Word</Application>
  <DocSecurity>0</DocSecurity>
  <Lines>51</Lines>
  <Paragraphs>13</Paragraphs>
  <ScaleCrop>false</ScaleCrop>
  <Company>Microsoft</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på mottagning: Checklista inför förändring eller utökning av operativa ingrepp på mottagning</dc:title>
  <dc:creator>Johansson Peter X ADH MIB</dc:creator>
  <cp:lastModifiedBy>Johansson Peter X ADH MIB</cp:lastModifiedBy>
  <cp:revision>25</cp:revision>
  <cp:lastPrinted>2013-06-04T11:54:00Z</cp:lastPrinted>
  <dcterms:created xsi:type="dcterms:W3CDTF">2022-10-07T08:45:00Z</dcterms:created>
  <dcterms:modified xsi:type="dcterms:W3CDTF">2024-10-31T13:11:00Z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cc0edd80-51ab-4f74-b67d-8ff7caf7881a</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KeywordsMulti">
    <vt:lpwstr>11;#Vårdgivarwebben|a3a2876a-cae2-4a49-a05e-c2d615d2551b</vt:lpwstr>
  </property>
  <property fmtid="{D5CDD505-2E9C-101B-9397-08002B2CF9AE}" pid="8" name="RHI_AppliesToOrganizationMulti">
    <vt:lpwstr>3;#Region Halland|d72d8b1f-b373-4815-ab51-a5608c837237</vt:lpwstr>
  </property>
  <property fmtid="{D5CDD505-2E9C-101B-9397-08002B2CF9AE}" pid="9" name="RHI_ApprovedRole">
    <vt:lpwstr>9;#Regional samordnande chefläkare|bf85a382-4201-4521-b7f6-89f506dead7b</vt:lpwstr>
  </property>
  <property fmtid="{D5CDD505-2E9C-101B-9397-08002B2CF9AE}" pid="10" name="URL">
    <vt:lpwstr/>
  </property>
</Properties>
</file>