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C85737" w:rsidR="00B47519" w:rsidP="00B47519" w:rsidRDefault="00B47519" w14:paraId="4E24CBA3" w14:textId="77777777">
      <w:pPr>
        <w:pStyle w:val="Rubrik"/>
      </w:pPr>
      <w:r>
        <w:t xml:space="preserve">Screening, Mikrobiologisk, av personal och studerande inom vård och omsorg vid nyanställning etc.</w:t>
      </w:r>
      <w:proofErr w:type="gramStart"/>
      <w:r>
        <w:t/>
      </w:r>
      <w:proofErr w:type="gramEnd"/>
    </w:p>
    <w:p w:rsidR="00B47519" w:rsidP="00B47519" w:rsidRDefault="00B47519" w14:paraId="74A5023B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B47519" w:rsidP="00B47519" w:rsidRDefault="00B47519" w14:paraId="79537F5A" w14:textId="77777777">
      <w:pPr>
        <w:rPr>
          <w:b/>
        </w:rPr>
      </w:pPr>
    </w:p>
    <w:p w:rsidR="00B47519" w:rsidP="00B47519" w:rsidRDefault="00B47519" w14:paraId="13498B85" w14:textId="77777777">
      <w:pPr>
        <w:rPr>
          <w:b/>
        </w:rPr>
      </w:pPr>
      <w:r>
        <w:rPr>
          <w:b/>
        </w:rPr>
        <w:t>Hitta i dokumentet</w:t>
      </w:r>
    </w:p>
    <w:p w:rsidR="00B47519" w:rsidP="00B47519" w:rsidRDefault="00B47519" w14:paraId="077A2F7B" w14:textId="77777777">
      <w:pPr>
        <w:rPr>
          <w:b/>
        </w:rPr>
      </w:pPr>
    </w:p>
    <w:p w:rsidR="00B47519" w:rsidP="00B47519" w:rsidRDefault="00B47519" w14:paraId="757C4411" w14:textId="77777777">
      <w:pPr>
        <w:rPr>
          <w:b/>
        </w:rPr>
        <w:sectPr w:rsidR="00B47519" w:rsidSect="0089309D">
          <w:headerReference w:type="even" r:id="rId12"/>
          <w:footerReference w:type="even" r:id="rId14"/>
          <w:type w:val="continuous"/>
          <w:pgSz w:w="11906" w:h="16838" w:orient="portrait" w:code="9"/>
          <w:pgMar w:top="1758" w:right="1418" w:bottom="1701" w:left="1418" w:header="567" w:footer="964" w:gutter="0"/>
          <w:cols w:space="720"/>
          <w:docGrid w:linePitch="299"/>
          <w:headerReference w:type="default" r:id="R3df4f9b1190c4d0e"/>
          <w:headerReference w:type="first" r:id="R316acc3af3114b23"/>
          <w:footerReference w:type="default" r:id="R3e1e38e73fd747ca"/>
          <w:footerReference w:type="first" r:id="Rccfb77855b344260"/>
        </w:sectPr>
      </w:pPr>
    </w:p>
    <w:p w:rsidR="00A0226F" w:rsidRDefault="00B47519" w14:paraId="36E38D3F" w14:textId="0F96B72D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76175522">
        <w:r w:rsidRPr="00705F4E" w:rsidR="00A0226F">
          <w:rPr>
            <w:rStyle w:val="Hyperlnk"/>
          </w:rPr>
          <w:t>Syfte</w:t>
        </w:r>
      </w:hyperlink>
    </w:p>
    <w:p w:rsidR="00A0226F" w:rsidRDefault="00A0226F" w14:paraId="52AE7E8E" w14:textId="61FFAEF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76175523">
        <w:r w:rsidRPr="00705F4E">
          <w:rPr>
            <w:rStyle w:val="Hyperlnk"/>
          </w:rPr>
          <w:t>Bakgrund</w:t>
        </w:r>
      </w:hyperlink>
    </w:p>
    <w:p w:rsidR="00A0226F" w:rsidRDefault="00A0226F" w14:paraId="0B39F12B" w14:textId="6DBBD1BF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76175524">
        <w:r w:rsidRPr="00705F4E">
          <w:rPr>
            <w:rStyle w:val="Hyperlnk"/>
          </w:rPr>
          <w:t>Screening och smittspårning bland personal/studerande</w:t>
        </w:r>
      </w:hyperlink>
    </w:p>
    <w:p w:rsidR="00A0226F" w:rsidRDefault="00A0226F" w14:paraId="48E5C175" w14:textId="66727C41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76175525">
        <w:r w:rsidRPr="00705F4E">
          <w:rPr>
            <w:rStyle w:val="Hyperlnk"/>
            <w:rFonts w:eastAsia="Arial"/>
          </w:rPr>
          <w:t>Uppdaterat från föregående version</w:t>
        </w:r>
      </w:hyperlink>
    </w:p>
    <w:p w:rsidR="00B47519" w:rsidP="00B47519" w:rsidRDefault="00B47519" w14:paraId="2E0B9A9F" w14:textId="313B803E">
      <w:pPr>
        <w:pStyle w:val="Innehll1"/>
      </w:pPr>
      <w:r>
        <w:fldChar w:fldCharType="end"/>
      </w:r>
    </w:p>
    <w:p w:rsidR="00B47519" w:rsidP="00B47519" w:rsidRDefault="00B47519" w14:paraId="0E379F3B" w14:textId="77777777">
      <w:pPr>
        <w:sectPr w:rsidR="00B47519" w:rsidSect="0089309D">
          <w:type w:val="continuous"/>
          <w:pgSz w:w="11906" w:h="16838" w:orient="portrait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B47519" w:rsidP="00B47519" w:rsidRDefault="00B47519" w14:paraId="06E4494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1F47591E" wp14:anchorId="091C5722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1A6D1626"/>
            </w:pict>
          </mc:Fallback>
        </mc:AlternateContent>
      </w:r>
    </w:p>
    <w:p w:rsidR="00B47519" w:rsidP="00B47519" w:rsidRDefault="00B47519" w14:paraId="7EDB7D55" w14:textId="77777777">
      <w:pPr>
        <w:pStyle w:val="Rubrik1"/>
      </w:pPr>
      <w:bookmarkStart w:name="_Toc143246644" w:id="3"/>
      <w:bookmarkEnd w:id="0"/>
      <w:bookmarkEnd w:id="1"/>
      <w:bookmarkEnd w:id="2"/>
    </w:p>
    <w:p w:rsidRPr="0026608D" w:rsidR="00A0226F" w:rsidP="00A0226F" w:rsidRDefault="00A0226F" w14:paraId="6FBB9480" w14:textId="77777777">
      <w:pPr>
        <w:pStyle w:val="Rubrik1"/>
      </w:pPr>
      <w:bookmarkStart w:name="_Toc176175522" w:id="4"/>
      <w:r w:rsidRPr="0026608D">
        <w:t>Syfte</w:t>
      </w:r>
      <w:bookmarkEnd w:id="4"/>
    </w:p>
    <w:p w:rsidRPr="009A7B66" w:rsidR="00A0226F" w:rsidP="00A0226F" w:rsidRDefault="00A0226F" w14:paraId="0A3CD9D4" w14:textId="77777777">
      <w:r w:rsidRPr="0026608D">
        <w:t xml:space="preserve">Att vid nyanställning samt vid tillfällen då medarbetaren i större utsträckning riskerat att ha blivit exponerad för MRSA, screenas för tidigt upptäckt av MRSA. Detta ska utföras för att minska risken för smittspridning av MRSA inom vård och omsorg. </w:t>
      </w:r>
    </w:p>
    <w:p w:rsidRPr="009A7B66" w:rsidR="00A0226F" w:rsidP="00A0226F" w:rsidRDefault="00A0226F" w14:paraId="5B7D6012" w14:textId="77777777"/>
    <w:p w:rsidRPr="009A7B66" w:rsidR="00A0226F" w:rsidP="00A0226F" w:rsidRDefault="00A0226F" w14:paraId="73DB8C5F" w14:textId="77777777">
      <w:pPr>
        <w:pStyle w:val="Rubrik1"/>
      </w:pPr>
      <w:bookmarkStart w:name="_Toc143246645" w:id="5"/>
      <w:bookmarkStart w:name="_Toc176175523" w:id="6"/>
      <w:r w:rsidRPr="009A7B66">
        <w:t>Bakgrund</w:t>
      </w:r>
      <w:bookmarkEnd w:id="5"/>
      <w:bookmarkEnd w:id="6"/>
    </w:p>
    <w:p w:rsidRPr="009A7B66" w:rsidR="00A0226F" w:rsidP="00A0226F" w:rsidRDefault="00A0226F" w14:paraId="48A4FFB0" w14:textId="77777777">
      <w:pPr>
        <w:spacing w:after="100" w:afterAutospacing="1"/>
        <w:rPr>
          <w:color w:val="000000"/>
          <w:szCs w:val="22"/>
        </w:rPr>
      </w:pPr>
      <w:r w:rsidRPr="009A7B66">
        <w:rPr>
          <w:color w:val="000000"/>
          <w:szCs w:val="22"/>
        </w:rPr>
        <w:t xml:space="preserve">MRSA, Meticillinresistent</w:t>
      </w:r>
      <w:proofErr w:type="spellStart"/>
      <w:r w:rsidRPr="009A7B66">
        <w:rPr>
          <w:color w:val="000000"/>
          <w:szCs w:val="22"/>
        </w:rPr>
        <w:t/>
      </w:r>
      <w:proofErr w:type="spellEnd"/>
      <w:r w:rsidRPr="009A7B66">
        <w:rPr>
          <w:color w:val="000000"/>
          <w:szCs w:val="22"/>
        </w:rPr>
        <w:t xml:space="preserve"> </w:t>
      </w:r>
      <w:proofErr w:type="spellStart"/>
      <w:r w:rsidRPr="009A7B66">
        <w:rPr>
          <w:color w:val="000000"/>
          <w:szCs w:val="22"/>
        </w:rPr>
        <w:t>Staphylococcus</w:t>
      </w:r>
      <w:proofErr w:type="spellEnd"/>
      <w:r w:rsidRPr="009A7B66">
        <w:rPr>
          <w:color w:val="000000"/>
          <w:szCs w:val="22"/>
        </w:rPr>
        <w:t xml:space="preserve"> </w:t>
      </w:r>
      <w:proofErr w:type="spellStart"/>
      <w:r w:rsidRPr="009A7B66">
        <w:rPr>
          <w:color w:val="000000"/>
          <w:szCs w:val="22"/>
        </w:rPr>
        <w:t>aureus, är en antibiotikaresistent hudbakterie som främst orsakar hud- och mjukdelsinfektioner men även kan ge sepsis. Bärarskap utan symtom förekommer på slemhinnor i näsa/svalg, perineum och på huden.</w:t>
      </w:r>
      <w:proofErr w:type="spellEnd"/>
      <w:r w:rsidRPr="009A7B66">
        <w:rPr>
          <w:color w:val="000000"/>
          <w:szCs w:val="22"/>
        </w:rPr>
        <w:t xml:space="preserve"/>
      </w:r>
      <w:proofErr w:type="spellStart"/>
      <w:r w:rsidRPr="009A7B66">
        <w:rPr>
          <w:color w:val="000000"/>
          <w:szCs w:val="22"/>
        </w:rPr>
        <w:t/>
      </w:r>
      <w:proofErr w:type="spellEnd"/>
      <w:r w:rsidRPr="009A7B66">
        <w:rPr>
          <w:color w:val="000000"/>
          <w:szCs w:val="22"/>
        </w:rPr>
        <w:t xml:space="preserve"/>
      </w:r>
    </w:p>
    <w:p w:rsidRPr="009A7B66" w:rsidR="00A0226F" w:rsidP="00A0226F" w:rsidRDefault="00A0226F" w14:paraId="7CF1E16B" w14:textId="77777777">
      <w:pPr>
        <w:rPr>
          <w:lang w:eastAsia="en-US"/>
        </w:rPr>
      </w:pPr>
      <w:r w:rsidRPr="009A7B66">
        <w:rPr>
          <w:color w:val="000000"/>
          <w:szCs w:val="22"/>
        </w:rPr>
        <w:t>I vården kan smittspridning ske med kontaktsmitta mellan personer, framför allt via händer, men kan också ske via föremål som kontaminerats.</w:t>
      </w:r>
      <w:r w:rsidRPr="009A7B66">
        <w:t xml:space="preserve"> </w:t>
      </w:r>
      <w:r>
        <w:rPr>
          <w:rStyle w:val="normaltextrun"/>
          <w:color w:val="1E1E1E"/>
          <w:szCs w:val="22"/>
          <w:shd w:val="clear" w:color="auto" w:fill="FFFFFF"/>
        </w:rPr>
        <w:t>Sår eller eksem på händerna eller underarmarna medför ökad risk för smittspridning både till patienter och till den vård- och omsorgspersonal som har skadad hud.</w:t>
      </w:r>
      <w:r>
        <w:rPr>
          <w:rStyle w:val="normaltextrun"/>
          <w:color w:val="000000"/>
          <w:szCs w:val="22"/>
          <w:shd w:val="clear" w:color="auto" w:fill="FFFFFF"/>
        </w:rPr>
        <w:t xml:space="preserve"> </w:t>
      </w:r>
      <w:r w:rsidRPr="009A7B66">
        <w:t xml:space="preserve">Screening för tidigt upptäckt bärarskap tillsammans med välfungerande hygienrutiner är grundläggande verktyg i detta arbete. </w:t>
      </w:r>
    </w:p>
    <w:p w:rsidRPr="009A7B66" w:rsidR="00A0226F" w:rsidP="00A0226F" w:rsidRDefault="00A0226F" w14:paraId="6661C7F2" w14:textId="77777777">
      <w:pPr>
        <w:spacing w:before="100" w:beforeAutospacing="1" w:after="100" w:afterAutospacing="1"/>
        <w:rPr>
          <w:color w:val="000000"/>
          <w:szCs w:val="22"/>
        </w:rPr>
      </w:pPr>
      <w:r w:rsidRPr="009A7B66">
        <w:rPr>
          <w:color w:val="000000"/>
          <w:szCs w:val="22"/>
        </w:rPr>
        <w:t xml:space="preserve">MRSA är anmälningspliktig och smittspårningspliktig enligt smittskyddslagen. </w:t>
      </w:r>
    </w:p>
    <w:p w:rsidRPr="009A7B66" w:rsidR="00A0226F" w:rsidP="00A0226F" w:rsidRDefault="00A0226F" w14:paraId="50407557" w14:textId="77777777">
      <w:pPr>
        <w:rPr>
          <w:rStyle w:val="Rubrik1Char"/>
          <w:szCs w:val="26"/>
        </w:rPr>
      </w:pPr>
      <w:bookmarkStart w:name="_Toc73364674" w:id="7"/>
      <w:bookmarkStart w:name="_Toc143246646" w:id="8"/>
      <w:bookmarkStart w:name="_Toc176175524" w:id="9"/>
      <w:r w:rsidRPr="009A7B66">
        <w:rPr>
          <w:rStyle w:val="Rubrik1Char"/>
          <w:szCs w:val="26"/>
        </w:rPr>
        <w:t>Screening och smittspårning bland personal/studerande</w:t>
      </w:r>
      <w:bookmarkEnd w:id="7"/>
      <w:bookmarkEnd w:id="8"/>
      <w:bookmarkEnd w:id="9"/>
    </w:p>
    <w:p w:rsidRPr="009A7B66" w:rsidR="00A0226F" w:rsidP="00A0226F" w:rsidRDefault="00A0226F" w14:paraId="53E2700F" w14:textId="77777777">
      <w:pPr>
        <w:rPr>
          <w:rFonts w:eastAsia="Arial"/>
          <w:szCs w:val="22"/>
        </w:rPr>
      </w:pPr>
      <w:r w:rsidRPr="009A7B66">
        <w:rPr>
          <w:rFonts w:eastAsia="Arial"/>
          <w:szCs w:val="22"/>
        </w:rPr>
        <w:t>Screening av personal/studerande görs endast för MRSA.</w:t>
      </w:r>
    </w:p>
    <w:p w:rsidRPr="009A7B66" w:rsidR="00A0226F" w:rsidP="00A0226F" w:rsidRDefault="00A0226F" w14:paraId="30F1C70B" w14:textId="77777777">
      <w:pPr>
        <w:rPr>
          <w:rFonts w:eastAsia="Arial"/>
          <w:szCs w:val="22"/>
        </w:rPr>
      </w:pPr>
    </w:p>
    <w:p w:rsidRPr="009A7B66" w:rsidR="00A0226F" w:rsidP="00A0226F" w:rsidRDefault="00A0226F" w14:paraId="466DB16F" w14:textId="77777777">
      <w:pPr>
        <w:rPr>
          <w:lang w:eastAsia="en-US"/>
        </w:rPr>
      </w:pPr>
      <w:r w:rsidRPr="009A7B66">
        <w:rPr>
          <w:lang w:eastAsia="en-US"/>
        </w:rPr>
        <w:t>Nedanstående kriterier för MRSA-screening gäller:</w:t>
      </w:r>
    </w:p>
    <w:p w:rsidRPr="009A7B66" w:rsidR="00A0226F" w:rsidP="00A0226F" w:rsidRDefault="00A0226F" w14:paraId="793CD141" w14:textId="77777777">
      <w:pPr>
        <w:pStyle w:val="Liststycke"/>
        <w:numPr>
          <w:ilvl w:val="0"/>
          <w:numId w:val="14"/>
        </w:numPr>
      </w:pPr>
      <w:r w:rsidRPr="009A7B66">
        <w:t>Nyanställd personal inom vård och omsorg*</w:t>
      </w:r>
    </w:p>
    <w:p w:rsidRPr="009A7B66" w:rsidR="00A0226F" w:rsidP="00A0226F" w:rsidRDefault="00A0226F" w14:paraId="2D3493F7" w14:textId="77777777">
      <w:pPr>
        <w:pStyle w:val="Liststycke"/>
        <w:numPr>
          <w:ilvl w:val="0"/>
          <w:numId w:val="14"/>
        </w:numPr>
      </w:pPr>
      <w:r w:rsidRPr="009A7B66">
        <w:t>Personal* under pågående anställning inom vård och omsorg</w:t>
      </w:r>
    </w:p>
    <w:p w:rsidRPr="009A7B66" w:rsidR="00A0226F" w:rsidP="00A0226F" w:rsidRDefault="00A0226F" w14:paraId="551D2D31" w14:textId="77777777">
      <w:pPr>
        <w:pStyle w:val="Liststycke"/>
        <w:numPr>
          <w:ilvl w:val="0"/>
          <w:numId w:val="14"/>
        </w:numPr>
      </w:pPr>
      <w:r>
        <w:t>Studerande inför praktik inom vård och omsorg</w:t>
      </w:r>
    </w:p>
    <w:p w:rsidRPr="009A7B66" w:rsidR="00A0226F" w:rsidP="00A0226F" w:rsidRDefault="00A0226F" w14:paraId="5B5B8F0F" w14:textId="77777777"/>
    <w:p w:rsidRPr="009A7B66" w:rsidR="00A0226F" w:rsidP="00A0226F" w:rsidRDefault="00A0226F" w14:paraId="628C1F9E" w14:textId="77777777">
      <w:pPr>
        <w:rPr>
          <w:rFonts w:eastAsia="Arial"/>
          <w:color w:val="000000" w:themeColor="text1"/>
          <w:sz w:val="20"/>
          <w:szCs w:val="24"/>
        </w:rPr>
      </w:pPr>
      <w:r w:rsidRPr="009A7B66">
        <w:rPr>
          <w:sz w:val="20"/>
          <w:szCs w:val="24"/>
        </w:rPr>
        <w:t xml:space="preserve">* Gäller all personal som arbetar utifrån </w:t>
      </w:r>
      <w:hyperlink w:history="1" r:id="rId18">
        <w:r w:rsidRPr="009A7B66">
          <w:rPr>
            <w:rStyle w:val="Hyperlnk"/>
            <w:rFonts w:eastAsia="Arial"/>
            <w:sz w:val="20"/>
            <w:szCs w:val="24"/>
          </w:rPr>
          <w:t>basala hygienrutiner</w:t>
        </w:r>
      </w:hyperlink>
    </w:p>
    <w:p w:rsidRPr="009A7B66" w:rsidR="00A0226F" w:rsidP="00A0226F" w:rsidRDefault="00A0226F" w14:paraId="34A5E331" w14:textId="77777777"/>
    <w:p w:rsidRPr="009A7B66" w:rsidR="00A0226F" w:rsidP="00A0226F" w:rsidRDefault="00A0226F" w14:paraId="5B098CC4" w14:textId="77777777">
      <w:pPr>
        <w:rPr>
          <w:szCs w:val="22"/>
        </w:rPr>
      </w:pPr>
      <w:r w:rsidRPr="009A7B66">
        <w:rPr>
          <w:szCs w:val="22"/>
          <w:lang w:eastAsia="en-US"/>
        </w:rPr>
        <w:t>Kriterierna gäller även för regional personal inom vårdnära service.</w:t>
      </w:r>
      <w:r w:rsidRPr="009A7B66">
        <w:rPr>
          <w:szCs w:val="22"/>
        </w:rPr>
        <w:t xml:space="preserve"> </w:t>
      </w:r>
    </w:p>
    <w:p w:rsidRPr="009A7B66" w:rsidR="00A0226F" w:rsidP="00A0226F" w:rsidRDefault="00A0226F" w14:paraId="186A1D5D" w14:textId="77777777">
      <w:pPr>
        <w:rPr>
          <w:szCs w:val="22"/>
        </w:rPr>
      </w:pPr>
    </w:p>
    <w:p w:rsidRPr="009A7B66" w:rsidR="00A0226F" w:rsidP="00A0226F" w:rsidRDefault="00A0226F" w14:paraId="39F52A50" w14:textId="77777777">
      <w:r w:rsidRPr="009A7B66">
        <w:t>Screening sker före första arbetspasset.</w:t>
      </w:r>
    </w:p>
    <w:p w:rsidRPr="00142104" w:rsidR="00A0226F" w:rsidP="00A0226F" w:rsidRDefault="00A0226F" w14:paraId="0D651B61" w14:textId="77777777">
      <w:r w:rsidRPr="009A7B66">
        <w:t xml:space="preserve">Vederbörande får arbeta i avvaktan på provsvar </w:t>
      </w:r>
      <w:r w:rsidRPr="00142104">
        <w:t>förutsatt att personen inte har något sår</w:t>
      </w:r>
      <w:r w:rsidRPr="00142104">
        <w:rPr>
          <w:color w:val="FF0000"/>
        </w:rPr>
        <w:t xml:space="preserve"> </w:t>
      </w:r>
      <w:r w:rsidRPr="00142104">
        <w:t>eller annan hudlesion på händer och underarmar.</w:t>
      </w:r>
    </w:p>
    <w:p w:rsidRPr="009A7B66" w:rsidR="00A0226F" w:rsidP="00A0226F" w:rsidRDefault="00A0226F" w14:paraId="7AD80352" w14:textId="77777777"/>
    <w:p w:rsidRPr="009A7B66" w:rsidR="00A0226F" w:rsidP="00A0226F" w:rsidRDefault="00A0226F" w14:paraId="4C044BA3" w14:textId="77777777">
      <w:pPr>
        <w:rPr>
          <w:szCs w:val="22"/>
          <w:lang w:eastAsia="en-US"/>
        </w:rPr>
      </w:pPr>
      <w:r w:rsidRPr="009A7B66">
        <w:rPr>
          <w:rFonts w:eastAsiaTheme="minorHAnsi"/>
          <w:bCs/>
          <w:szCs w:val="22"/>
          <w:lang w:eastAsia="en-US"/>
        </w:rPr>
        <w:t xml:space="preserve">För vårdpersonal gäller att huden på händer, underarmar och armbågar ska vara hel, dvs inga eksem eller öppna sår med sekretion får förekomma hos personal i patientnära vård och omsorg (se </w:t>
      </w:r>
      <w:r w:rsidRPr="009A7B66">
        <w:rPr>
          <w:rFonts w:eastAsiaTheme="minorHAnsi"/>
          <w:bCs/>
          <w:szCs w:val="22"/>
          <w:lang w:eastAsia="en-US"/>
        </w:rPr>
        <w:lastRenderedPageBreak/>
        <w:t xml:space="preserve"/>
      </w:r>
      <w:hyperlink w:history="1" r:id="rId19">
        <w:r w:rsidRPr="000F6DE8">
          <w:rPr>
            <w:rStyle w:val="Hyperlnk"/>
            <w:rFonts w:eastAsia="Arial"/>
            <w:szCs w:val="22"/>
          </w:rPr>
          <w:t>basala hygienrutiner</w:t>
        </w:r>
      </w:hyperlink>
      <w:r w:rsidRPr="000F6DE8">
        <w:rPr>
          <w:rFonts w:eastAsiaTheme="minorHAnsi"/>
          <w:bCs/>
          <w:szCs w:val="22"/>
          <w:lang w:eastAsia="en-US"/>
        </w:rPr>
        <w:t>). Vård- och omsorgspersonal som inte uppfyller detta krav ska inte arbeta patientnära oavsett känd eller icke känd smitta.</w:t>
      </w:r>
    </w:p>
    <w:p w:rsidRPr="009A7B66" w:rsidR="00A0226F" w:rsidP="00A0226F" w:rsidRDefault="00A0226F" w14:paraId="5BD686F4" w14:textId="77777777"/>
    <w:p w:rsidRPr="009A7B66" w:rsidR="00A0226F" w:rsidP="00A0226F" w:rsidRDefault="00A0226F" w14:paraId="50041735" w14:textId="77777777"/>
    <w:tbl>
      <w:tblPr>
        <w:tblStyle w:val="Tabellrutnt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80"/>
        <w:gridCol w:w="1514"/>
        <w:gridCol w:w="1559"/>
        <w:gridCol w:w="1843"/>
        <w:gridCol w:w="1701"/>
        <w:gridCol w:w="1984"/>
      </w:tblGrid>
      <w:tr w:rsidRPr="009A7B66" w:rsidR="00A0226F" w:rsidTr="00CC2696" w14:paraId="224C88AE" w14:textId="77777777">
        <w:trPr>
          <w:trHeight w:val="929"/>
        </w:trPr>
        <w:tc>
          <w:tcPr>
            <w:tcW w:w="1180" w:type="dxa"/>
            <w:shd w:val="clear" w:color="auto" w:fill="92CDDC" w:themeFill="accent5" w:themeFillTint="99"/>
          </w:tcPr>
          <w:p w:rsidRPr="009A7B66" w:rsidR="00A0226F" w:rsidP="00CC2696" w:rsidRDefault="00A0226F" w14:paraId="47FB1A8E" w14:textId="77777777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Pr="009A7B66" w:rsidR="00A0226F" w:rsidP="00CC2696" w:rsidRDefault="00A0226F" w14:paraId="07368C50" w14:textId="77777777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Pr="009A7B66" w:rsidR="00A0226F" w:rsidP="00CC2696" w:rsidRDefault="00A0226F" w14:paraId="52B17A8E" w14:textId="77777777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A7B66">
              <w:rPr>
                <w:b/>
                <w:bCs/>
                <w:sz w:val="24"/>
                <w:szCs w:val="24"/>
                <w:lang w:eastAsia="en-US"/>
              </w:rPr>
              <w:t>Vilka?</w:t>
            </w:r>
          </w:p>
        </w:tc>
        <w:tc>
          <w:tcPr>
            <w:tcW w:w="8601" w:type="dxa"/>
            <w:gridSpan w:val="5"/>
            <w:shd w:val="clear" w:color="auto" w:fill="92CDDC" w:themeFill="accent5" w:themeFillTint="99"/>
          </w:tcPr>
          <w:p w:rsidRPr="009A7B66" w:rsidR="00A0226F" w:rsidP="00CC2696" w:rsidRDefault="00A0226F" w14:paraId="7DB77AD7" w14:textId="77777777">
            <w:pPr>
              <w:rPr>
                <w:b/>
                <w:bCs/>
                <w:color w:val="008080"/>
                <w:sz w:val="28"/>
                <w:szCs w:val="32"/>
                <w:lang w:eastAsia="en-US"/>
              </w:rPr>
            </w:pPr>
          </w:p>
          <w:p w:rsidRPr="009A7B66" w:rsidR="00A0226F" w:rsidP="00CC2696" w:rsidRDefault="00A0226F" w14:paraId="02F08178" w14:textId="77777777">
            <w:pPr>
              <w:jc w:val="center"/>
              <w:rPr>
                <w:b/>
                <w:bCs/>
                <w:color w:val="008080"/>
                <w:sz w:val="28"/>
                <w:szCs w:val="32"/>
                <w:lang w:eastAsia="en-US"/>
              </w:rPr>
            </w:pPr>
            <w:r w:rsidRPr="009A7B66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Vid vilka tillfällen ska personal/studerande screenas?</w:t>
            </w:r>
          </w:p>
          <w:p w:rsidRPr="009A7B66" w:rsidR="00A0226F" w:rsidP="00CC2696" w:rsidRDefault="00A0226F" w14:paraId="5FA399B4" w14:textId="77777777">
            <w:pPr>
              <w:rPr>
                <w:b/>
                <w:bCs/>
                <w:color w:val="008080"/>
                <w:sz w:val="28"/>
                <w:szCs w:val="32"/>
                <w:lang w:eastAsia="en-US"/>
              </w:rPr>
            </w:pPr>
          </w:p>
        </w:tc>
      </w:tr>
      <w:tr w:rsidRPr="00412DE4" w:rsidR="00A0226F" w:rsidTr="00CC2696" w14:paraId="249B4FBA" w14:textId="77777777">
        <w:trPr>
          <w:trHeight w:val="1938"/>
        </w:trPr>
        <w:tc>
          <w:tcPr>
            <w:tcW w:w="1180" w:type="dxa"/>
            <w:shd w:val="clear" w:color="auto" w:fill="92CDDC" w:themeFill="accent5" w:themeFillTint="99"/>
          </w:tcPr>
          <w:p w:rsidRPr="009A7B66" w:rsidR="00A0226F" w:rsidP="00CC2696" w:rsidRDefault="00A0226F" w14:paraId="6D24301C" w14:textId="77777777">
            <w:pPr>
              <w:rPr>
                <w:lang w:eastAsia="en-US"/>
              </w:rPr>
            </w:pPr>
          </w:p>
        </w:tc>
        <w:tc>
          <w:tcPr>
            <w:tcW w:w="1514" w:type="dxa"/>
            <w:shd w:val="clear" w:color="auto" w:fill="B6DDE8" w:themeFill="accent5" w:themeFillTint="66"/>
          </w:tcPr>
          <w:p w:rsidRPr="009A7B66" w:rsidR="00A0226F" w:rsidP="00CC2696" w:rsidRDefault="00A0226F" w14:paraId="20568528" w14:textId="77777777">
            <w:pPr>
              <w:rPr>
                <w:sz w:val="16"/>
                <w:szCs w:val="16"/>
                <w:lang w:eastAsia="en-US"/>
              </w:rPr>
            </w:pPr>
          </w:p>
          <w:p w:rsidRPr="009A7B66" w:rsidR="00A0226F" w:rsidP="00CC2696" w:rsidRDefault="00A0226F" w14:paraId="323F010F" w14:textId="77777777">
            <w:pPr>
              <w:jc w:val="center"/>
              <w:rPr>
                <w:sz w:val="16"/>
                <w:szCs w:val="16"/>
                <w:lang w:eastAsia="en-US"/>
              </w:rPr>
            </w:pPr>
            <w:r w:rsidRPr="009A7B66">
              <w:rPr>
                <w:sz w:val="16"/>
                <w:szCs w:val="16"/>
                <w:lang w:eastAsia="en-US"/>
              </w:rPr>
              <w:t>Om personen arbetat i vård och omsorg utanför Norden</w:t>
            </w:r>
          </w:p>
          <w:p w:rsidRPr="009A7B66" w:rsidR="00A0226F" w:rsidP="00CC2696" w:rsidRDefault="00A0226F" w14:paraId="361878C3" w14:textId="77777777">
            <w:pPr>
              <w:jc w:val="center"/>
              <w:rPr>
                <w:sz w:val="16"/>
                <w:szCs w:val="16"/>
                <w:lang w:eastAsia="en-US"/>
              </w:rPr>
            </w:pPr>
            <w:r w:rsidRPr="009A7B66">
              <w:rPr>
                <w:sz w:val="16"/>
                <w:szCs w:val="16"/>
                <w:lang w:eastAsia="en-US"/>
              </w:rPr>
              <w:t xml:space="preserve">senaste </w:t>
            </w:r>
          </w:p>
          <w:p w:rsidRPr="009A7B66" w:rsidR="00A0226F" w:rsidP="00CC2696" w:rsidRDefault="00A0226F" w14:paraId="63DDA249" w14:textId="77777777">
            <w:pPr>
              <w:jc w:val="center"/>
              <w:rPr>
                <w:sz w:val="16"/>
                <w:szCs w:val="16"/>
              </w:rPr>
            </w:pPr>
            <w:r w:rsidRPr="009A7B66">
              <w:rPr>
                <w:sz w:val="16"/>
                <w:szCs w:val="16"/>
                <w:lang w:eastAsia="en-US"/>
              </w:rPr>
              <w:t>6 mån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Pr="009A7B66" w:rsidR="00A0226F" w:rsidP="00CC2696" w:rsidRDefault="00A0226F" w14:paraId="48A7B55E" w14:textId="77777777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Pr="009A7B66" w:rsidR="00A0226F" w:rsidP="00CC2696" w:rsidRDefault="00A0226F" w14:paraId="64E5B1BC" w14:textId="77777777">
            <w:pPr>
              <w:jc w:val="center"/>
              <w:rPr>
                <w:sz w:val="16"/>
                <w:szCs w:val="16"/>
                <w:lang w:eastAsia="en-US"/>
              </w:rPr>
            </w:pPr>
            <w:r w:rsidRPr="009A7B66">
              <w:rPr>
                <w:sz w:val="16"/>
                <w:szCs w:val="16"/>
                <w:lang w:eastAsia="en-US"/>
              </w:rPr>
              <w:t>Om personen vårdats</w:t>
            </w:r>
          </w:p>
          <w:p w:rsidRPr="009A7B66" w:rsidR="00A0226F" w:rsidP="00CC2696" w:rsidRDefault="00A0226F" w14:paraId="5AE06A4A" w14:textId="77777777">
            <w:pPr>
              <w:jc w:val="center"/>
              <w:rPr>
                <w:sz w:val="16"/>
                <w:szCs w:val="16"/>
                <w:lang w:eastAsia="en-US"/>
              </w:rPr>
            </w:pPr>
            <w:r w:rsidRPr="009A7B66">
              <w:rPr>
                <w:sz w:val="16"/>
                <w:szCs w:val="16"/>
                <w:lang w:eastAsia="en-US"/>
              </w:rPr>
              <w:t xml:space="preserve">inneliggande eller erhållit poliklinisk behandling* utanför Norden senaste </w:t>
            </w:r>
          </w:p>
          <w:p w:rsidRPr="009A7B66" w:rsidR="00A0226F" w:rsidP="00CC2696" w:rsidRDefault="00A0226F" w14:paraId="6E5A6F6C" w14:textId="77777777">
            <w:pPr>
              <w:jc w:val="center"/>
              <w:rPr>
                <w:sz w:val="16"/>
                <w:szCs w:val="16"/>
                <w:lang w:eastAsia="en-US"/>
              </w:rPr>
            </w:pPr>
            <w:r w:rsidRPr="009A7B66">
              <w:rPr>
                <w:sz w:val="16"/>
                <w:szCs w:val="16"/>
                <w:lang w:eastAsia="en-US"/>
              </w:rPr>
              <w:t>6 mån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Pr="009A7B66" w:rsidR="00A0226F" w:rsidP="00CC2696" w:rsidRDefault="00A0226F" w14:paraId="1E717A92" w14:textId="77777777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Pr="009A7B66" w:rsidR="00A0226F" w:rsidP="00CC2696" w:rsidRDefault="00A0226F" w14:paraId="02780218" w14:textId="77777777">
            <w:pPr>
              <w:jc w:val="center"/>
              <w:rPr>
                <w:sz w:val="16"/>
                <w:szCs w:val="16"/>
                <w:lang w:eastAsia="en-US"/>
              </w:rPr>
            </w:pPr>
            <w:r w:rsidRPr="009A7B66">
              <w:rPr>
                <w:sz w:val="16"/>
                <w:szCs w:val="16"/>
                <w:lang w:eastAsia="en-US"/>
              </w:rPr>
              <w:t xml:space="preserve">Om personen senaste 6 mån vistats utanför Norden med sammanhängande vistelse </w:t>
            </w:r>
          </w:p>
          <w:p w:rsidRPr="009A7B66" w:rsidR="00A0226F" w:rsidP="00CC2696" w:rsidRDefault="00A0226F" w14:paraId="50F4F808" w14:textId="77777777">
            <w:pPr>
              <w:jc w:val="center"/>
              <w:rPr>
                <w:sz w:val="16"/>
                <w:szCs w:val="16"/>
                <w:lang w:eastAsia="en-US"/>
              </w:rPr>
            </w:pPr>
            <w:r w:rsidRPr="009A7B66">
              <w:rPr>
                <w:sz w:val="16"/>
                <w:szCs w:val="16"/>
                <w:lang w:eastAsia="en-US"/>
              </w:rPr>
              <w:t>&gt; 2 mån</w:t>
            </w:r>
          </w:p>
          <w:p w:rsidRPr="009A7B66" w:rsidR="00A0226F" w:rsidP="00CC2696" w:rsidRDefault="00A0226F" w14:paraId="60DC3647" w14:textId="7777777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Pr="009A7B66" w:rsidR="00A0226F" w:rsidP="00CC2696" w:rsidRDefault="00A0226F" w14:paraId="7B1B3DCC" w14:textId="77777777">
            <w:pPr>
              <w:jc w:val="center"/>
              <w:rPr>
                <w:sz w:val="16"/>
                <w:szCs w:val="16"/>
              </w:rPr>
            </w:pPr>
          </w:p>
          <w:p w:rsidRPr="009A7B66" w:rsidR="00A0226F" w:rsidP="00CC2696" w:rsidRDefault="00A0226F" w14:paraId="5F1EAC8D" w14:textId="77777777">
            <w:pPr>
              <w:jc w:val="center"/>
              <w:rPr>
                <w:sz w:val="16"/>
                <w:szCs w:val="16"/>
                <w:lang w:eastAsia="en-US"/>
              </w:rPr>
            </w:pPr>
            <w:r w:rsidRPr="009A7B66">
              <w:rPr>
                <w:rStyle w:val="normaltextrun"/>
                <w:color w:val="000000"/>
                <w:sz w:val="16"/>
                <w:szCs w:val="16"/>
                <w:bdr w:val="none" w:color="auto" w:sz="0" w:space="0" w:frame="1"/>
              </w:rPr>
              <w:t xml:space="preserve">Om </w:t>
            </w:r>
            <w:r w:rsidRPr="009A7B66">
              <w:rPr>
                <w:sz w:val="16"/>
                <w:szCs w:val="16"/>
                <w:lang w:eastAsia="en-US"/>
              </w:rPr>
              <w:t>personen</w:t>
            </w:r>
            <w:r w:rsidRPr="009A7B66">
              <w:rPr>
                <w:rStyle w:val="normaltextrun"/>
                <w:color w:val="000000"/>
                <w:sz w:val="16"/>
                <w:szCs w:val="16"/>
                <w:bdr w:val="none" w:color="auto" w:sz="0" w:space="0" w:frame="1"/>
              </w:rPr>
              <w:t xml:space="preserve"> har haft nära kontakt med känd MRSA-bärare i hushållet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Pr="009A7B66" w:rsidR="00A0226F" w:rsidP="00CC2696" w:rsidRDefault="00A0226F" w14:paraId="36CE775D" w14:textId="77777777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Pr="003B7D00" w:rsidR="00A0226F" w:rsidP="00CC2696" w:rsidRDefault="00A0226F" w14:paraId="29C5F1F8" w14:textId="77777777">
            <w:pPr>
              <w:jc w:val="center"/>
              <w:rPr>
                <w:sz w:val="16"/>
                <w:szCs w:val="16"/>
              </w:rPr>
            </w:pPr>
            <w:r w:rsidRPr="009A7B66">
              <w:rPr>
                <w:sz w:val="16"/>
                <w:szCs w:val="16"/>
              </w:rPr>
              <w:t>Om personen arbetar regelbundet inom vård och omsorg utanför Norden och screenas då var tredje månad</w:t>
            </w:r>
          </w:p>
          <w:p w:rsidRPr="003B7D00" w:rsidR="00A0226F" w:rsidP="00CC2696" w:rsidRDefault="00A0226F" w14:paraId="29E08000" w14:textId="7777777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226F" w:rsidTr="00CC2696" w14:paraId="0CDEE44F" w14:textId="77777777">
        <w:trPr>
          <w:trHeight w:val="771"/>
        </w:trPr>
        <w:tc>
          <w:tcPr>
            <w:tcW w:w="1180" w:type="dxa"/>
            <w:shd w:val="clear" w:color="auto" w:fill="B6DDE8" w:themeFill="accent5" w:themeFillTint="66"/>
          </w:tcPr>
          <w:p w:rsidRPr="00361AAF" w:rsidR="00A0226F" w:rsidP="00CC2696" w:rsidRDefault="00A0226F" w14:paraId="754E503C" w14:textId="77777777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0226F" w:rsidP="00CC2696" w:rsidRDefault="00A0226F" w14:paraId="5868FA71" w14:textId="77777777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Pr="00361AAF" w:rsidR="00A0226F" w:rsidP="00CC2696" w:rsidRDefault="00A0226F" w14:paraId="4E5CA993" w14:textId="77777777">
            <w:pPr>
              <w:jc w:val="center"/>
              <w:rPr>
                <w:sz w:val="16"/>
                <w:szCs w:val="16"/>
                <w:lang w:eastAsia="en-US"/>
              </w:rPr>
            </w:pPr>
            <w:r w:rsidRPr="00361AAF">
              <w:rPr>
                <w:sz w:val="16"/>
                <w:szCs w:val="16"/>
                <w:lang w:eastAsia="en-US"/>
              </w:rPr>
              <w:t>All personal</w:t>
            </w:r>
          </w:p>
        </w:tc>
        <w:tc>
          <w:tcPr>
            <w:tcW w:w="1514" w:type="dxa"/>
          </w:tcPr>
          <w:p w:rsidR="00A0226F" w:rsidP="00CC2696" w:rsidRDefault="00A0226F" w14:paraId="53E25527" w14:textId="77777777">
            <w:pPr>
              <w:ind w:left="360"/>
              <w:jc w:val="center"/>
            </w:pPr>
          </w:p>
          <w:p w:rsidR="00A0226F" w:rsidP="00CC2696" w:rsidRDefault="00A0226F" w14:paraId="2CE99076" w14:textId="77777777">
            <w:pPr>
              <w:pStyle w:val="Liststycke"/>
              <w:numPr>
                <w:ilvl w:val="0"/>
                <w:numId w:val="19"/>
              </w:numPr>
              <w:jc w:val="center"/>
            </w:pPr>
          </w:p>
        </w:tc>
        <w:tc>
          <w:tcPr>
            <w:tcW w:w="1559" w:type="dxa"/>
          </w:tcPr>
          <w:p w:rsidR="00A0226F" w:rsidP="00CC2696" w:rsidRDefault="00A0226F" w14:paraId="1757C9CC" w14:textId="77777777">
            <w:pPr>
              <w:pStyle w:val="Liststycke"/>
              <w:numPr>
                <w:ilvl w:val="0"/>
                <w:numId w:val="0"/>
              </w:numPr>
              <w:ind w:left="720"/>
              <w:jc w:val="center"/>
            </w:pPr>
          </w:p>
          <w:p w:rsidR="00A0226F" w:rsidP="00CC2696" w:rsidRDefault="00A0226F" w14:paraId="1DE5632A" w14:textId="77777777">
            <w:pPr>
              <w:pStyle w:val="Liststycke"/>
              <w:numPr>
                <w:ilvl w:val="0"/>
                <w:numId w:val="18"/>
              </w:numPr>
              <w:jc w:val="center"/>
            </w:pPr>
          </w:p>
        </w:tc>
        <w:tc>
          <w:tcPr>
            <w:tcW w:w="1843" w:type="dxa"/>
          </w:tcPr>
          <w:p w:rsidR="00A0226F" w:rsidP="00CC2696" w:rsidRDefault="00A0226F" w14:paraId="041A03C0" w14:textId="77777777">
            <w:pPr>
              <w:jc w:val="center"/>
            </w:pPr>
          </w:p>
          <w:p w:rsidR="00A0226F" w:rsidP="00CC2696" w:rsidRDefault="00A0226F" w14:paraId="750E86C8" w14:textId="77777777">
            <w:pPr>
              <w:pStyle w:val="Liststycke"/>
              <w:numPr>
                <w:ilvl w:val="0"/>
                <w:numId w:val="18"/>
              </w:numPr>
              <w:jc w:val="center"/>
            </w:pPr>
          </w:p>
        </w:tc>
        <w:tc>
          <w:tcPr>
            <w:tcW w:w="1701" w:type="dxa"/>
          </w:tcPr>
          <w:p w:rsidR="00A0226F" w:rsidP="00CC2696" w:rsidRDefault="00A0226F" w14:paraId="4955A309" w14:textId="77777777">
            <w:pPr>
              <w:ind w:left="360"/>
              <w:jc w:val="center"/>
            </w:pPr>
          </w:p>
          <w:p w:rsidRPr="000F55D0" w:rsidR="00A0226F" w:rsidP="00CC2696" w:rsidRDefault="00A0226F" w14:paraId="755C7E30" w14:textId="77777777">
            <w:pPr>
              <w:pStyle w:val="Liststycke"/>
              <w:numPr>
                <w:ilvl w:val="0"/>
                <w:numId w:val="18"/>
              </w:numPr>
              <w:jc w:val="center"/>
            </w:pPr>
          </w:p>
        </w:tc>
        <w:tc>
          <w:tcPr>
            <w:tcW w:w="1984" w:type="dxa"/>
          </w:tcPr>
          <w:p w:rsidR="00A0226F" w:rsidP="00CC2696" w:rsidRDefault="00A0226F" w14:paraId="7861E32E" w14:textId="77777777">
            <w:pPr>
              <w:ind w:left="360"/>
              <w:jc w:val="center"/>
            </w:pPr>
          </w:p>
          <w:p w:rsidRPr="00801B3E" w:rsidR="00A0226F" w:rsidP="00CC2696" w:rsidRDefault="00A0226F" w14:paraId="5E5563B4" w14:textId="77777777">
            <w:pPr>
              <w:pStyle w:val="Liststycke"/>
              <w:numPr>
                <w:ilvl w:val="0"/>
                <w:numId w:val="18"/>
              </w:numPr>
              <w:jc w:val="center"/>
            </w:pPr>
          </w:p>
        </w:tc>
      </w:tr>
    </w:tbl>
    <w:p w:rsidR="00A0226F" w:rsidP="00A0226F" w:rsidRDefault="00A0226F" w14:paraId="5DE95E19" w14:textId="77777777"/>
    <w:p w:rsidR="00A0226F" w:rsidP="00A0226F" w:rsidRDefault="00A0226F" w14:paraId="5CCBD626" w14:textId="77777777">
      <w:pPr>
        <w:rPr>
          <w:sz w:val="18"/>
          <w:szCs w:val="22"/>
        </w:rPr>
      </w:pPr>
      <w:r w:rsidRPr="00081B09">
        <w:rPr>
          <w:sz w:val="18"/>
          <w:szCs w:val="22"/>
        </w:rPr>
        <w:t xml:space="preserve">* T.ex. behandling med urinkateter, operativa ingrepp inkl. kirurgisk tandvårdsbehandling och skönhetsingrepp.</w:t>
      </w:r>
      <w:proofErr w:type="gramStart"/>
      <w:r w:rsidRPr="00081B09">
        <w:rPr>
          <w:sz w:val="18"/>
          <w:szCs w:val="22"/>
        </w:rPr>
        <w:t/>
      </w:r>
      <w:proofErr w:type="gramEnd"/>
      <w:r w:rsidRPr="00081B09">
        <w:rPr>
          <w:sz w:val="18"/>
          <w:szCs w:val="22"/>
        </w:rPr>
        <w:t xml:space="preserve"/>
      </w:r>
    </w:p>
    <w:p w:rsidR="00A0226F" w:rsidP="00A0226F" w:rsidRDefault="00A0226F" w14:paraId="12E34D51" w14:textId="77777777">
      <w:pPr>
        <w:rPr>
          <w:sz w:val="18"/>
          <w:szCs w:val="22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1078"/>
        <w:gridCol w:w="2897"/>
        <w:gridCol w:w="1808"/>
        <w:gridCol w:w="3710"/>
      </w:tblGrid>
      <w:tr w:rsidRPr="00361AAF" w:rsidR="00A0226F" w:rsidTr="00CC2696" w14:paraId="12951D2D" w14:textId="77777777">
        <w:tc>
          <w:tcPr>
            <w:tcW w:w="1078" w:type="dxa"/>
            <w:shd w:val="clear" w:color="auto" w:fill="B6DDE8" w:themeFill="accent5" w:themeFillTint="66"/>
          </w:tcPr>
          <w:p w:rsidRPr="00361AAF" w:rsidR="00A0226F" w:rsidP="00CC2696" w:rsidRDefault="00A0226F" w14:paraId="3519EA47" w14:textId="77777777">
            <w:pPr>
              <w:rPr>
                <w:sz w:val="20"/>
                <w:szCs w:val="24"/>
              </w:rPr>
            </w:pPr>
          </w:p>
        </w:tc>
        <w:tc>
          <w:tcPr>
            <w:tcW w:w="2897" w:type="dxa"/>
            <w:shd w:val="clear" w:color="auto" w:fill="B6DDE8" w:themeFill="accent5" w:themeFillTint="66"/>
          </w:tcPr>
          <w:p w:rsidRPr="00361AAF" w:rsidR="00A0226F" w:rsidP="00CC2696" w:rsidRDefault="00A0226F" w14:paraId="3E3D7511" w14:textId="77777777">
            <w:pPr>
              <w:rPr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 xml:space="preserve">Prov tas från </w:t>
            </w:r>
          </w:p>
        </w:tc>
        <w:tc>
          <w:tcPr>
            <w:tcW w:w="1808" w:type="dxa"/>
            <w:shd w:val="clear" w:color="auto" w:fill="B6DDE8" w:themeFill="accent5" w:themeFillTint="66"/>
          </w:tcPr>
          <w:p w:rsidRPr="00361AAF" w:rsidR="00A0226F" w:rsidP="00CC2696" w:rsidRDefault="00A0226F" w14:paraId="56C0EDC2" w14:textId="77777777">
            <w:pPr>
              <w:rPr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>Provtagnings-material</w:t>
            </w:r>
          </w:p>
        </w:tc>
        <w:tc>
          <w:tcPr>
            <w:tcW w:w="3710" w:type="dxa"/>
            <w:shd w:val="clear" w:color="auto" w:fill="B6DDE8" w:themeFill="accent5" w:themeFillTint="66"/>
          </w:tcPr>
          <w:p w:rsidRPr="00361AAF" w:rsidR="00A0226F" w:rsidP="00CC2696" w:rsidRDefault="00A0226F" w14:paraId="426E0A7C" w14:textId="77777777">
            <w:pPr>
              <w:rPr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>Frågeställning</w:t>
            </w:r>
          </w:p>
        </w:tc>
      </w:tr>
      <w:tr w:rsidRPr="00361AAF" w:rsidR="00A0226F" w:rsidTr="00CC2696" w14:paraId="419E99BB" w14:textId="77777777">
        <w:tc>
          <w:tcPr>
            <w:tcW w:w="1078" w:type="dxa"/>
            <w:vMerge w:val="restart"/>
            <w:shd w:val="clear" w:color="auto" w:fill="B6DDE8" w:themeFill="accent5" w:themeFillTint="66"/>
          </w:tcPr>
          <w:p w:rsidRPr="00361AAF" w:rsidR="00A0226F" w:rsidP="00CC2696" w:rsidRDefault="00A0226F" w14:paraId="7D8D10EC" w14:textId="77777777">
            <w:pPr>
              <w:rPr>
                <w:sz w:val="16"/>
                <w:szCs w:val="16"/>
              </w:rPr>
            </w:pPr>
          </w:p>
          <w:p w:rsidRPr="00361AAF" w:rsidR="00A0226F" w:rsidP="00CC2696" w:rsidRDefault="00A0226F" w14:paraId="27CF3C2D" w14:textId="77777777">
            <w:pPr>
              <w:rPr>
                <w:sz w:val="16"/>
                <w:szCs w:val="16"/>
              </w:rPr>
            </w:pPr>
          </w:p>
          <w:p w:rsidRPr="00361AAF" w:rsidR="00A0226F" w:rsidP="00CC2696" w:rsidRDefault="00A0226F" w14:paraId="5444495D" w14:textId="77777777">
            <w:pPr>
              <w:rPr>
                <w:bCs/>
                <w:sz w:val="16"/>
                <w:szCs w:val="16"/>
              </w:rPr>
            </w:pPr>
            <w:r w:rsidRPr="00361AAF">
              <w:rPr>
                <w:bCs/>
                <w:sz w:val="16"/>
                <w:szCs w:val="16"/>
              </w:rPr>
              <w:t>MRSA</w:t>
            </w:r>
          </w:p>
        </w:tc>
        <w:tc>
          <w:tcPr>
            <w:tcW w:w="2897" w:type="dxa"/>
          </w:tcPr>
          <w:p w:rsidRPr="00361AAF" w:rsidR="00A0226F" w:rsidP="00CC2696" w:rsidRDefault="00A0226F" w14:paraId="5ABF4568" w14:textId="77777777">
            <w:pPr>
              <w:rPr>
                <w:sz w:val="16"/>
                <w:szCs w:val="16"/>
              </w:rPr>
            </w:pPr>
            <w:r w:rsidRPr="00361AAF">
              <w:rPr>
                <w:b/>
                <w:sz w:val="16"/>
                <w:szCs w:val="16"/>
              </w:rPr>
              <w:t>Näsöppningar</w:t>
            </w:r>
            <w:r w:rsidRPr="00361AAF">
              <w:rPr>
                <w:sz w:val="16"/>
                <w:szCs w:val="16"/>
              </w:rPr>
              <w:t xml:space="preserve"> med fuktad provtagningspinne (NaCl)</w:t>
            </w:r>
            <w:proofErr w:type="spellStart"/>
            <w:r w:rsidRPr="00361AAF">
              <w:rPr>
                <w:sz w:val="16"/>
                <w:szCs w:val="16"/>
              </w:rPr>
              <w:t/>
            </w:r>
            <w:proofErr w:type="spellEnd"/>
            <w:r w:rsidRPr="00361AAF">
              <w:rPr>
                <w:sz w:val="16"/>
                <w:szCs w:val="16"/>
              </w:rPr>
              <w:t/>
            </w:r>
          </w:p>
        </w:tc>
        <w:tc>
          <w:tcPr>
            <w:tcW w:w="1808" w:type="dxa"/>
            <w:vMerge w:val="restart"/>
          </w:tcPr>
          <w:p w:rsidRPr="00361AAF" w:rsidR="00A0226F" w:rsidP="00CC2696" w:rsidRDefault="00A0226F" w14:paraId="76D691B3" w14:textId="77777777">
            <w:pPr>
              <w:rPr>
                <w:sz w:val="16"/>
                <w:szCs w:val="16"/>
              </w:rPr>
            </w:pPr>
          </w:p>
          <w:p w:rsidRPr="00361AAF" w:rsidR="00A0226F" w:rsidP="00CC2696" w:rsidRDefault="00A0226F" w14:paraId="20A087F3" w14:textId="77777777">
            <w:pPr>
              <w:rPr>
                <w:sz w:val="16"/>
                <w:szCs w:val="16"/>
              </w:rPr>
            </w:pPr>
          </w:p>
          <w:p w:rsidRPr="00361AAF" w:rsidR="00A0226F" w:rsidP="00CC2696" w:rsidRDefault="00A0226F" w14:paraId="498C3BEF" w14:textId="77777777">
            <w:pPr>
              <w:rPr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 xml:space="preserve">Se </w:t>
            </w:r>
            <w:hyperlink w:history="1" r:id="rId20">
              <w:r w:rsidRPr="00361AAF">
                <w:rPr>
                  <w:rStyle w:val="Hyperlnk"/>
                  <w:sz w:val="16"/>
                  <w:szCs w:val="16"/>
                </w:rPr>
                <w:t>analys-förteckning MRSA</w:t>
              </w:r>
            </w:hyperlink>
          </w:p>
          <w:p w:rsidRPr="00361AAF" w:rsidR="00A0226F" w:rsidP="00CC2696" w:rsidRDefault="00A0226F" w14:paraId="23E424AE" w14:textId="77777777">
            <w:pPr>
              <w:rPr>
                <w:sz w:val="16"/>
                <w:szCs w:val="16"/>
              </w:rPr>
            </w:pPr>
          </w:p>
        </w:tc>
        <w:tc>
          <w:tcPr>
            <w:tcW w:w="3710" w:type="dxa"/>
            <w:vMerge w:val="restart"/>
          </w:tcPr>
          <w:p w:rsidRPr="00361AAF" w:rsidR="00A0226F" w:rsidP="00CC2696" w:rsidRDefault="00A0226F" w14:paraId="025FED6C" w14:textId="77777777">
            <w:pPr>
              <w:rPr>
                <w:sz w:val="16"/>
                <w:szCs w:val="16"/>
              </w:rPr>
            </w:pPr>
          </w:p>
          <w:p w:rsidRPr="00361AAF" w:rsidR="00A0226F" w:rsidP="00CC2696" w:rsidRDefault="00A0226F" w14:paraId="35240347" w14:textId="77777777">
            <w:pPr>
              <w:rPr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 xml:space="preserve">Var tydlig med fakta i anamnesrutan, t.ex. land och tidpunkt för vård/arbete, ev. antibiotikabehandling eller smittspårning </w:t>
            </w:r>
            <w:proofErr w:type="gramStart"/>
            <w:r w:rsidRPr="00361AAF">
              <w:rPr>
                <w:sz w:val="16"/>
                <w:szCs w:val="16"/>
              </w:rPr>
              <w:t/>
            </w:r>
            <w:proofErr w:type="gramEnd"/>
            <w:r w:rsidRPr="00361AAF">
              <w:rPr>
                <w:sz w:val="16"/>
                <w:szCs w:val="16"/>
              </w:rPr>
              <w:t xml:space="preserve"/>
            </w:r>
          </w:p>
        </w:tc>
      </w:tr>
      <w:tr w:rsidRPr="00361AAF" w:rsidR="00A0226F" w:rsidTr="00CC2696" w14:paraId="687A92E6" w14:textId="77777777">
        <w:tc>
          <w:tcPr>
            <w:tcW w:w="1078" w:type="dxa"/>
            <w:vMerge/>
            <w:shd w:val="clear" w:color="auto" w:fill="B6DDE8" w:themeFill="accent5" w:themeFillTint="66"/>
          </w:tcPr>
          <w:p w:rsidRPr="00361AAF" w:rsidR="00A0226F" w:rsidP="00CC2696" w:rsidRDefault="00A0226F" w14:paraId="7C7C6ABB" w14:textId="77777777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  <w:vAlign w:val="center"/>
          </w:tcPr>
          <w:p w:rsidRPr="00361AAF" w:rsidR="00A0226F" w:rsidP="00CC2696" w:rsidRDefault="00A0226F" w14:paraId="4C1772EE" w14:textId="77777777">
            <w:pPr>
              <w:rPr>
                <w:b/>
                <w:sz w:val="16"/>
                <w:szCs w:val="16"/>
              </w:rPr>
            </w:pPr>
            <w:r w:rsidRPr="00361AAF">
              <w:rPr>
                <w:b/>
                <w:sz w:val="16"/>
                <w:szCs w:val="16"/>
              </w:rPr>
              <w:t>Svalg</w:t>
            </w:r>
          </w:p>
        </w:tc>
        <w:tc>
          <w:tcPr>
            <w:tcW w:w="1808" w:type="dxa"/>
            <w:vMerge/>
          </w:tcPr>
          <w:p w:rsidRPr="00361AAF" w:rsidR="00A0226F" w:rsidP="00CC2696" w:rsidRDefault="00A0226F" w14:paraId="3AA0FCFD" w14:textId="77777777">
            <w:pPr>
              <w:rPr>
                <w:sz w:val="16"/>
                <w:szCs w:val="16"/>
              </w:rPr>
            </w:pPr>
          </w:p>
        </w:tc>
        <w:tc>
          <w:tcPr>
            <w:tcW w:w="3710" w:type="dxa"/>
            <w:vMerge/>
          </w:tcPr>
          <w:p w:rsidRPr="00361AAF" w:rsidR="00A0226F" w:rsidP="00CC2696" w:rsidRDefault="00A0226F" w14:paraId="4D16384C" w14:textId="77777777">
            <w:pPr>
              <w:rPr>
                <w:sz w:val="16"/>
                <w:szCs w:val="16"/>
              </w:rPr>
            </w:pPr>
          </w:p>
        </w:tc>
      </w:tr>
      <w:tr w:rsidRPr="00361AAF" w:rsidR="00A0226F" w:rsidTr="00CC2696" w14:paraId="45C35F01" w14:textId="77777777">
        <w:trPr>
          <w:trHeight w:val="715"/>
        </w:trPr>
        <w:tc>
          <w:tcPr>
            <w:tcW w:w="1078" w:type="dxa"/>
            <w:vMerge/>
            <w:shd w:val="clear" w:color="auto" w:fill="B6DDE8" w:themeFill="accent5" w:themeFillTint="66"/>
          </w:tcPr>
          <w:p w:rsidRPr="00361AAF" w:rsidR="00A0226F" w:rsidP="00CC2696" w:rsidRDefault="00A0226F" w14:paraId="416272D9" w14:textId="77777777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  <w:vAlign w:val="center"/>
          </w:tcPr>
          <w:p w:rsidRPr="00361AAF" w:rsidR="00A0226F" w:rsidP="00CC2696" w:rsidRDefault="00A0226F" w14:paraId="78DCBAE2" w14:textId="77777777">
            <w:pPr>
              <w:rPr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 xml:space="preserve">Eventuella </w:t>
            </w:r>
            <w:r w:rsidRPr="00361AAF">
              <w:rPr>
                <w:b/>
                <w:bCs/>
                <w:sz w:val="16"/>
                <w:szCs w:val="16"/>
              </w:rPr>
              <w:t>hudlesioner*</w:t>
            </w:r>
            <w:r w:rsidRPr="00361AAF">
              <w:rPr>
                <w:sz w:val="16"/>
                <w:szCs w:val="16"/>
              </w:rPr>
              <w:t xml:space="preserve"> såsom sår och/eller eksem etc.</w:t>
            </w:r>
            <w:proofErr w:type="gramStart"/>
            <w:r w:rsidRPr="00361AAF">
              <w:rPr>
                <w:sz w:val="16"/>
                <w:szCs w:val="16"/>
              </w:rPr>
              <w:t/>
            </w:r>
            <w:proofErr w:type="gramEnd"/>
            <w:r w:rsidRPr="00361AAF">
              <w:rPr>
                <w:sz w:val="16"/>
                <w:szCs w:val="16"/>
              </w:rPr>
              <w:t xml:space="preserve"> </w:t>
            </w:r>
          </w:p>
          <w:p w:rsidRPr="00361AAF" w:rsidR="00A0226F" w:rsidP="00CC2696" w:rsidRDefault="00A0226F" w14:paraId="46FA57F4" w14:textId="77777777">
            <w:pPr>
              <w:rPr>
                <w:b/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>(OBS! En remiss/pinne per lokal)</w:t>
            </w:r>
          </w:p>
        </w:tc>
        <w:tc>
          <w:tcPr>
            <w:tcW w:w="1808" w:type="dxa"/>
            <w:vMerge/>
          </w:tcPr>
          <w:p w:rsidRPr="00361AAF" w:rsidR="00A0226F" w:rsidP="00CC2696" w:rsidRDefault="00A0226F" w14:paraId="0D0CFC31" w14:textId="77777777">
            <w:pPr>
              <w:rPr>
                <w:sz w:val="16"/>
                <w:szCs w:val="16"/>
              </w:rPr>
            </w:pPr>
          </w:p>
        </w:tc>
        <w:tc>
          <w:tcPr>
            <w:tcW w:w="3710" w:type="dxa"/>
            <w:vMerge/>
          </w:tcPr>
          <w:p w:rsidRPr="00361AAF" w:rsidR="00A0226F" w:rsidP="00CC2696" w:rsidRDefault="00A0226F" w14:paraId="4633A164" w14:textId="77777777">
            <w:pPr>
              <w:rPr>
                <w:sz w:val="16"/>
                <w:szCs w:val="16"/>
              </w:rPr>
            </w:pPr>
          </w:p>
        </w:tc>
      </w:tr>
    </w:tbl>
    <w:p w:rsidR="00A0226F" w:rsidP="00A0226F" w:rsidRDefault="00A0226F" w14:paraId="732095DB" w14:textId="77777777"/>
    <w:p w:rsidR="00A0226F" w:rsidP="00A0226F" w:rsidRDefault="00A0226F" w14:paraId="4421F35C" w14:textId="77777777">
      <w:r>
        <w:t>Vård- och omsorgspersonal som ska screenas gör enligt följande:</w:t>
      </w:r>
    </w:p>
    <w:p w:rsidR="00A0226F" w:rsidP="00A0226F" w:rsidRDefault="00A0226F" w14:paraId="6581F38D" w14:textId="77777777"/>
    <w:p w:rsidR="00A0226F" w:rsidP="00A0226F" w:rsidRDefault="00A0226F" w14:paraId="45694DFA" w14:textId="77777777">
      <w:pPr>
        <w:pStyle w:val="Liststycke"/>
        <w:numPr>
          <w:ilvl w:val="0"/>
          <w:numId w:val="20"/>
        </w:numPr>
      </w:pPr>
      <w:r>
        <w:t xml:space="preserve">Regional personal se </w:t>
      </w:r>
      <w:hyperlink w:history="1" r:id="rId21">
        <w:r w:rsidRPr="00F85A1E">
          <w:rPr>
            <w:rStyle w:val="Hyperlnk"/>
          </w:rPr>
          <w:t xml:space="preserve">MRSA 3 - </w:t>
        </w:r>
        <w:r>
          <w:rPr>
            <w:rStyle w:val="Hyperlnk"/>
          </w:rPr>
          <w:t>S</w:t>
        </w:r>
        <w:r w:rsidRPr="00F85A1E">
          <w:rPr>
            <w:rStyle w:val="Hyperlnk"/>
          </w:rPr>
          <w:t xml:space="preserve">creening av personal och studerande </w:t>
        </w:r>
        <w:r>
          <w:rPr>
            <w:rStyle w:val="Hyperlnk"/>
          </w:rPr>
          <w:t>som arbetat vård-/patientnära med nyupptäckt eller känd MRSA-positiv patient</w:t>
        </w:r>
      </w:hyperlink>
    </w:p>
    <w:p w:rsidR="00A0226F" w:rsidP="00A0226F" w:rsidRDefault="00A0226F" w14:paraId="73E13CEB" w14:textId="77777777">
      <w:pPr>
        <w:pStyle w:val="Liststycke"/>
        <w:numPr>
          <w:ilvl w:val="0"/>
          <w:numId w:val="15"/>
        </w:numPr>
      </w:pPr>
      <w:r>
        <w:t xml:space="preserve">Kommunal personal, screenas i samråd med Vårdhygien Halland se </w:t>
      </w:r>
      <w:hyperlink w:history="1" r:id="rId22">
        <w:r w:rsidRPr="00122A65">
          <w:rPr>
            <w:rStyle w:val="Hyperlnk"/>
          </w:rPr>
          <w:t>Screening, Mikrobiologiskt av personal och medpatienter vid vård och omsorg av vårdtagare med MRSA inom kommunal vård och omsorg</w:t>
        </w:r>
      </w:hyperlink>
      <w:r>
        <w:t xml:space="preserve"> </w:t>
      </w:r>
    </w:p>
    <w:p w:rsidR="00A0226F" w:rsidP="00A0226F" w:rsidRDefault="00A0226F" w14:paraId="22EB000E" w14:textId="77777777"/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="00A0226F" w:rsidTr="55841C28" w14:paraId="3DB1EF7E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="00A0226F" w:rsidP="00CC2696" w:rsidRDefault="00A0226F" w14:paraId="2C6DD627" w14:textId="77777777">
            <w:pPr>
              <w:pStyle w:val="Rubrik1"/>
              <w:rPr>
                <w:rFonts w:eastAsia="Arial"/>
                <w:sz w:val="22"/>
                <w:szCs w:val="22"/>
              </w:rPr>
            </w:pPr>
            <w:bookmarkStart w:name="_Toc338760679" w:id="10"/>
            <w:bookmarkStart w:name="_Toc338760703" w:id="11"/>
            <w:bookmarkStart w:name="_Toc382213661" w:id="12"/>
            <w:bookmarkStart w:name="_Toc405893404" w:id="13"/>
            <w:bookmarkStart w:name="_Toc464207548" w:id="14"/>
            <w:bookmarkStart w:name="_Toc478568426" w:id="15"/>
            <w:bookmarkStart w:name="_Toc176175525" w:id="16"/>
            <w:r w:rsidRPr="0F53FFCA">
              <w:rPr>
                <w:rFonts w:eastAsia="Arial"/>
                <w:sz w:val="22"/>
                <w:szCs w:val="22"/>
              </w:rPr>
              <w:t>Uppdaterat från föregående version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  <w:p w:rsidRPr="007F1626" w:rsidR="00A0226F" w:rsidP="00CC2696" w:rsidRDefault="00A0226F" w14:paraId="0CBD716F" w14:textId="77777777">
            <w:pPr>
              <w:spacing w:line="257" w:lineRule="auto"/>
              <w:rPr>
                <w:rFonts w:eastAsia="Arial"/>
                <w:color w:val="808080" w:themeColor="background1" w:themeShade="80"/>
              </w:rPr>
            </w:pPr>
            <w:r w:rsidRPr="007F1626">
              <w:rPr>
                <w:rFonts w:eastAsia="Arial"/>
                <w:color w:val="808080" w:themeColor="background1" w:themeShade="80"/>
              </w:rPr>
              <w:t>2024-02-07 Lagt till syfte och bakgrund. Provtagningskriterier uppdaterade enligt Folkhälsomyndighetens riktlinje. Dokumenttitel ändrad.</w:t>
            </w:r>
          </w:p>
          <w:p w:rsidRPr="007F1626" w:rsidR="00A0226F" w:rsidP="00CC2696" w:rsidRDefault="00A0226F" w14:paraId="5AB56BF1" w14:textId="77777777">
            <w:pPr>
              <w:spacing w:line="257" w:lineRule="auto"/>
              <w:rPr>
                <w:color w:val="808080" w:themeColor="background1" w:themeShade="80"/>
                <w:shd w:val="clear" w:color="auto" w:fill="FFFFFF"/>
              </w:rPr>
            </w:pPr>
            <w:r w:rsidRPr="007F1626">
              <w:rPr>
                <w:rFonts w:eastAsia="Arial"/>
                <w:color w:val="808080" w:themeColor="background1" w:themeShade="80"/>
              </w:rPr>
              <w:t>2024-03-08 Korrigering av felaktig sidfot</w:t>
            </w:r>
            <w:r w:rsidRPr="007F1626">
              <w:rPr>
                <w:color w:val="808080" w:themeColor="background1" w:themeShade="80"/>
                <w:shd w:val="clear" w:color="auto" w:fill="FFFFFF"/>
              </w:rPr>
              <w:t/>
            </w:r>
          </w:p>
          <w:p w:rsidRPr="004678B2" w:rsidR="00A0226F" w:rsidP="55841C28" w:rsidRDefault="00A0226F" w14:paraId="7CFAD45D" w14:textId="11A192C8">
            <w:pPr>
              <w:spacing w:line="257" w:lineRule="auto"/>
              <w:rPr>
                <w:rFonts w:eastAsia="Arial"/>
                <w:color w:val="242424"/>
              </w:rPr>
            </w:pPr>
            <w:r w:rsidR="00A0226F">
              <w:rPr>
                <w:rFonts w:eastAsia="Arial"/>
                <w:color w:val="242424"/>
                <w:shd w:val="clear" w:color="auto" w:fill="FFFFFF"/>
              </w:rPr>
              <w:t xml:space="preserve">2024-09-02 Redaktionellt förtydligande</w:t>
            </w:r>
            <w:r w:rsidR="72E0CEA1">
              <w:rPr>
                <w:rFonts w:eastAsia="Arial"/>
                <w:color w:val="242424"/>
                <w:shd w:val="clear" w:color="auto" w:fill="FFFFFF"/>
              </w:rPr>
              <w:t/>
            </w:r>
            <w:r w:rsidR="00A0226F">
              <w:rPr>
                <w:rFonts w:eastAsia="Arial"/>
                <w:color w:val="242424"/>
                <w:shd w:val="clear" w:color="auto" w:fill="FFFFFF"/>
              </w:rPr>
              <w:t/>
            </w:r>
            <w:r w:rsidR="699277D5">
              <w:rPr>
                <w:rFonts w:eastAsia="Arial"/>
                <w:color w:val="242424"/>
                <w:shd w:val="clear" w:color="auto" w:fill="FFFFFF"/>
              </w:rPr>
              <w:t/>
            </w:r>
          </w:p>
        </w:tc>
      </w:tr>
    </w:tbl>
    <w:p w:rsidR="00A0226F" w:rsidP="00A0226F" w:rsidRDefault="00A0226F" w14:paraId="6E3D8A6A" w14:textId="77777777"/>
    <w:p w:rsidRPr="00A0226F" w:rsidR="00A0226F" w:rsidP="00A0226F" w:rsidRDefault="00A0226F" w14:paraId="6E3E8685" w14:textId="77777777">
      <w:pPr>
        <w:rPr>
          <w:lang w:eastAsia="en-US"/>
        </w:rPr>
      </w:pPr>
    </w:p>
    <w:bookmarkEnd w:id="3"/>
    <w:sectPr w:rsidRPr="00A0226F" w:rsidR="00A0226F" w:rsidSect="0089309D">
      <w:type w:val="continuous"/>
      <w:pgSz w:w="11906" w:h="16838" w:orient="portrait" w:code="9"/>
      <w:pgMar w:top="1758" w:right="1418" w:bottom="1701" w:left="1418" w:header="567" w:footer="964" w:gutter="0"/>
      <w:cols w:space="720"/>
      <w:docGrid w:linePitch="272"/>
      <w:headerReference w:type="even" r:id="Rae1a1cdf0a7a4c19"/>
      <w:headerReference w:type="default" r:id="R9dfb2ec444b2406e"/>
      <w:headerReference w:type="first" r:id="R7e46f486b7a74989"/>
      <w:footerReference w:type="even" r:id="R68590656300a49b2"/>
      <w:footerReference w:type="default" r:id="Rf34947b13f5e47dd"/>
      <w:footerReference w:type="first" r:id="Rca582b70af9b461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309D" w:rsidP="00332D94" w:rsidRDefault="0089309D" w14:paraId="6CB1E2DF" w14:textId="77777777">
      <w:r>
        <w:separator/>
      </w:r>
    </w:p>
  </w:endnote>
  <w:endnote w:type="continuationSeparator" w:id="0">
    <w:p w:rsidR="0089309D" w:rsidP="00332D94" w:rsidRDefault="0089309D" w14:paraId="26C5F2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226F" w:rsidRDefault="00A0226F" w14:paraId="38BCCB84" w14:textId="77777777">
    <w:pPr>
      <w:pStyle w:val="footer1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25627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256277" w:rsidP="0086669C" w:rsidRDefault="00256277" w14:paraId="187F050A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Screening, Mikrobiologisk, av personal och studerande inom vård och omsorg vid nyanställning etc.</w:t>
          </w:r>
        </w:p>
        <w:p w:rsidRPr="00A26938" w:rsidR="00B66C97" w:rsidP="0086669C" w:rsidRDefault="00B66C97" w14:paraId="0BD4DF7E" w14:textId="5BF10D8C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RH-13923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0B39334D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2024-02-21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DA6B1E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4BD167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226F" w:rsidRDefault="00A0226F" w14:paraId="3B64E7AD" w14:textId="77777777">
    <w:pPr>
      <w:pStyle w:val="footer1"/>
    </w:pPr>
  </w:p>
  <w:tbl>
    <w:tblPr>
      <w:tblStyle w:val="TableGrid1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A0226F" w:rsidP="0086669C" w:rsidRDefault="00A0226F" w14:paraId="3D266039" w14:textId="77777777">
          <w:pPr>
            <w:pStyle w:val="footer1"/>
            <w:rPr>
              <w:sz w:val="20"/>
            </w:rPr>
          </w:pPr>
          <w:r w:rsidRPr="00730DA5">
            <w:rPr>
              <w:sz w:val="20"/>
            </w:rPr>
            <w:t>Vårdriktlinje: Screening, Mikrobiologisk, av personal och studerande inom vård och omsorg vid nyanställning etc.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A0226F" w:rsidP="0086669C" w:rsidRDefault="00A0226F" w14:paraId="04464393" w14:textId="77777777">
          <w:pPr>
            <w:pStyle w:val="footer1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A0226F" w:rsidP="0086669C" w:rsidRDefault="00A0226F" w14:paraId="587C5A37" w14:textId="03C78902">
          <w:pPr>
            <w:pStyle w:val="footer1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Godkänt: 2024-02-21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A0226F" w:rsidP="0086669C" w:rsidRDefault="00A0226F" w14:paraId="359DDFB3" w14:textId="77777777">
          <w:pPr>
            <w:pStyle w:val="footer1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A0226F" w:rsidP="0086669C" w:rsidRDefault="00A0226F" w14:paraId="62B6D4D4" w14:textId="77777777">
          <w:pPr>
            <w:pStyle w:val="footer1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A0226F" w:rsidP="0086669C" w:rsidRDefault="00A0226F" w14:paraId="1B0FB7E9" w14:textId="77777777">
          <w:pPr>
            <w:pStyle w:val="footer1"/>
            <w:jc w:val="right"/>
            <w:rPr>
              <w:sz w:val="20"/>
            </w:rPr>
          </w:pPr>
        </w:p>
      </w:tc>
    </w:tr>
  </w:tbl>
  <w:p w:rsidR="00A0226F" w:rsidRDefault="00A0226F" w14:paraId="3D4C8F68" w14:textId="77777777">
    <w:pPr>
      <w:pStyle w:val="footer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A0226F" w:rsidP="000D6F1B" w:rsidRDefault="00A0226F" w14:paraId="20748AEE" w14:textId="77777777">
          <w:pPr>
            <w:pStyle w:val="footer1"/>
            <w:rPr>
              <w:sz w:val="20"/>
            </w:rPr>
          </w:pPr>
          <w:r w:rsidRPr="00730DA5">
            <w:rPr>
              <w:sz w:val="20"/>
            </w:rPr>
            <w:t>Vårdriktlinje: Screening, Mikrobiologisk, av personal och studerande inom vård och omsorg vid nyanställning etc.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A0226F" w:rsidP="000D6F1B" w:rsidRDefault="00A0226F" w14:paraId="320295E4" w14:textId="77777777">
          <w:pPr>
            <w:pStyle w:val="footer1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A0226F" w:rsidP="000D6F1B" w:rsidRDefault="00A0226F" w14:paraId="4CE66246" w14:textId="1B30AB59">
          <w:pPr>
            <w:pStyle w:val="footer1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Godkänt: 2024-02-21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A0226F" w:rsidP="000D6F1B" w:rsidRDefault="00A0226F" w14:paraId="3D5506B3" w14:textId="77777777">
          <w:pPr>
            <w:pStyle w:val="footer1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A0226F" w:rsidP="000D6F1B" w:rsidRDefault="00A0226F" w14:paraId="41CB39C8" w14:textId="77777777">
          <w:pPr>
            <w:pStyle w:val="footer1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A0226F" w:rsidP="000D6F1B" w:rsidRDefault="00A0226F" w14:paraId="2C7473F1" w14:textId="77777777">
          <w:pPr>
            <w:pStyle w:val="footer1"/>
            <w:jc w:val="right"/>
            <w:rPr>
              <w:sz w:val="20"/>
            </w:rPr>
          </w:pPr>
        </w:p>
      </w:tc>
    </w:tr>
  </w:tbl>
  <w:p w:rsidR="00A0226F" w:rsidRDefault="00A0226F" w14:paraId="2E4ECF54" w14:textId="77777777">
    <w:pPr>
      <w:pStyle w:val="footer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A0226F" w:rsidP="000D6F1B" w:rsidRDefault="00A0226F" w14:paraId="70DA62BB" w14:textId="77777777">
          <w:pPr>
            <w:pStyle w:val="footer1"/>
            <w:rPr>
              <w:sz w:val="20"/>
            </w:rPr>
          </w:pPr>
          <w:r w:rsidRPr="00730DA5">
            <w:rPr>
              <w:sz w:val="20"/>
            </w:rPr>
            <w:t>Vårdriktlinje: Screening, Mikrobiologisk, av personal och studerande inom vård och omsorg vid nyanställning etc.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A0226F" w:rsidP="000D6F1B" w:rsidRDefault="00A0226F" w14:paraId="050A9460" w14:textId="77777777">
          <w:pPr>
            <w:pStyle w:val="footer1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A0226F" w:rsidP="000D6F1B" w:rsidRDefault="00A0226F" w14:paraId="2B59EE43" w14:textId="7DDD34D0">
          <w:pPr>
            <w:pStyle w:val="footer1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Godkänt: 2024-02-21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A0226F" w:rsidP="000D6F1B" w:rsidRDefault="00A0226F" w14:paraId="3416583C" w14:textId="77777777">
          <w:pPr>
            <w:pStyle w:val="footer1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A0226F" w:rsidP="000D6F1B" w:rsidRDefault="00A0226F" w14:paraId="3A930822" w14:textId="77777777">
          <w:pPr>
            <w:pStyle w:val="footer1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A0226F" w:rsidP="000D6F1B" w:rsidRDefault="00A0226F" w14:paraId="35ABC5A9" w14:textId="77777777">
          <w:pPr>
            <w:pStyle w:val="footer1"/>
            <w:jc w:val="right"/>
            <w:rPr>
              <w:sz w:val="20"/>
            </w:rPr>
          </w:pPr>
        </w:p>
      </w:tc>
    </w:tr>
  </w:tbl>
  <w:p w:rsidR="00A0226F" w:rsidRDefault="00A0226F" w14:paraId="7A79DF76" w14:textId="77777777">
    <w:pPr>
      <w:pStyle w:val="footer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226F" w:rsidRDefault="00A0226F" w14:paraId="52C2877E" w14:textId="77777777">
    <w:pPr>
      <w:pStyle w:val="footer1"/>
    </w:pPr>
  </w:p>
  <w:tbl>
    <w:tblPr>
      <w:tblStyle w:val="TableGrid1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A0226F" w:rsidP="0086669C" w:rsidRDefault="00A0226F" w14:paraId="0BD4DF7E" w14:textId="77777777">
          <w:pPr>
            <w:pStyle w:val="footer1"/>
            <w:rPr>
              <w:sz w:val="20"/>
            </w:rPr>
          </w:pPr>
          <w:r w:rsidRPr="00730DA5">
            <w:rPr>
              <w:sz w:val="20"/>
            </w:rPr>
            <w:t>Vårdriktlinje: Screening, Mikrobiologisk, av personal och studerande inom vård och omsorg vid nyanställning etc.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A0226F" w:rsidP="0086669C" w:rsidRDefault="00A0226F" w14:paraId="008E9BC6" w14:textId="77777777">
          <w:pPr>
            <w:pStyle w:val="footer1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A0226F" w:rsidP="0086669C" w:rsidRDefault="00A0226F" w14:paraId="22DEC7FD" w14:textId="77777777">
          <w:pPr>
            <w:pStyle w:val="footer1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Godkänt: 2024-02-21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A0226F" w:rsidP="0086669C" w:rsidRDefault="00A0226F" w14:paraId="57AAF9EB" w14:textId="77777777">
          <w:pPr>
            <w:pStyle w:val="footer1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A0226F" w:rsidP="0086669C" w:rsidRDefault="00A0226F" w14:paraId="75CFE404" w14:textId="77777777">
          <w:pPr>
            <w:pStyle w:val="footer1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A0226F" w:rsidP="0086669C" w:rsidRDefault="00A0226F" w14:paraId="436B6CFB" w14:textId="77777777">
          <w:pPr>
            <w:pStyle w:val="footer1"/>
            <w:jc w:val="right"/>
            <w:rPr>
              <w:sz w:val="20"/>
            </w:rPr>
          </w:pPr>
        </w:p>
      </w:tc>
    </w:tr>
  </w:tbl>
  <w:p w:rsidR="00A0226F" w:rsidRDefault="00A0226F" w14:paraId="4D06B481" w14:textId="77777777">
    <w:pPr>
      <w:pStyle w:val="footer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226F" w:rsidRDefault="00A0226F" w14:paraId="4BD167EF" w14:textId="77777777">
    <w:pPr>
      <w:pStyle w:val="footer1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86669C" w:rsidP="0086669C" w:rsidRDefault="0086669C" w14:paraId="588F3A48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Screening, Mikrobiologisk, av personal och studerande inom vård och omsorg vid nyanställning etc.</w:t>
          </w:r>
        </w:p>
        <w:p w:rsidRPr="00A26938" w:rsidR="00B66C97" w:rsidP="0086669C" w:rsidRDefault="00B66C97" w14:paraId="3D266039" w14:textId="09BBB852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RH-13923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43C6CFEA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2024-02-21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DA6B1E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Screening, Mikrobiologisk, av personal och studerande inom vård och omsorg vid nyanställning etc.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2024-02-21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="000D6F1B" w:rsidP="000D6F1B" w:rsidRDefault="000D6F1B" w14:paraId="5C323B85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Screening, Mikrobiologisk, av personal och studerande inom vård och omsorg vid nyanställning etc.</w:t>
          </w:r>
        </w:p>
        <w:p w:rsidRPr="00A26938" w:rsidR="00B66C97" w:rsidP="000D6F1B" w:rsidRDefault="00B66C97" w14:paraId="70DA62BB" w14:textId="0E22458C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RH-13923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3A62E5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2024-02-21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B66C97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proofErr w:type="spellStart"/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proofErr w:type="spellEnd"/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309D" w:rsidP="00332D94" w:rsidRDefault="0089309D" w14:paraId="35E96440" w14:textId="77777777">
      <w:r>
        <w:separator/>
      </w:r>
    </w:p>
  </w:footnote>
  <w:footnote w:type="continuationSeparator" w:id="0">
    <w:p w:rsidR="0089309D" w:rsidP="00332D94" w:rsidRDefault="0089309D" w14:paraId="03BAEF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226F" w:rsidRDefault="00A0226F" w14:paraId="5EE4EA23" w14:textId="77777777">
    <w:pPr>
      <w:pStyle w:val="header1"/>
    </w:pPr>
  </w:p>
</w:hdr>
</file>

<file path=word/header10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52965E29" w14:textId="77777777">
      <w:trPr>
        <w:trHeight w:val="841"/>
      </w:trPr>
      <w:tc>
        <w:tcPr>
          <w:tcW w:w="4508" w:type="dxa"/>
        </w:tcPr>
        <w:p w:rsidR="00DA6B1E" w:rsidP="00DA6B1E" w:rsidRDefault="00DA6B1E" w14:paraId="5A99E50B" w14:textId="77777777">
          <w:pPr>
            <w:pStyle w:val="Header"/>
            <w:rPr>
              <w:noProof/>
            </w:rPr>
          </w:pPr>
        </w:p>
        <w:p w:rsidR="00DA6B1E" w:rsidP="00DA6B1E" w:rsidRDefault="00DA6B1E" w14:paraId="5CF4CA02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0197364" wp14:editId="2B6CA3C3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DA6B1E" w:rsidP="00DA6B1E" w:rsidRDefault="00DA6B1E" w14:paraId="35F6A7F6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A82C54" w:rsidP="00DA6B1E" w:rsidRDefault="00A82C54" w14:paraId="4666B331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2FC20B8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1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7EDE8E3F" w14:textId="77777777">
      <w:trPr>
        <w:trHeight w:val="841"/>
      </w:trPr>
      <w:tc>
        <w:tcPr>
          <w:tcW w:w="4508" w:type="dxa"/>
        </w:tcPr>
        <w:p w:rsidR="00A0226F" w:rsidP="008E5301" w:rsidRDefault="00A0226F" w14:paraId="65FF9E51" w14:textId="77777777">
          <w:pPr>
            <w:pStyle w:val="header1"/>
            <w:rPr>
              <w:noProof/>
            </w:rPr>
          </w:pPr>
        </w:p>
        <w:p w:rsidR="00A0226F" w:rsidP="008E5301" w:rsidRDefault="00A0226F" w14:paraId="1A69837D" w14:textId="77777777">
          <w:pPr>
            <w:pStyle w:val="header1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23F87609" wp14:editId="0DD4EC79">
                <wp:extent cx="15716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0226F" w:rsidP="008E5301" w:rsidRDefault="00A0226F" w14:paraId="5CE601C3" w14:textId="77777777">
          <w:pPr>
            <w:pStyle w:val="header1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A0226F" w:rsidP="008E5301" w:rsidRDefault="00A0226F" w14:paraId="1601A7BD" w14:textId="77777777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1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A0226F" w:rsidP="00A57F1E" w:rsidRDefault="00A0226F" w14:paraId="00DB7CC4" w14:textId="77777777">
          <w:pPr>
            <w:pStyle w:val="header1"/>
            <w:rPr>
              <w:noProof/>
            </w:rPr>
          </w:pPr>
        </w:p>
        <w:p w:rsidR="00A0226F" w:rsidP="00A57F1E" w:rsidRDefault="00A0226F" w14:paraId="7F4E1A41" w14:textId="77777777">
          <w:pPr>
            <w:pStyle w:val="header1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0226F" w:rsidP="00A57F1E" w:rsidRDefault="00A0226F" w14:paraId="72523283" w14:textId="77777777">
          <w:pPr>
            <w:pStyle w:val="header1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A0226F" w:rsidP="00A57F1E" w:rsidRDefault="00A0226F" w14:paraId="2FC22883" w14:textId="77777777">
    <w:pPr>
      <w:pStyle w:val="header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1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A0226F" w:rsidP="008E5301" w:rsidRDefault="00A0226F" w14:paraId="4E576B05" w14:textId="77777777">
          <w:pPr>
            <w:pStyle w:val="header1"/>
            <w:rPr>
              <w:noProof/>
            </w:rPr>
          </w:pPr>
        </w:p>
        <w:p w:rsidR="00A0226F" w:rsidP="008E5301" w:rsidRDefault="00A0226F" w14:paraId="0AB183AC" w14:textId="77777777">
          <w:pPr>
            <w:pStyle w:val="header1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0226F" w:rsidP="008E5301" w:rsidRDefault="00A0226F" w14:paraId="571523B1" w14:textId="77777777">
          <w:pPr>
            <w:pStyle w:val="header1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A0226F" w:rsidP="008E5301" w:rsidRDefault="00A0226F" w14:paraId="503DB203" w14:textId="77777777">
    <w:pPr>
      <w:pStyle w:val="header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1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4E3D959A" w14:textId="77777777">
      <w:trPr>
        <w:trHeight w:val="841"/>
      </w:trPr>
      <w:tc>
        <w:tcPr>
          <w:tcW w:w="4508" w:type="dxa"/>
        </w:tcPr>
        <w:p w:rsidR="00A0226F" w:rsidP="008E5301" w:rsidRDefault="00A0226F" w14:paraId="2C155BA3" w14:textId="77777777">
          <w:pPr>
            <w:pStyle w:val="header1"/>
            <w:rPr>
              <w:noProof/>
            </w:rPr>
          </w:pPr>
        </w:p>
        <w:p w:rsidR="00A0226F" w:rsidP="008E5301" w:rsidRDefault="00A0226F" w14:paraId="4A6958FA" w14:textId="77777777">
          <w:pPr>
            <w:pStyle w:val="header1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5D340184" wp14:editId="2F2B1951">
                <wp:extent cx="15716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0226F" w:rsidP="008E5301" w:rsidRDefault="00A0226F" w14:paraId="468743B7" w14:textId="77777777">
          <w:pPr>
            <w:pStyle w:val="header1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A0226F" w:rsidP="008E5301" w:rsidRDefault="00A0226F" w14:paraId="4666B331" w14:textId="77777777">
    <w:pPr>
      <w:pStyle w:val="header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226F" w:rsidRDefault="00A0226F" w14:paraId="2FC20B86" w14:textId="77777777">
    <w:pPr>
      <w:pStyle w:val="header1"/>
    </w:pPr>
  </w:p>
</w:hdr>
</file>

<file path=word/header7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DA6B1E" w:rsidP="00DA6B1E" w:rsidRDefault="00DA6B1E" w14:paraId="44AA4EFF" w14:textId="77777777">
          <w:pPr>
            <w:pStyle w:val="Header"/>
            <w:rPr>
              <w:noProof/>
            </w:rPr>
          </w:pPr>
        </w:p>
        <w:p w:rsidR="00DA6B1E" w:rsidP="00DA6B1E" w:rsidRDefault="00DA6B1E" w14:paraId="54A56128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DA6B1E" w:rsidP="00DA6B1E" w:rsidRDefault="00DA6B1E" w14:paraId="678D112C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A479E9" w:rsidP="00DA6B1E" w:rsidRDefault="00A479E9" w14:paraId="1601A7BD" w14:textId="77777777">
    <w:pPr>
      <w:pStyle w:val="Header"/>
    </w:pPr>
  </w:p>
</w:hdr>
</file>

<file path=word/header8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A57F1E" w:rsidP="00A57F1E" w:rsidRDefault="00A57F1E" w14:paraId="00DB7CC4" w14:textId="77777777">
          <w:pPr>
            <w:pStyle w:val="Header"/>
            <w:rPr>
              <w:noProof/>
            </w:rPr>
          </w:pPr>
        </w:p>
        <w:p w:rsidR="00A57F1E" w:rsidP="00A57F1E" w:rsidRDefault="00A57F1E" w14:paraId="7F4E1A41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57F1E" w:rsidP="00A57F1E" w:rsidRDefault="00A57F1E" w14:paraId="72523283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8B0B3E" w:rsidP="00A57F1E" w:rsidRDefault="008B0B3E" w14:paraId="2FC22883" w14:textId="77777777">
    <w:pPr>
      <w:pStyle w:val="Header"/>
    </w:pPr>
  </w:p>
</w:hdr>
</file>

<file path=word/header9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8E5301" w:rsidP="008E5301" w:rsidRDefault="008E5301" w14:paraId="4E576B05" w14:textId="77777777">
          <w:pPr>
            <w:pStyle w:val="Header"/>
            <w:rPr>
              <w:noProof/>
            </w:rPr>
          </w:pPr>
        </w:p>
        <w:p w:rsidR="008E5301" w:rsidP="008E5301" w:rsidRDefault="008E5301" w14:paraId="0AB183AC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8E5301" w:rsidP="008E5301" w:rsidRDefault="008E5301" w14:paraId="571523B1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AB2F14" w:rsidP="008E5301" w:rsidRDefault="00AB2F14" w14:paraId="503DB2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0860DC"/>
    <w:multiLevelType w:val="hybridMultilevel"/>
    <w:tmpl w:val="BFAA7A2C"/>
    <w:lvl w:ilvl="0" w:tplc="7F045F20">
      <w:start w:val="1"/>
      <w:numFmt w:val="bullet"/>
      <w:lvlText w:val="×"/>
      <w:lvlJc w:val="left"/>
      <w:pPr>
        <w:ind w:left="720" w:hanging="360"/>
      </w:pPr>
      <w:rPr>
        <w:rFonts w:hint="default" w:ascii="Arial" w:hAnsi="Arial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C2406"/>
    <w:multiLevelType w:val="hybridMultilevel"/>
    <w:tmpl w:val="7908C19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726C17"/>
    <w:multiLevelType w:val="hybridMultilevel"/>
    <w:tmpl w:val="31B8DA0E"/>
    <w:lvl w:ilvl="0" w:tplc="D21637EE">
      <w:start w:val="1"/>
      <w:numFmt w:val="bullet"/>
      <w:lvlText w:val="×"/>
      <w:lvlJc w:val="left"/>
      <w:pPr>
        <w:ind w:left="720" w:hanging="360"/>
      </w:pPr>
      <w:rPr>
        <w:rFonts w:hint="default" w:ascii="Arial" w:hAnsi="Arial"/>
        <w:sz w:val="28"/>
        <w:szCs w:val="28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6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8" w15:restartNumberingAfterBreak="0">
    <w:nsid w:val="4EA96E07"/>
    <w:multiLevelType w:val="hybridMultilevel"/>
    <w:tmpl w:val="8402BA4C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trike w:val="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0651A5"/>
    <w:multiLevelType w:val="hybridMultilevel"/>
    <w:tmpl w:val="D5781C9A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653F756C"/>
    <w:multiLevelType w:val="hybridMultilevel"/>
    <w:tmpl w:val="1B306F1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5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6" w15:restartNumberingAfterBreak="0">
    <w:nsid w:val="7D2430AA"/>
    <w:multiLevelType w:val="hybridMultilevel"/>
    <w:tmpl w:val="5BE25B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236356717">
    <w:abstractNumId w:val="14"/>
  </w:num>
  <w:num w:numId="2" w16cid:durableId="1659188526">
    <w:abstractNumId w:val="17"/>
  </w:num>
  <w:num w:numId="3" w16cid:durableId="1700157418">
    <w:abstractNumId w:val="15"/>
  </w:num>
  <w:num w:numId="4" w16cid:durableId="1747730112">
    <w:abstractNumId w:val="5"/>
  </w:num>
  <w:num w:numId="5" w16cid:durableId="1660845107">
    <w:abstractNumId w:val="7"/>
  </w:num>
  <w:num w:numId="6" w16cid:durableId="779570033">
    <w:abstractNumId w:val="12"/>
  </w:num>
  <w:num w:numId="7" w16cid:durableId="3633405">
    <w:abstractNumId w:val="1"/>
  </w:num>
  <w:num w:numId="8" w16cid:durableId="500778165">
    <w:abstractNumId w:val="9"/>
  </w:num>
  <w:num w:numId="9" w16cid:durableId="1014579574">
    <w:abstractNumId w:val="11"/>
  </w:num>
  <w:num w:numId="10" w16cid:durableId="1568565849">
    <w:abstractNumId w:val="6"/>
  </w:num>
  <w:num w:numId="11" w16cid:durableId="1304896059">
    <w:abstractNumId w:val="0"/>
  </w:num>
  <w:num w:numId="12" w16cid:durableId="1897857678">
    <w:abstractNumId w:val="13"/>
  </w:num>
  <w:num w:numId="13" w16cid:durableId="309137316">
    <w:abstractNumId w:val="8"/>
  </w:num>
  <w:num w:numId="14" w16cid:durableId="338389232">
    <w:abstractNumId w:val="10"/>
  </w:num>
  <w:num w:numId="15" w16cid:durableId="9912321">
    <w:abstractNumId w:val="16"/>
  </w:num>
  <w:num w:numId="16" w16cid:durableId="1487628033">
    <w:abstractNumId w:val="6"/>
  </w:num>
  <w:num w:numId="17" w16cid:durableId="508297926">
    <w:abstractNumId w:val="8"/>
  </w:num>
  <w:num w:numId="18" w16cid:durableId="1719741360">
    <w:abstractNumId w:val="4"/>
  </w:num>
  <w:num w:numId="19" w16cid:durableId="1004824984">
    <w:abstractNumId w:val="2"/>
  </w:num>
  <w:num w:numId="20" w16cid:durableId="1573740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A0CFA"/>
    <w:rsid w:val="000B0C89"/>
    <w:rsid w:val="000B7D70"/>
    <w:rsid w:val="001650B8"/>
    <w:rsid w:val="00167844"/>
    <w:rsid w:val="00181282"/>
    <w:rsid w:val="0018206E"/>
    <w:rsid w:val="00225E0B"/>
    <w:rsid w:val="0023536C"/>
    <w:rsid w:val="00235E48"/>
    <w:rsid w:val="00246F62"/>
    <w:rsid w:val="00271080"/>
    <w:rsid w:val="002D0241"/>
    <w:rsid w:val="002E0A96"/>
    <w:rsid w:val="003046DF"/>
    <w:rsid w:val="00332D94"/>
    <w:rsid w:val="00337C47"/>
    <w:rsid w:val="003561C3"/>
    <w:rsid w:val="00385F81"/>
    <w:rsid w:val="003A2FF6"/>
    <w:rsid w:val="003B4F50"/>
    <w:rsid w:val="003C5B41"/>
    <w:rsid w:val="003D2710"/>
    <w:rsid w:val="003E537C"/>
    <w:rsid w:val="003E5821"/>
    <w:rsid w:val="00406C20"/>
    <w:rsid w:val="004625ED"/>
    <w:rsid w:val="004678B2"/>
    <w:rsid w:val="004A4717"/>
    <w:rsid w:val="004A57C5"/>
    <w:rsid w:val="005140DE"/>
    <w:rsid w:val="005A5799"/>
    <w:rsid w:val="005B5698"/>
    <w:rsid w:val="005D151B"/>
    <w:rsid w:val="005F1590"/>
    <w:rsid w:val="00614116"/>
    <w:rsid w:val="00633C84"/>
    <w:rsid w:val="00647E41"/>
    <w:rsid w:val="006534D8"/>
    <w:rsid w:val="00693B29"/>
    <w:rsid w:val="00696200"/>
    <w:rsid w:val="006C4A08"/>
    <w:rsid w:val="006F5846"/>
    <w:rsid w:val="007065D6"/>
    <w:rsid w:val="00713D71"/>
    <w:rsid w:val="0074069B"/>
    <w:rsid w:val="0075659A"/>
    <w:rsid w:val="007B7E29"/>
    <w:rsid w:val="008160E0"/>
    <w:rsid w:val="008520E1"/>
    <w:rsid w:val="0089309D"/>
    <w:rsid w:val="0089375C"/>
    <w:rsid w:val="008A4A1B"/>
    <w:rsid w:val="008A5B7F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0226F"/>
    <w:rsid w:val="00A33719"/>
    <w:rsid w:val="00A82CDB"/>
    <w:rsid w:val="00A935BD"/>
    <w:rsid w:val="00AB0079"/>
    <w:rsid w:val="00AB14D2"/>
    <w:rsid w:val="00AE14D1"/>
    <w:rsid w:val="00B2523E"/>
    <w:rsid w:val="00B470DF"/>
    <w:rsid w:val="00B47519"/>
    <w:rsid w:val="00B758CA"/>
    <w:rsid w:val="00B93D69"/>
    <w:rsid w:val="00BA0B3B"/>
    <w:rsid w:val="00BD0566"/>
    <w:rsid w:val="00BD31C6"/>
    <w:rsid w:val="00C1580D"/>
    <w:rsid w:val="00C17F9A"/>
    <w:rsid w:val="00C43323"/>
    <w:rsid w:val="00C877B9"/>
    <w:rsid w:val="00CB1C26"/>
    <w:rsid w:val="00CB3BB1"/>
    <w:rsid w:val="00CD3964"/>
    <w:rsid w:val="00D67040"/>
    <w:rsid w:val="00DD12E6"/>
    <w:rsid w:val="00DD7799"/>
    <w:rsid w:val="00DE2267"/>
    <w:rsid w:val="00E03E34"/>
    <w:rsid w:val="00E564EF"/>
    <w:rsid w:val="00E60A15"/>
    <w:rsid w:val="00E7006E"/>
    <w:rsid w:val="00E71832"/>
    <w:rsid w:val="00EA3323"/>
    <w:rsid w:val="00F01D75"/>
    <w:rsid w:val="00F76603"/>
    <w:rsid w:val="00FD6773"/>
    <w:rsid w:val="00FE3013"/>
    <w:rsid w:val="0F53FFCA"/>
    <w:rsid w:val="135265FD"/>
    <w:rsid w:val="168A06BF"/>
    <w:rsid w:val="1695BEE6"/>
    <w:rsid w:val="2398F832"/>
    <w:rsid w:val="2BB4904D"/>
    <w:rsid w:val="318EAA76"/>
    <w:rsid w:val="4067B30A"/>
    <w:rsid w:val="43E09A11"/>
    <w:rsid w:val="46E5D6E8"/>
    <w:rsid w:val="475706C7"/>
    <w:rsid w:val="48E65C00"/>
    <w:rsid w:val="540F452C"/>
    <w:rsid w:val="55841C28"/>
    <w:rsid w:val="699277D5"/>
    <w:rsid w:val="6A59757E"/>
    <w:rsid w:val="6BC85CB9"/>
    <w:rsid w:val="7109F14E"/>
    <w:rsid w:val="72E0C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27B8E"/>
  <w15:docId w15:val="{D40E665D-91C9-48EE-9C3D-0B44354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1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footer0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onText0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link w:val="Title0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link w:val="heading10"/>
    <w:rsid w:val="00B93D69"/>
    <w:rPr>
      <w:rFonts w:ascii="Arial" w:hAnsi="Arial" w:eastAsia="Calibri" w:cs="Arial"/>
      <w:b/>
      <w:sz w:val="26"/>
      <w:szCs w:val="28"/>
      <w:lang w:eastAsia="en-US"/>
    </w:rPr>
  </w:style>
  <w:style w:type="character" w:styleId="Betoning">
    <w:name w:val="Emphasis"/>
    <w:basedOn w:val="Standardstycketeckensnitt"/>
    <w:qFormat/>
    <w:rsid w:val="003E5821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0A0CFA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A0CFA"/>
    <w:rPr>
      <w:color w:val="605E5C"/>
      <w:shd w:val="clear" w:color="auto" w:fill="E1DFDD"/>
    </w:r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Rubrik1Char1" w:customStyle="1">
    <w:name w:val="Rubrik 1 Char1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1" w:customStyle="1">
    <w:name w:val="Sidhuvud Char1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heading10" w:customStyle="1">
    <w:name w:val="heading 10"/>
    <w:basedOn w:val="ListParagraph0"/>
    <w:next w:val="Normal"/>
    <w:link w:val="Rubrik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styleId="heading20" w:customStyle="1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0" w:customStyle="1">
    <w:name w:val="heading 30"/>
    <w:basedOn w:val="Normal"/>
    <w:next w:val="Normal"/>
    <w:qFormat/>
    <w:pPr>
      <w:keepNext/>
      <w:outlineLvl w:val="2"/>
    </w:pPr>
  </w:style>
  <w:style w:type="character" w:styleId="DefaultParagraphFont0" w:customStyle="1">
    <w:name w:val="Default Paragraph Font0"/>
    <w:uiPriority w:val="1"/>
    <w:semiHidden/>
    <w:unhideWhenUsed/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0" w:customStyle="1">
    <w:name w:val="No List0"/>
    <w:uiPriority w:val="99"/>
    <w:semiHidden/>
    <w:unhideWhenUsed/>
  </w:style>
  <w:style w:type="paragraph" w:styleId="header0" w:customStyle="1">
    <w:name w:val="header0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footer0" w:customStyle="1">
    <w:name w:val="footer0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Paragraph0" w:customStyle="1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paragraph" w:styleId="BalloonText0" w:customStyle="1">
    <w:name w:val="Balloon Text0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table" w:styleId="TableGrid0" w:customStyle="1">
    <w:name w:val="Table Grid0"/>
    <w:basedOn w:val="NormalTable0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0" w:customStyle="1">
    <w:name w:val="Hyperlink0"/>
    <w:uiPriority w:val="99"/>
    <w:unhideWhenUsed/>
    <w:rsid w:val="00647E41"/>
    <w:rPr>
      <w:color w:val="0000FF"/>
      <w:u w:val="single"/>
    </w:rPr>
  </w:style>
  <w:style w:type="paragraph" w:styleId="NormalWeb0" w:customStyle="1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0" w:customStyle="1">
    <w:name w:val="Title0"/>
    <w:basedOn w:val="heading20"/>
    <w:next w:val="Normal"/>
    <w:link w:val="RubrikChar"/>
    <w:qFormat/>
    <w:rsid w:val="00E71832"/>
    <w:rPr>
      <w:sz w:val="32"/>
      <w:szCs w:val="40"/>
    </w:rPr>
  </w:style>
  <w:style w:type="paragraph" w:styleId="TOCHeading0" w:customStyle="1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0" w:customStyle="1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0" w:customStyle="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SidhuvudChar" w:customStyle="1">
    <w:name w:val="Sidhuvud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styleId="normaltextrun" w:customStyle="1">
    <w:name w:val="normaltextrun"/>
    <w:basedOn w:val="Standardstycketeckensnitt"/>
    <w:rsid w:val="00B47519"/>
  </w:style>
  <w:style w:type="paragraph" w:styleId="heading11" w:customStyle="1">
    <w:name w:val="heading 11"/>
    <w:basedOn w:val="ListParagraph1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styleId="heading21" w:customStyle="1">
    <w:name w:val="heading 21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1" w:customStyle="1">
    <w:name w:val="heading 31"/>
    <w:basedOn w:val="Normal"/>
    <w:next w:val="Normal"/>
    <w:qFormat/>
    <w:pPr>
      <w:keepNext/>
      <w:outlineLvl w:val="2"/>
    </w:pPr>
  </w:style>
  <w:style w:type="character" w:styleId="DefaultParagraphFont1" w:customStyle="1">
    <w:name w:val="Default Paragraph Font1"/>
    <w:uiPriority w:val="1"/>
    <w:semiHidden/>
    <w:unhideWhenUsed/>
  </w:style>
  <w:style w:type="table" w:styleId="NormalTable1" w:customStyle="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1" w:customStyle="1">
    <w:name w:val="No List1"/>
    <w:uiPriority w:val="99"/>
    <w:semiHidden/>
    <w:unhideWhenUsed/>
  </w:style>
  <w:style w:type="paragraph" w:styleId="header1" w:customStyle="1">
    <w:name w:val="header1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1" w:customStyle="1">
    <w:name w:val="footer1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1" w:customStyle="1">
    <w:name w:val="List Paragraph1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1"/>
    <w:uiPriority w:val="99"/>
    <w:rsid w:val="00633C84"/>
  </w:style>
  <w:style w:type="paragraph" w:styleId="BalloonText1" w:customStyle="1">
    <w:name w:val="Balloon Text1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1"/>
    <w:rsid w:val="009F76CD"/>
    <w:rPr>
      <w:rFonts w:ascii="Tahoma" w:hAnsi="Tahoma" w:cs="Tahoma"/>
      <w:sz w:val="16"/>
      <w:szCs w:val="16"/>
    </w:rPr>
  </w:style>
  <w:style w:type="table" w:styleId="TableGrid1" w:customStyle="1">
    <w:name w:val="Table Grid1"/>
    <w:basedOn w:val="NormalTable1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1" w:customStyle="1">
    <w:name w:val="Hyperlink1"/>
    <w:uiPriority w:val="99"/>
    <w:unhideWhenUsed/>
    <w:rsid w:val="00647E41"/>
    <w:rPr>
      <w:color w:val="0000FF"/>
      <w:u w:val="single"/>
    </w:rPr>
  </w:style>
  <w:style w:type="paragraph" w:styleId="NormalWeb1" w:customStyle="1">
    <w:name w:val="Normal (Web)1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1" w:customStyle="1">
    <w:name w:val="Title1"/>
    <w:basedOn w:val="heading21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1"/>
    <w:rsid w:val="00E71832"/>
    <w:rPr>
      <w:rFonts w:ascii="Arial" w:hAnsi="Arial" w:cs="Arial"/>
      <w:b/>
      <w:sz w:val="32"/>
      <w:szCs w:val="40"/>
    </w:rPr>
  </w:style>
  <w:style w:type="paragraph" w:styleId="TOCHeading1" w:customStyle="1">
    <w:name w:val="TOC Heading1"/>
    <w:basedOn w:val="heading1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1" w:customStyle="1">
    <w:name w:val="toc 21"/>
    <w:basedOn w:val="Normal"/>
    <w:next w:val="Normal"/>
    <w:autoRedefine/>
    <w:uiPriority w:val="39"/>
    <w:rsid w:val="00332D94"/>
    <w:pPr>
      <w:ind w:left="260"/>
    </w:pPr>
  </w:style>
  <w:style w:type="paragraph" w:styleId="toc11" w:customStyle="1">
    <w:name w:val="toc 1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1"/>
    <w:link w:val="heading1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1"/>
    <w:link w:val="header1"/>
    <w:uiPriority w:val="99"/>
    <w:rsid w:val="00E219F1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yperlink" Target="https://www.socialstyrelsen.se/kunskapsstod-och-regler/regler-och-riktlinjer/foreskrifter-och-allmanna-rad/konsoliderade-foreskrifter/201510-om-basal-hygien-i-vard-och-omsorg/" TargetMode="External" Id="rId18" /><Relationship Type="http://schemas.openxmlformats.org/officeDocument/2006/relationships/footer" Target="footer5.xml" Id="rId26" /><Relationship Type="http://schemas.openxmlformats.org/officeDocument/2006/relationships/customXml" Target="../customXml/item3.xml" Id="rId3" /><Relationship Type="http://schemas.openxmlformats.org/officeDocument/2006/relationships/hyperlink" Target="https://vardgivare.regionhalland.se/app/plugins/region-halland-api-styrda-dokument/download/get_dokument.php?documentGUID=RH-13890" TargetMode="Externa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footer" Target="footer4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yperlink" Target="https://vardgivare.regionhalland.se/behandlingsstod/laboratoriemedicin/analysforteckning/?searchtype=0&amp;q=mrsa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5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header" Target="header4.xml" Id="rId23" /><Relationship Type="http://schemas.openxmlformats.org/officeDocument/2006/relationships/footer" Target="footer6.xml" Id="rId28" /><Relationship Type="http://schemas.openxmlformats.org/officeDocument/2006/relationships/footnotes" Target="footnotes.xml" Id="rId10" /><Relationship Type="http://schemas.openxmlformats.org/officeDocument/2006/relationships/hyperlink" Target="https://www.socialstyrelsen.se/kunskapsstod-och-regler/regler-och-riktlinjer/foreskrifter-och-allmanna-rad/konsoliderade-foreskrifter/201510-om-basal-hygien-i-vard-och-omsorg/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vardgivare.regionhalland.se/app/plugins/region-halland-api-styrda-dokument/download/get_dokument.php?documentGUID=RH-13921" TargetMode="External" Id="rId22" /><Relationship Type="http://schemas.openxmlformats.org/officeDocument/2006/relationships/header" Target="header6.xml" Id="rId27" /><Relationship Type="http://schemas.openxmlformats.org/officeDocument/2006/relationships/theme" Target="theme/theme1.xml" Id="rId30" /><Relationship Type="http://schemas.openxmlformats.org/officeDocument/2006/relationships/header" Target="/word/header7.xml" Id="R3df4f9b1190c4d0e" /><Relationship Type="http://schemas.openxmlformats.org/officeDocument/2006/relationships/header" Target="/word/header8.xml" Id="R316acc3af3114b23" /><Relationship Type="http://schemas.openxmlformats.org/officeDocument/2006/relationships/footer" Target="/word/footer7.xml" Id="R3e1e38e73fd747ca" /><Relationship Type="http://schemas.openxmlformats.org/officeDocument/2006/relationships/footer" Target="/word/footer8.xml" Id="Rccfb77855b344260" /><Relationship Type="http://schemas.openxmlformats.org/officeDocument/2006/relationships/header" Target="/word/header9.xml" Id="Rae1a1cdf0a7a4c19" /><Relationship Type="http://schemas.openxmlformats.org/officeDocument/2006/relationships/header" Target="/word/header10.xml" Id="R9dfb2ec444b2406e" /><Relationship Type="http://schemas.openxmlformats.org/officeDocument/2006/relationships/header" Target="/word/header11.xml" Id="R7e46f486b7a74989" /><Relationship Type="http://schemas.openxmlformats.org/officeDocument/2006/relationships/footer" Target="/word/footer9.xml" Id="R68590656300a49b2" /><Relationship Type="http://schemas.openxmlformats.org/officeDocument/2006/relationships/footer" Target="/word/footer10.xml" Id="Rf34947b13f5e47dd" /><Relationship Type="http://schemas.openxmlformats.org/officeDocument/2006/relationships/footer" Target="/word/footer11.xml" Id="Rca582b70af9b461f" /></Relationships>
</file>

<file path=word/_rels/header10.xml.rels>&#65279;<?xml version="1.0" encoding="utf-8"?><Relationships xmlns="http://schemas.openxmlformats.org/package/2006/relationships"><Relationship Type="http://schemas.openxmlformats.org/officeDocument/2006/relationships/image" Target="/media/image2.png" Id="rId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7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9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12</Value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Kötz Arne ADH MIB</DisplayName>
        <AccountId>20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PublishingExpirationDate xmlns="6a6e3e53-7738-4681-96e2-a07ff9e59365" xsi:nil="true"/>
    <RHI_AppliesToOrganizationString xmlns="e5aeddd8-5520-4814-867e-4fc77320ac1b">Kommuner, Region Halland</RHI_AppliesToOrganizationString>
    <PublishingStartDate xmlns="6a6e3e53-7738-4681-96e2-a07ff9e59365" xsi:nil="true"/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2022-06-15T22:00:00+00:00</RHI_ApprovedDate>
    <FSCD_Source xmlns="e5aeddd8-5520-4814-867e-4fc77320ac1b">c6e37928-e5df-4cda-8b3f-96e85adf3531#b0bcfaf8-c0c9-4068-b939-646127bfc391</FSCD_Source>
    <FSCD_DocumentEdition xmlns="e5aeddd8-5520-4814-867e-4fc77320ac1b">10</FSCD_DocumentEdition>
    <FSCD_DocumentId xmlns="e5aeddd8-5520-4814-867e-4fc77320ac1b">0a7150ae-f91d-4f9b-8de6-95d22e604f65</FSCD_DocumentId>
    <FSCD_IsPublished xmlns="e5aeddd8-5520-4814-867e-4fc77320ac1b">10.0</FSCD_IsPublished>
    <FSCD_ApprovedBy xmlns="e5aeddd8-5520-4814-867e-4fc77320ac1b">
      <UserInfo>
        <DisplayName/>
        <AccountId>15</AccountId>
        <AccountType/>
      </UserInfo>
    </FSCD_ApprovedBy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2022-06-15T22:00:00+00:00</RHI_ApprovedDate_Temp>
    <FSCD_DocumentId_Temp xmlns="6a6e3e53-7738-4681-96e2-a07ff9e59365">0a7150ae-f91d-4f9b-8de6-95d22e604f65</FSCD_DocumentId_Temp>
    <FSCD_DocumentEdition_Temp xmlns="6a6e3e53-7738-4681-96e2-a07ff9e59365">10</FSCD_DocumentEdition_Temp>
    <FSCD_ReviewReminder xmlns="e5aeddd8-5520-4814-867e-4fc77320ac1b">12</FSCD_ReviewReminder>
  </documentManagement>
</p:properties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B89AF-5D93-4E57-9E52-7767D2D3A3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52823B-885F-4E19-9D1C-8748411715F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A97C8F6-EE47-4556-A29C-B2B204B28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C6A869-F032-41F2-B112-37A19C979E2F}">
  <ds:schemaRefs>
    <ds:schemaRef ds:uri="http://www.w3.org/XML/1998/namespace"/>
    <ds:schemaRef ds:uri="http://purl.org/dc/elements/1.1/"/>
    <ds:schemaRef ds:uri="http://schemas.microsoft.com/office/2006/documentManagement/types"/>
    <ds:schemaRef ds:uri="e5aeddd8-5520-4814-867e-4fc77320ac1b"/>
    <ds:schemaRef ds:uri="http://purl.org/dc/dcmitype/"/>
    <ds:schemaRef ds:uri="http://purl.org/dc/terms/"/>
    <ds:schemaRef ds:uri="http://schemas.openxmlformats.org/package/2006/metadata/core-properties"/>
    <ds:schemaRef ds:uri="6a6e3e53-7738-4681-96e2-a07ff9e59365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Screening, Mikrobiologisk, av personal och studerande inom vård och omsorg</dc:title>
  <dc:creator>Johansson Peter X ADH MIB</dc:creator>
  <lastModifiedBy>Johansson Peter X ADH MIB</lastModifiedBy>
  <revision>28</revision>
  <lastPrinted>2013-06-04T11:54:00.0000000Z</lastPrinted>
  <dcterms:created xsi:type="dcterms:W3CDTF">2017-03-30T09:16:00.0000000Z</dcterms:created>
  <dcterms:modified xsi:type="dcterms:W3CDTF">2024-09-02T11:19:55.3961317Z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_dlc_DocIdItemGuid">
    <vt:lpwstr>0a7150ae-f91d-4f9b-8de6-95d22e604f65</vt:lpwstr>
  </property>
  <property fmtid="{D5CDD505-2E9C-101B-9397-08002B2CF9AE}" pid="5" name="RHI_MSChapter">
    <vt:lpwstr/>
  </property>
  <property fmtid="{D5CDD505-2E9C-101B-9397-08002B2CF9AE}" pid="6" name="RHI_MeSHMulti">
    <vt:lpwstr>4;#Vårdhygien|c16840ad-041a-495c-bd40-9a9bae3c7c03</vt:lpwstr>
  </property>
  <property fmtid="{D5CDD505-2E9C-101B-9397-08002B2CF9AE}" pid="7" name="RHI_AppliesToOrganizationMulti">
    <vt:lpwstr>12;#Kommuner|41414da2-beaf-4484-a106-0b5c700e9446;#3;#Region Halland|d72d8b1f-b373-4815-ab51-a5608c837237</vt:lpwstr>
  </property>
  <property fmtid="{D5CDD505-2E9C-101B-9397-08002B2CF9AE}" pid="8" name="RHI_KeywordsMulti">
    <vt:lpwstr/>
  </property>
  <property fmtid="{D5CDD505-2E9C-101B-9397-08002B2CF9AE}" pid="9" name="RHI_ApprovedRole">
    <vt:lpwstr>9;#Regional samordnande chefläkare|bf85a382-4201-4521-b7f6-89f506dead7b</vt:lpwstr>
  </property>
  <property fmtid="{D5CDD505-2E9C-101B-9397-08002B2CF9AE}" pid="10" name="URL">
    <vt:lpwstr/>
  </property>
</Properties>
</file>