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82" w:rsidP="00181282" w:rsidRDefault="002872E8" w14:paraId="452C7B82" w14:textId="77777777">
      <w:pPr>
        <w:pStyle w:val="Rubrik"/>
      </w:pPr>
      <w:r>
        <w:t xml:space="preserve">Laxering inför colonröntgen på inneliggande patient.</w:t>
      </w:r>
      <w:proofErr w:type="spellStart"/>
      <w:r>
        <w:t/>
      </w:r>
      <w:proofErr w:type="spellEnd"/>
      <w:r>
        <w:t xml:space="preserve"/>
      </w:r>
    </w:p>
    <w:p w:rsidR="00EA3323" w:rsidP="00EA3323" w:rsidRDefault="00EA3323" w14:paraId="568B0B8F" w14:textId="77777777"/>
    <w:p w:rsidR="008160E0" w:rsidP="00EA3323" w:rsidRDefault="008160E0" w14:paraId="2F4744EB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5C2BA849" w14:textId="77777777">
      <w:pPr>
        <w:rPr>
          <w:b/>
        </w:rPr>
      </w:pPr>
    </w:p>
    <w:p w:rsidR="008160E0" w:rsidP="00EA3323" w:rsidRDefault="008160E0" w14:paraId="11E3EC36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6FE99879" w14:textId="77777777">
      <w:pPr>
        <w:rPr>
          <w:b/>
        </w:rPr>
      </w:pPr>
    </w:p>
    <w:p w:rsidR="008160E0" w:rsidP="00EA3323" w:rsidRDefault="008160E0" w14:paraId="6F8B5762" w14:textId="77777777">
      <w:pPr>
        <w:rPr>
          <w:b/>
        </w:rPr>
        <w:sectPr w:rsidR="008160E0" w:rsidSect="00935541">
          <w:pgSz w:w="11906" w:h="16838" w:code="9"/>
          <w:pgMar w:top="1673" w:right="1418" w:bottom="1673" w:left="1418" w:header="567" w:footer="851" w:gutter="0"/>
          <w:cols w:space="720"/>
          <w:docGrid w:linePitch="299"/>
          <w:headerReference w:type="even" r:id="R3a527933b59548de"/>
          <w:headerReference w:type="default" r:id="R38f7833970474ed3"/>
          <w:headerReference w:type="first" r:id="Rde6eb04121c742dd"/>
          <w:footerReference w:type="even" r:id="R9a984f7e11b04201"/>
          <w:footerReference w:type="default" r:id="Rddb77a66ec9a45ec"/>
          <w:footerReference w:type="first" r:id="R0c0509b20a9d44ed"/>
        </w:sectPr>
      </w:pPr>
    </w:p>
    <w:p w:rsidR="0075002C" w:rsidRDefault="008160E0" w14:paraId="0E29E648" w14:textId="4835515C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23044114">
        <w:r w:rsidRPr="009B59EC" w:rsidR="0075002C">
          <w:rPr>
            <w:rStyle w:val="Hyperlnk"/>
          </w:rPr>
          <w:t>Rutin: Laxering inför colonröntgen på inneliggande patient.</w:t>
        </w:r>
      </w:hyperlink>
    </w:p>
    <w:p w:rsidR="0075002C" w:rsidRDefault="0075002C" w14:paraId="787403D6" w14:textId="689969BD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3044115">
        <w:r w:rsidRPr="009B59EC">
          <w:rPr>
            <w:rStyle w:val="Hyperlnk"/>
          </w:rPr>
          <w:t>Laxering med Phosphoral</w:t>
        </w:r>
      </w:hyperlink>
    </w:p>
    <w:p w:rsidR="0075002C" w:rsidRDefault="0075002C" w14:paraId="15C424FA" w14:textId="7E76082D">
      <w:pPr>
        <w:pStyle w:val="Innehll1"/>
        <w:tabs>
          <w:tab w:val="left" w:pos="440"/>
        </w:tabs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</w:p>
    <w:p w:rsidR="0075002C" w:rsidRDefault="0075002C" w14:paraId="20CB4498" w14:textId="6554793D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3044117">
        <w:r w:rsidRPr="009B59EC">
          <w:rPr>
            <w:rStyle w:val="Hyperlnk"/>
          </w:rPr>
          <w:t>Uppdaterad av Överläkare Gábor Molnár 2021-09-09</w:t>
        </w:r>
      </w:hyperlink>
    </w:p>
    <w:p w:rsidR="008160E0" w:rsidP="0075002C" w:rsidRDefault="008160E0" w14:paraId="7F052202" w14:textId="1814D436">
      <w:pPr>
        <w:pStyle w:val="Innehll1"/>
        <w:sectPr w:rsidR="008160E0" w:rsidSect="00935541">
          <w:type w:val="continuous"/>
          <w:pgSz w:w="11906" w:h="16838" w:code="9"/>
          <w:pgMar w:top="1673" w:right="1418" w:bottom="1673" w:left="1418" w:header="567" w:footer="851" w:gutter="0"/>
          <w:cols w:space="720" w:num="2" w:sep="1"/>
          <w:docGrid w:linePitch="272"/>
        </w:sectPr>
      </w:pPr>
      <w:r>
        <w:fldChar w:fldCharType="end"/>
      </w:r>
    </w:p>
    <w:p w:rsidR="00EA3323" w:rsidP="00EA3323" w:rsidRDefault="00EA3323" w14:paraId="02F6B2EC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F0AE36A" wp14:anchorId="7BB9B969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 from="1.1pt,10.45pt" to="439.65pt,10.45pt" w14:anchorId="2E5DDB5D"/>
            </w:pict>
          </mc:Fallback>
        </mc:AlternateContent>
      </w:r>
    </w:p>
    <w:bookmarkEnd w:id="0"/>
    <w:bookmarkEnd w:id="1"/>
    <w:bookmarkEnd w:id="2"/>
    <w:p w:rsidR="00EA3323" w:rsidP="00EA3323" w:rsidRDefault="00EA3323" w14:paraId="4D3AB584" w14:textId="77777777"/>
    <w:p w:rsidRPr="002872E8" w:rsidR="00181282" w:rsidP="00181282" w:rsidRDefault="002872E8" w14:paraId="6052621E" w14:textId="6D3F8D3E">
      <w:pPr>
        <w:pStyle w:val="Rubrik1"/>
        <w:rPr>
          <w:sz w:val="32"/>
          <w:szCs w:val="32"/>
        </w:rPr>
      </w:pPr>
      <w:bookmarkStart w:name="_Toc123044114" w:id="3"/>
      <w:r w:rsidRPr="002872E8">
        <w:rPr>
          <w:sz w:val="32"/>
          <w:szCs w:val="32"/>
        </w:rPr>
        <w:t xml:space="preserve">Rutin: Laxering inför colonröntgen på inneliggande patient.</w:t>
      </w:r>
      <w:proofErr w:type="spellStart"/>
      <w:r w:rsidRPr="002872E8">
        <w:rPr>
          <w:sz w:val="32"/>
          <w:szCs w:val="32"/>
        </w:rPr>
        <w:t/>
      </w:r>
      <w:proofErr w:type="spellEnd"/>
      <w:r w:rsidRPr="002872E8">
        <w:rPr>
          <w:sz w:val="32"/>
          <w:szCs w:val="32"/>
        </w:rPr>
        <w:t xml:space="preserve"/>
      </w:r>
      <w:bookmarkEnd w:id="3"/>
    </w:p>
    <w:p w:rsidRPr="00594523" w:rsidR="002872E8" w:rsidP="002872E8" w:rsidRDefault="002872E8" w14:paraId="538B0F95" w14:textId="77777777"/>
    <w:p w:rsidR="002872E8" w:rsidP="002872E8" w:rsidRDefault="002872E8" w14:paraId="270AEC2D" w14:textId="77777777">
      <w:pPr>
        <w:rPr>
          <w:sz w:val="28"/>
          <w:szCs w:val="28"/>
        </w:rPr>
      </w:pPr>
    </w:p>
    <w:p w:rsidR="001E2CBE" w:rsidP="001E2CBE" w:rsidRDefault="001E2CBE" w14:paraId="0C04482C" w14:textId="77777777">
      <w:pPr>
        <w:rPr>
          <w:b/>
          <w:sz w:val="24"/>
          <w:szCs w:val="24"/>
        </w:rPr>
      </w:pPr>
      <w:r w:rsidRPr="007A42D0">
        <w:rPr>
          <w:b/>
          <w:sz w:val="24"/>
          <w:szCs w:val="24"/>
        </w:rPr>
        <w:t>Bakgrund</w:t>
      </w:r>
    </w:p>
    <w:p w:rsidRPr="007A42D0" w:rsidR="007E302A" w:rsidP="001E2CBE" w:rsidRDefault="007E302A" w14:paraId="7BABA0B8" w14:textId="77777777">
      <w:pPr>
        <w:rPr>
          <w:b/>
          <w:sz w:val="24"/>
          <w:szCs w:val="24"/>
        </w:rPr>
      </w:pPr>
    </w:p>
    <w:p w:rsidR="001E2CBE" w:rsidP="001E2CBE" w:rsidRDefault="001E2CBE" w14:paraId="1B51794F" w14:textId="77777777">
      <w:r>
        <w:t xml:space="preserve">En förutsättning för att undersökningen ska bli bra är att tjocktarmen är ren. </w:t>
      </w:r>
    </w:p>
    <w:p w:rsidR="001E2CBE" w:rsidP="001E2CBE" w:rsidRDefault="001E2CBE" w14:paraId="1FA77D74" w14:textId="77777777">
      <w:r>
        <w:t xml:space="preserve">En väl rengjord tarm är nödvändig för undersökningen. </w:t>
      </w:r>
    </w:p>
    <w:p w:rsidR="001E2CBE" w:rsidP="001E2CBE" w:rsidRDefault="001E2CBE" w14:paraId="778495FE" w14:textId="77777777"/>
    <w:p w:rsidRPr="007A42D0" w:rsidR="001E2CBE" w:rsidP="001E2CBE" w:rsidRDefault="001E2CBE" w14:paraId="347B1CB9" w14:textId="77777777">
      <w:r w:rsidRPr="007A42D0">
        <w:t xml:space="preserve">Om patienten är över 75 år, hjärtsjuk eller njursjuk se särskilda laxeringsrutiner med Laxabon. Se nedan. </w:t>
      </w:r>
      <w:proofErr w:type="spellStart"/>
      <w:r w:rsidRPr="007A42D0">
        <w:t/>
      </w:r>
      <w:proofErr w:type="spellEnd"/>
      <w:r w:rsidRPr="007A42D0">
        <w:t xml:space="preserve"/>
      </w:r>
    </w:p>
    <w:p w:rsidRPr="007A42D0" w:rsidR="001E2CBE" w:rsidP="002872E8" w:rsidRDefault="001E2CBE" w14:paraId="7209AAD0" w14:textId="77777777"/>
    <w:p w:rsidR="00181282" w:rsidP="00181282" w:rsidRDefault="00181282" w14:paraId="77EAE3F2" w14:textId="77777777"/>
    <w:p w:rsidRPr="001E2CBE" w:rsidR="00181282" w:rsidP="00181282" w:rsidRDefault="00293CBF" w14:paraId="0937BAD2" w14:textId="77777777">
      <w:pPr>
        <w:pStyle w:val="Rubrik1"/>
        <w:rPr>
          <w:sz w:val="32"/>
          <w:szCs w:val="32"/>
        </w:rPr>
      </w:pPr>
      <w:bookmarkStart w:name="_Toc123044115" w:id="4"/>
      <w:r w:rsidRPr="001E2CBE">
        <w:rPr>
          <w:sz w:val="32"/>
          <w:szCs w:val="32"/>
        </w:rPr>
        <w:t>Laxering med Phosphoral</w:t>
      </w:r>
      <w:bookmarkEnd w:id="4"/>
    </w:p>
    <w:p w:rsidR="00293CBF" w:rsidP="00293CBF" w:rsidRDefault="00293CBF" w14:paraId="3A06C02A" w14:textId="77777777">
      <w:pPr>
        <w:rPr>
          <w:b/>
          <w:sz w:val="28"/>
          <w:szCs w:val="28"/>
        </w:rPr>
      </w:pPr>
    </w:p>
    <w:p w:rsidRPr="002872E8" w:rsidR="00293CBF" w:rsidP="00293CBF" w:rsidRDefault="00293CBF" w14:paraId="3006D5BD" w14:textId="77777777">
      <w:pPr>
        <w:rPr>
          <w:b/>
          <w:sz w:val="28"/>
          <w:szCs w:val="28"/>
        </w:rPr>
      </w:pPr>
      <w:r w:rsidRPr="002872E8">
        <w:rPr>
          <w:b/>
          <w:sz w:val="28"/>
          <w:szCs w:val="28"/>
        </w:rPr>
        <w:t>Förberedelser</w:t>
      </w:r>
    </w:p>
    <w:p w:rsidR="00293CBF" w:rsidP="00293CBF" w:rsidRDefault="00293CBF" w14:paraId="11427C45" w14:textId="77777777">
      <w:pPr>
        <w:rPr>
          <w:b/>
        </w:rPr>
      </w:pPr>
    </w:p>
    <w:p w:rsidRPr="007E302A" w:rsidR="007E302A" w:rsidP="00293CBF" w:rsidRDefault="00293CBF" w14:paraId="5C95C37B" w14:textId="77777777">
      <w:pPr>
        <w:numPr>
          <w:ilvl w:val="0"/>
          <w:numId w:val="12"/>
        </w:numPr>
        <w:rPr>
          <w:b/>
        </w:rPr>
      </w:pPr>
      <w:r w:rsidRPr="007E302A">
        <w:rPr>
          <w:i/>
        </w:rPr>
        <w:t>Dagen före undersökningen</w:t>
      </w:r>
      <w:r>
        <w:t xml:space="preserve"> får ingen fast föda intas.</w:t>
      </w:r>
    </w:p>
    <w:p w:rsidRPr="00B35AFB" w:rsidR="00293CBF" w:rsidP="007E302A" w:rsidRDefault="00293CBF" w14:paraId="3EA616EB" w14:textId="7879219E">
      <w:pPr>
        <w:ind w:left="720"/>
        <w:rPr>
          <w:b/>
        </w:rPr>
      </w:pPr>
      <w:r>
        <w:t xml:space="preserve"> </w:t>
      </w:r>
    </w:p>
    <w:p w:rsidRPr="007E302A" w:rsidR="00293CBF" w:rsidP="00293CBF" w:rsidRDefault="00293CBF" w14:paraId="04CA0386" w14:textId="5A0BA5BB">
      <w:pPr>
        <w:numPr>
          <w:ilvl w:val="0"/>
          <w:numId w:val="12"/>
        </w:numPr>
        <w:rPr>
          <w:b/>
        </w:rPr>
      </w:pPr>
      <w:r>
        <w:t xml:space="preserve">Klar dryck (flytande röntgen kost) </w:t>
      </w:r>
      <w:r w:rsidRPr="007A42D0">
        <w:rPr>
          <w:b/>
        </w:rPr>
        <w:t>minst 4 liter</w:t>
      </w:r>
      <w:r>
        <w:t>. Med klar dryck menas vatten, buljong, sportdryck, juice utan fruktkött, saft, saftsoppa, honungsvatten, kaffe och te utan mjölk.</w:t>
      </w:r>
      <w:r w:rsidR="007A42D0">
        <w:t xml:space="preserve"/>
      </w:r>
      <w:r>
        <w:t/>
      </w:r>
    </w:p>
    <w:p w:rsidRPr="007E302A" w:rsidR="007E302A" w:rsidP="007E302A" w:rsidRDefault="007E302A" w14:paraId="0BE1D007" w14:textId="77777777">
      <w:pPr>
        <w:pStyle w:val="Liststycke"/>
        <w:numPr>
          <w:ilvl w:val="0"/>
          <w:numId w:val="0"/>
        </w:numPr>
        <w:ind w:left="1434"/>
        <w:rPr>
          <w:b/>
        </w:rPr>
      </w:pPr>
    </w:p>
    <w:p w:rsidRPr="00B35AFB" w:rsidR="00293CBF" w:rsidP="00293CBF" w:rsidRDefault="00293CBF" w14:paraId="54F5F077" w14:textId="77777777">
      <w:pPr>
        <w:numPr>
          <w:ilvl w:val="0"/>
          <w:numId w:val="12"/>
        </w:numPr>
        <w:rPr>
          <w:b/>
        </w:rPr>
      </w:pPr>
      <w:r>
        <w:t>Fasta från 24.00</w:t>
      </w:r>
    </w:p>
    <w:p w:rsidR="00293CBF" w:rsidP="00293CBF" w:rsidRDefault="00293CBF" w14:paraId="7A16D553" w14:textId="77777777"/>
    <w:p w:rsidR="00293CBF" w:rsidP="00293CBF" w:rsidRDefault="00293CBF" w14:paraId="5D263638" w14:textId="0356B192">
      <w:r>
        <w:t>Laxermedel Phosphoral ges uppdelat på 2 tillfällen:</w:t>
      </w:r>
      <w:r w:rsidR="007E302A">
        <w:t xml:space="preserve"> </w:t>
      </w:r>
      <w:r>
        <w:t>(förpackningen innehåller 2 flaskor)</w:t>
      </w:r>
      <w:r w:rsidR="00137FE1">
        <w:t/>
      </w:r>
      <w:r>
        <w:t xml:space="preserve"/>
      </w:r>
    </w:p>
    <w:p w:rsidR="00293CBF" w:rsidP="00293CBF" w:rsidRDefault="00293CBF" w14:paraId="1DFAEC98" w14:textId="77777777"/>
    <w:p w:rsidR="00293CBF" w:rsidP="00293CBF" w:rsidRDefault="007A42D0" w14:paraId="3E534C6D" w14:textId="3055525F">
      <w:r w:rsidRPr="007A42D0">
        <w:rPr>
          <w:b/>
        </w:rPr>
        <w:t xml:space="preserve">Dos 1 Phosphoral</w:t>
      </w:r>
      <w:r w:rsidRPr="007A42D0" w:rsidR="00137FE1">
        <w:rPr>
          <w:b/>
        </w:rPr>
        <w:t/>
      </w:r>
      <w:r w:rsidR="00137FE1">
        <w:rPr>
          <w:b/>
        </w:rPr>
        <w:t xml:space="preserve"/>
      </w:r>
      <w:r w:rsidR="00293CBF">
        <w:t xml:space="preserve"> ges så tidigt det går senast kl 11.00.</w:t>
      </w:r>
    </w:p>
    <w:p w:rsidR="007A42D0" w:rsidP="00293CBF" w:rsidRDefault="007A42D0" w14:paraId="39FD58A9" w14:textId="77777777"/>
    <w:p w:rsidR="00293CBF" w:rsidP="00293CBF" w:rsidRDefault="00293CBF" w14:paraId="1CA7B6D5" w14:textId="77777777">
      <w:pPr>
        <w:numPr>
          <w:ilvl w:val="0"/>
          <w:numId w:val="13"/>
        </w:numPr>
      </w:pPr>
      <w:r>
        <w:t xml:space="preserve">Drick minst 2 glas klar dryck. Vänta c:a 10 minuter, drick därefter 1 flaska Phosphoral utblandat i ett halvt glas vatten. Drick därefter minst ytterligare 2 glas klar dryck. </w:t>
      </w:r>
    </w:p>
    <w:p w:rsidR="00293CBF" w:rsidP="00293CBF" w:rsidRDefault="00293CBF" w14:paraId="691DDCEC" w14:textId="77777777">
      <w:pPr>
        <w:numPr>
          <w:ilvl w:val="0"/>
          <w:numId w:val="13"/>
        </w:numPr>
      </w:pPr>
      <w:r>
        <w:t xml:space="preserve">Fortsätt drick minst 3 hela glas klar dryck per timme till kl 17.00 då innehållet nästa flaska 2 ska drickas. </w:t>
      </w:r>
    </w:p>
    <w:p w:rsidR="00293CBF" w:rsidP="00293CBF" w:rsidRDefault="00293CBF" w14:paraId="39B137E1" w14:textId="77777777"/>
    <w:p w:rsidR="00293CBF" w:rsidP="00293CBF" w:rsidRDefault="00293CBF" w14:paraId="5EB98D06" w14:textId="77777777">
      <w:r>
        <w:t xml:space="preserve">Phosphoral framkallar normal tarmtömning inom en halvtimme. Tömningen kan pågå upp till 6 timmar efter första dosen och 3 timmar efter andra dosen. </w:t>
      </w:r>
    </w:p>
    <w:p w:rsidR="00293CBF" w:rsidP="00293CBF" w:rsidRDefault="00293CBF" w14:paraId="0F641AAA" w14:textId="77777777"/>
    <w:p w:rsidR="00293CBF" w:rsidP="00293CBF" w:rsidRDefault="00293CBF" w14:paraId="0E5FAC6D" w14:textId="77777777">
      <w:r>
        <w:rPr>
          <w:b/>
        </w:rPr>
        <w:t xml:space="preserve">Dos 2 </w:t>
      </w:r>
      <w:proofErr w:type="spellStart"/>
      <w:r>
        <w:t>Phosphoral ges kl 17.00</w:t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</w:p>
    <w:p w:rsidR="00293CBF" w:rsidP="00293CBF" w:rsidRDefault="00293CBF" w14:paraId="07667BB6" w14:textId="77777777"/>
    <w:p w:rsidR="00293CBF" w:rsidP="00293CBF" w:rsidRDefault="00293CBF" w14:paraId="01A4ABBE" w14:textId="77777777">
      <w:pPr>
        <w:numPr>
          <w:ilvl w:val="0"/>
          <w:numId w:val="14"/>
        </w:numPr>
      </w:pPr>
      <w:r>
        <w:t xml:space="preserve">Drick minst 2 glas klar dryck. Vänta c:a 10 min, drick därefter 1 flaska Phosphoral utblandat i ett ½ glas vatten. Drick därefter minst ytterligare 2 glas klar dryck. </w:t>
      </w:r>
    </w:p>
    <w:p w:rsidR="00293CBF" w:rsidP="00293CBF" w:rsidRDefault="00293CBF" w14:paraId="255D5B76" w14:textId="77777777">
      <w:pPr>
        <w:numPr>
          <w:ilvl w:val="0"/>
          <w:numId w:val="14"/>
        </w:numPr>
      </w:pPr>
      <w:r>
        <w:t>Det är viktigt att man fortsätter dricka klar dryck, så mycket som möjligt under kvällen.</w:t>
      </w:r>
    </w:p>
    <w:p w:rsidR="007A42D0" w:rsidP="007A42D0" w:rsidRDefault="007A42D0" w14:paraId="5C30E438" w14:textId="77777777">
      <w:pPr>
        <w:ind w:left="360"/>
      </w:pPr>
    </w:p>
    <w:p w:rsidRPr="001B065D" w:rsidR="00293CBF" w:rsidP="007A42D0" w:rsidRDefault="00293CBF" w14:paraId="098A83A1" w14:textId="77777777">
      <w:pPr>
        <w:ind w:left="360"/>
        <w:rPr>
          <w:b/>
        </w:rPr>
      </w:pPr>
      <w:r w:rsidRPr="007A42D0">
        <w:rPr>
          <w:i/>
        </w:rPr>
        <w:t>På undersökningsdagen</w:t>
      </w:r>
      <w:r>
        <w:t xml:space="preserve"> får patienten dricka 1- 2 glas saft eller vatten på morgonen. Patienter med hjärtmediciner, blodtryckssänkande tabletter etc. skall ta dessa mediciner som vanligt. </w:t>
      </w:r>
    </w:p>
    <w:p w:rsidR="007A42D0" w:rsidP="007A42D0" w:rsidRDefault="007A42D0" w14:paraId="304EBFE5" w14:textId="77777777">
      <w:r>
        <w:t xml:space="preserve">      </w:t>
      </w:r>
    </w:p>
    <w:p w:rsidR="007A42D0" w:rsidP="007A42D0" w:rsidRDefault="007A42D0" w14:paraId="46FD6729" w14:textId="77777777">
      <w:r>
        <w:t xml:space="preserve">       </w:t>
      </w:r>
      <w:r w:rsidR="00293CBF">
        <w:t xml:space="preserve">Klysma Toilax ges senast 1 timme innan röntgen för att minska kvarvarande vätska i </w:t>
      </w:r>
      <w:proofErr w:type="spellStart"/>
      <w:r w:rsidR="00293CBF">
        <w:t/>
      </w:r>
      <w:proofErr w:type="spellEnd"/>
      <w:r w:rsidR="00293CBF">
        <w:t xml:space="preserve"/>
      </w:r>
      <w:r>
        <w:t xml:space="preserve"/>
      </w:r>
    </w:p>
    <w:p w:rsidRPr="007A42D0" w:rsidR="00293CBF" w:rsidP="007A42D0" w:rsidRDefault="007A42D0" w14:paraId="21E87A97" w14:textId="6FF1C9E0">
      <w:r>
        <w:t xml:space="preserve">       </w:t>
      </w:r>
      <w:r w:rsidR="00293CBF">
        <w:t xml:space="preserve">tarmen. </w:t>
      </w:r>
    </w:p>
    <w:p w:rsidR="007A42D0" w:rsidP="007A42D0" w:rsidRDefault="007A42D0" w14:paraId="01242F32" w14:textId="77777777"/>
    <w:p w:rsidRPr="0075002C" w:rsidR="0075002C" w:rsidP="007A42D0" w:rsidRDefault="007A42D0" w14:paraId="0A31B24B" w14:textId="778B5209">
      <w:r>
        <w:t xml:space="preserve">       </w:t>
      </w:r>
      <w:r w:rsidR="00293CBF">
        <w:t xml:space="preserve">Efter colonröntgen ges ett Klyx eller ev vattenlavemang för att skölja ut kontrasten.</w:t>
      </w:r>
      <w:proofErr w:type="spellStart"/>
      <w:r w:rsidR="00293CBF">
        <w:t/>
      </w:r>
      <w:proofErr w:type="spellEnd"/>
      <w:r w:rsidR="00293CBF">
        <w:t xml:space="preserve"/>
      </w:r>
      <w:proofErr w:type="spellStart"/>
      <w:r w:rsidR="00293CBF">
        <w:t/>
      </w:r>
      <w:proofErr w:type="spellEnd"/>
      <w:r w:rsidR="00293CBF">
        <w:t xml:space="preserve"/>
      </w:r>
      <w:proofErr w:type="spellStart"/>
      <w:r w:rsidR="00293CBF">
        <w:t/>
      </w:r>
      <w:proofErr w:type="spellEnd"/>
      <w:r w:rsidR="00293CBF">
        <w:t xml:space="preserve"/>
      </w:r>
      <w:bookmarkStart w:name="_Toc338760699" w:id="5"/>
      <w:bookmarkStart w:name="_Toc338760750" w:id="6"/>
      <w:bookmarkStart w:name="_Toc342508849" w:id="7"/>
    </w:p>
    <w:p w:rsidRPr="00333025" w:rsidR="007A42D0" w:rsidP="007470DB" w:rsidRDefault="007E302A" w14:paraId="1DDFF920" w14:textId="386A52DA">
      <w:pPr>
        <w:pStyle w:val="Rubrik"/>
      </w:pPr>
      <w:r w:rsidRPr="00333025">
        <w:lastRenderedPageBreak/>
        <w:t xml:space="preserve">Laxering med Laxabon</w:t>
      </w:r>
      <w:proofErr w:type="spellStart"/>
      <w:r w:rsidRPr="00333025">
        <w:t/>
      </w:r>
      <w:proofErr w:type="spellEnd"/>
    </w:p>
    <w:p w:rsidRPr="0043780D" w:rsidR="007E302A" w:rsidP="007A42D0" w:rsidRDefault="007E302A" w14:paraId="51AA21A2" w14:textId="77777777">
      <w:pPr>
        <w:rPr>
          <w:szCs w:val="22"/>
          <w:lang w:eastAsia="en-US"/>
        </w:rPr>
      </w:pPr>
    </w:p>
    <w:p w:rsidRPr="007E302A" w:rsidR="007E302A" w:rsidP="007A42D0" w:rsidRDefault="007E302A" w14:paraId="526BDFF0" w14:textId="6E2E7E27">
      <w:pPr>
        <w:rPr>
          <w:szCs w:val="22"/>
          <w:lang w:eastAsia="en-US"/>
        </w:rPr>
      </w:pPr>
      <w:r>
        <w:rPr>
          <w:szCs w:val="22"/>
          <w:lang w:eastAsia="en-US"/>
        </w:rPr>
        <w:t>(inneliggande patient över 75 år som är hjärtsjuk eller njursjuk)</w:t>
      </w:r>
    </w:p>
    <w:p w:rsidRPr="0043780D" w:rsidR="007E302A" w:rsidP="007A42D0" w:rsidRDefault="007E302A" w14:paraId="06D91E4B" w14:textId="77777777">
      <w:pPr>
        <w:rPr>
          <w:szCs w:val="22"/>
          <w:lang w:eastAsia="en-US"/>
        </w:rPr>
      </w:pPr>
    </w:p>
    <w:p w:rsidRPr="007E302A" w:rsidR="001E2CBE" w:rsidP="007E302A" w:rsidRDefault="001E2CBE" w14:paraId="0965F27C" w14:textId="0F7CD028">
      <w:r w:rsidRPr="007E302A">
        <w:rPr>
          <w:i/>
        </w:rPr>
        <w:t>Om patienten är dialyspatient ska vi kontakta ansvarig läkare på dialysen om hur vi ska laxera just denna patient.</w:t>
      </w:r>
      <w:r w:rsidR="007E302A">
        <w:rPr>
          <w:i/>
        </w:rPr>
        <w:t xml:space="preserve"/>
      </w:r>
      <w:r w:rsidRPr="007E302A">
        <w:rPr>
          <w:i/>
        </w:rPr>
        <w:t/>
      </w:r>
      <w:r w:rsidRPr="007E302A">
        <w:t xml:space="preserve"> </w:t>
      </w:r>
    </w:p>
    <w:p w:rsidRPr="007E302A" w:rsidR="001E2CBE" w:rsidP="001E2CBE" w:rsidRDefault="001E2CBE" w14:paraId="27143C91" w14:textId="77777777">
      <w:pPr>
        <w:rPr>
          <w:lang w:eastAsia="en-US"/>
        </w:rPr>
      </w:pPr>
    </w:p>
    <w:p w:rsidR="001E2CBE" w:rsidP="00181282" w:rsidRDefault="001E2CBE" w14:paraId="4E643F05" w14:textId="77777777">
      <w:pPr>
        <w:pStyle w:val="Rubrik1"/>
      </w:pPr>
    </w:p>
    <w:p w:rsidRPr="007E302A" w:rsidR="00181282" w:rsidP="007E302A" w:rsidRDefault="001E2CBE" w14:paraId="76D2936E" w14:textId="77777777">
      <w:pPr>
        <w:pStyle w:val="Rubrik1"/>
        <w:numPr>
          <w:ilvl w:val="0"/>
          <w:numId w:val="17"/>
        </w:numPr>
        <w:rPr>
          <w:b w:val="0"/>
          <w:i/>
          <w:sz w:val="22"/>
          <w:szCs w:val="22"/>
        </w:rPr>
      </w:pPr>
      <w:bookmarkStart w:name="_Toc123044116" w:id="8"/>
      <w:bookmarkEnd w:id="5"/>
      <w:bookmarkEnd w:id="6"/>
      <w:bookmarkEnd w:id="7"/>
      <w:r w:rsidRPr="007E302A">
        <w:rPr>
          <w:b w:val="0"/>
          <w:i/>
          <w:sz w:val="22"/>
          <w:szCs w:val="22"/>
        </w:rPr>
        <w:t>Dagen före undersökningen</w:t>
      </w:r>
      <w:bookmarkEnd w:id="8"/>
    </w:p>
    <w:p w:rsidR="007E302A" w:rsidP="007E302A" w:rsidRDefault="007E302A" w14:paraId="414C683A" w14:textId="77777777">
      <w:pPr>
        <w:pStyle w:val="Liststycke"/>
        <w:numPr>
          <w:ilvl w:val="0"/>
          <w:numId w:val="0"/>
        </w:numPr>
        <w:ind w:left="720"/>
      </w:pPr>
    </w:p>
    <w:p w:rsidR="001E2CBE" w:rsidP="007E302A" w:rsidRDefault="007E302A" w14:paraId="4416338B" w14:textId="6A58A569">
      <w:pPr>
        <w:pStyle w:val="Liststycke"/>
        <w:numPr>
          <w:ilvl w:val="0"/>
          <w:numId w:val="18"/>
        </w:numPr>
        <w:rPr>
          <w:b/>
        </w:rPr>
      </w:pPr>
      <w:r>
        <w:t>S</w:t>
      </w:r>
      <w:r w:rsidRPr="001B065D" w:rsidR="001E2CBE">
        <w:t>ka patienten dricka</w:t>
      </w:r>
      <w:r w:rsidRPr="007E302A" w:rsidR="001E2CBE">
        <w:rPr>
          <w:b/>
        </w:rPr>
        <w:t xml:space="preserve"> 4 liter </w:t>
      </w:r>
      <w:proofErr w:type="spellStart"/>
      <w:r w:rsidRPr="001B065D" w:rsidR="001E2CBE">
        <w:t>Laxabon</w:t>
      </w:r>
      <w:proofErr w:type="spellEnd"/>
      <w:r w:rsidRPr="001B065D" w:rsidR="001E2CBE">
        <w:t>.</w:t>
      </w:r>
      <w:r w:rsidRPr="007E302A" w:rsidR="001E2CBE">
        <w:rPr>
          <w:b/>
        </w:rPr>
        <w:t xml:space="preserve"> </w:t>
      </w:r>
    </w:p>
    <w:p w:rsidRPr="007E302A" w:rsidR="001E2CBE" w:rsidP="007E302A" w:rsidRDefault="001E2CBE" w14:paraId="5A536C07" w14:textId="77777777">
      <w:pPr>
        <w:pStyle w:val="Liststycke"/>
        <w:numPr>
          <w:ilvl w:val="0"/>
          <w:numId w:val="18"/>
        </w:numPr>
        <w:rPr>
          <w:b/>
        </w:rPr>
      </w:pPr>
      <w:r>
        <w:t>Det går bra att äta en lätt frukost på morgonen.</w:t>
      </w:r>
    </w:p>
    <w:p w:rsidRPr="0043780D" w:rsidR="001E2CBE" w:rsidP="0043780D" w:rsidRDefault="001E2CBE" w14:paraId="4D643018" w14:textId="77777777">
      <w:pPr>
        <w:pStyle w:val="Liststycke"/>
        <w:numPr>
          <w:ilvl w:val="0"/>
          <w:numId w:val="18"/>
        </w:numPr>
      </w:pPr>
      <w:r w:rsidRPr="0043780D">
        <w:t>Får absolut inte inta fast föda de 2 närmaste timmarna före intaget av lösningen.</w:t>
      </w:r>
    </w:p>
    <w:p w:rsidR="0043780D" w:rsidP="001E2CBE" w:rsidRDefault="0043780D" w14:paraId="5690B08F" w14:textId="77777777">
      <w:pPr>
        <w:ind w:firstLine="720"/>
      </w:pPr>
    </w:p>
    <w:p w:rsidRPr="00C80FDE" w:rsidR="001E2CBE" w:rsidP="001E2CBE" w:rsidRDefault="001E2CBE" w14:paraId="1795E39C" w14:textId="77777777">
      <w:pPr>
        <w:ind w:firstLine="720"/>
        <w:rPr>
          <w:u w:val="single"/>
        </w:rPr>
      </w:pPr>
      <w:r>
        <w:t xml:space="preserve">När Laxabon administreringen startat serveras endast klara drycker</w:t>
      </w:r>
      <w:proofErr w:type="spellStart"/>
      <w:r>
        <w:t/>
      </w:r>
      <w:proofErr w:type="spellEnd"/>
      <w:r>
        <w:t xml:space="preserve"/>
      </w:r>
      <w:r w:rsidRPr="0043780D">
        <w:t/>
      </w:r>
    </w:p>
    <w:p w:rsidR="001E2CBE" w:rsidP="001E2CBE" w:rsidRDefault="001E2CBE" w14:paraId="6C4997CF" w14:textId="77777777">
      <w:pPr>
        <w:ind w:firstLine="720"/>
      </w:pPr>
      <w:r w:rsidRPr="00C80FDE">
        <w:t>t ex vatten, buljong, saft, sportdryck, kaffe och te.</w:t>
      </w:r>
      <w:r>
        <w:t/>
      </w:r>
    </w:p>
    <w:p w:rsidR="0043780D" w:rsidP="001E2CBE" w:rsidRDefault="0043780D" w14:paraId="07D252D7" w14:textId="77777777">
      <w:pPr>
        <w:ind w:firstLine="720"/>
      </w:pPr>
    </w:p>
    <w:p w:rsidRPr="0043780D" w:rsidR="001E2CBE" w:rsidP="0043780D" w:rsidRDefault="001E2CBE" w14:paraId="5E51CC9E" w14:textId="77777777">
      <w:pPr>
        <w:rPr>
          <w:b/>
        </w:rPr>
      </w:pPr>
      <w:r w:rsidRPr="0043780D">
        <w:rPr>
          <w:b/>
        </w:rPr>
        <w:t xml:space="preserve">Börja dricka Laxabonlösningen kl 11.00.</w:t>
      </w:r>
      <w:proofErr w:type="spellStart"/>
      <w:r w:rsidRPr="0043780D">
        <w:rPr>
          <w:b/>
        </w:rPr>
        <w:t/>
      </w:r>
      <w:proofErr w:type="spellEnd"/>
      <w:r w:rsidRPr="0043780D">
        <w:rPr>
          <w:b/>
        </w:rPr>
        <w:t xml:space="preserve"/>
      </w:r>
      <w:proofErr w:type="spellStart"/>
      <w:r w:rsidRPr="0043780D">
        <w:rPr>
          <w:b/>
        </w:rPr>
        <w:t/>
      </w:r>
      <w:proofErr w:type="spellEnd"/>
      <w:r w:rsidRPr="0043780D">
        <w:rPr>
          <w:b/>
        </w:rPr>
        <w:t xml:space="preserve"/>
      </w:r>
    </w:p>
    <w:p w:rsidR="0043780D" w:rsidP="001E2CBE" w:rsidRDefault="0043780D" w14:paraId="2AC0C35F" w14:textId="77777777">
      <w:pPr>
        <w:ind w:left="720"/>
      </w:pPr>
    </w:p>
    <w:p w:rsidR="001E2CBE" w:rsidP="0043780D" w:rsidRDefault="001E2CBE" w14:paraId="0323C350" w14:textId="2A1A94F5">
      <w:pPr>
        <w:pStyle w:val="Liststycke"/>
        <w:numPr>
          <w:ilvl w:val="0"/>
          <w:numId w:val="20"/>
        </w:numPr>
      </w:pPr>
      <w:r>
        <w:t>Drick 2 dl (ett glas) var 10:e minut. Målsättningen är att du försöker dricka 1 liter/timme. Snabbt intag är att föredra än att små dricka kontinuerligt.</w:t>
      </w:r>
      <w:r w:rsidR="008118AF">
        <w:t/>
      </w:r>
      <w:r>
        <w:t/>
      </w:r>
    </w:p>
    <w:p w:rsidR="001E2CBE" w:rsidP="001E2CBE" w:rsidRDefault="001E2CBE" w14:paraId="0E08757C" w14:textId="77777777">
      <w:pPr>
        <w:ind w:left="720"/>
      </w:pPr>
    </w:p>
    <w:p w:rsidR="001E2CBE" w:rsidP="0043780D" w:rsidRDefault="001E2CBE" w14:paraId="758FC9F9" w14:textId="77777777">
      <w:r w:rsidRPr="0043780D">
        <w:t>Lösningen blandas så här:</w:t>
      </w:r>
    </w:p>
    <w:p w:rsidRPr="0043780D" w:rsidR="0043780D" w:rsidP="0043780D" w:rsidRDefault="0043780D" w14:paraId="526D0CF3" w14:textId="77777777"/>
    <w:p w:rsidR="001E2CBE" w:rsidP="0043780D" w:rsidRDefault="001E2CBE" w14:paraId="28444195" w14:textId="4DA4EE46">
      <w:pPr>
        <w:pStyle w:val="Liststycke"/>
        <w:numPr>
          <w:ilvl w:val="0"/>
          <w:numId w:val="19"/>
        </w:numPr>
      </w:pPr>
      <w:r>
        <w:t xml:space="preserve">Häll påsens innehåll i 0,5 liter ljummet kranvatten och rör tills allt pulver är löst. Häll därefter i ytterligare</w:t>
      </w:r>
      <w:r w:rsidR="000F777E">
        <w:t/>
      </w:r>
      <w:r>
        <w:t xml:space="preserve"/>
      </w:r>
      <w:r w:rsidR="000F777E">
        <w:t xml:space="preserve"> </w:t>
      </w:r>
      <w:r>
        <w:t>0,5 liter vatten och rör så att vätskan blandas. Detta upprepas för varje påse. Lösningen smakar bättre om den är kall. Inga tillsatsämnen t ex smakämnen får tillsättas.</w:t>
      </w:r>
    </w:p>
    <w:p w:rsidR="00137FE1" w:rsidP="0043780D" w:rsidRDefault="00137FE1" w14:paraId="656F8D25" w14:textId="77777777"/>
    <w:p w:rsidR="001E2CBE" w:rsidP="0043780D" w:rsidRDefault="001E2CBE" w14:paraId="5D94A8CD" w14:textId="77777777">
      <w:pPr>
        <w:rPr>
          <w:u w:val="single"/>
        </w:rPr>
      </w:pPr>
      <w:r w:rsidRPr="0043780D">
        <w:rPr>
          <w:u w:val="single"/>
        </w:rPr>
        <w:t>Efter cirka en timme ger lösningen upphov till lös avföring.</w:t>
      </w:r>
    </w:p>
    <w:p w:rsidR="0043780D" w:rsidP="0043780D" w:rsidRDefault="0043780D" w14:paraId="4794BF7C" w14:textId="77777777">
      <w:pPr>
        <w:rPr>
          <w:u w:val="single"/>
        </w:rPr>
      </w:pPr>
    </w:p>
    <w:p w:rsidRPr="0043780D" w:rsidR="001E2CBE" w:rsidP="0043780D" w:rsidRDefault="001E2CBE" w14:paraId="2B1C98BD" w14:textId="77777777">
      <w:r>
        <w:t xml:space="preserve">Det är viktigt att patienten fortsätter dricka klara drycker under resten av dagen, minst 3 hela glas/timme.</w:t>
      </w:r>
      <w:r w:rsidRPr="0043780D">
        <w:t/>
      </w:r>
      <w:r>
        <w:t xml:space="preserve"/>
      </w:r>
      <w:r w:rsidRPr="0043780D">
        <w:t/>
      </w:r>
    </w:p>
    <w:p w:rsidR="0075002C" w:rsidP="001E2CBE" w:rsidRDefault="0075002C" w14:paraId="01B56831" w14:textId="3AE2579A">
      <w:pPr>
        <w:rPr>
          <w:b/>
        </w:rPr>
      </w:pPr>
    </w:p>
    <w:p w:rsidR="00137FE1" w:rsidP="001E2CBE" w:rsidRDefault="00137FE1" w14:paraId="5EEE9C44" w14:textId="77777777">
      <w:pPr>
        <w:rPr>
          <w:b/>
        </w:rPr>
      </w:pPr>
    </w:p>
    <w:p w:rsidR="00181282" w:rsidP="008F1072" w:rsidRDefault="001E2CBE" w14:paraId="30F82AE8" w14:textId="77777777">
      <w:pPr>
        <w:pStyle w:val="Liststycke"/>
        <w:numPr>
          <w:ilvl w:val="0"/>
          <w:numId w:val="17"/>
        </w:numPr>
        <w:rPr>
          <w:i/>
        </w:rPr>
      </w:pPr>
      <w:r w:rsidRPr="00137FE1">
        <w:rPr>
          <w:i/>
        </w:rPr>
        <w:t>Undersökningsdagens morgon:</w:t>
      </w:r>
    </w:p>
    <w:p w:rsidRPr="00137FE1" w:rsidR="00137FE1" w:rsidP="00137FE1" w:rsidRDefault="00137FE1" w14:paraId="47DB1A3D" w14:textId="77777777">
      <w:pPr>
        <w:rPr>
          <w:i/>
        </w:rPr>
      </w:pPr>
    </w:p>
    <w:p w:rsidR="00137FE1" w:rsidP="00137FE1" w:rsidRDefault="00137FE1" w14:paraId="3EF7EA0F" w14:textId="77777777"/>
    <w:p w:rsidRPr="00137FE1" w:rsidR="001E2CBE" w:rsidP="00137FE1" w:rsidRDefault="001E2CBE" w14:paraId="0D988C55" w14:textId="4B55DDFA">
      <w:pPr>
        <w:pStyle w:val="Liststycke"/>
        <w:numPr>
          <w:ilvl w:val="0"/>
          <w:numId w:val="20"/>
        </w:numPr>
        <w:rPr>
          <w:b/>
          <w:sz w:val="28"/>
          <w:szCs w:val="28"/>
        </w:rPr>
      </w:pPr>
      <w:r>
        <w:t xml:space="preserve">På undersökningsdagens morgon går det bra att dricka ett glas vatten, därefter är du fastande fram till undersökningen. </w:t>
      </w:r>
      <w:r w:rsidR="000F777E">
        <w:t xml:space="preserve"/>
      </w:r>
      <w:r>
        <w:t xml:space="preserve"/>
      </w:r>
    </w:p>
    <w:p w:rsidRPr="00137FE1" w:rsidR="001E2CBE" w:rsidP="00137FE1" w:rsidRDefault="001E2CBE" w14:paraId="304C5340" w14:textId="77777777">
      <w:pPr>
        <w:pStyle w:val="Liststycke"/>
        <w:numPr>
          <w:ilvl w:val="0"/>
          <w:numId w:val="20"/>
        </w:numPr>
        <w:rPr>
          <w:b/>
          <w:sz w:val="28"/>
          <w:szCs w:val="28"/>
        </w:rPr>
      </w:pPr>
      <w:r>
        <w:t xml:space="preserve">Du som skall genomgå undersökning på eftermiddagen får dricka fram till kl 11.00 på undersökningsdagen, därefter är du fastande. </w:t>
      </w:r>
    </w:p>
    <w:p w:rsidR="00181282" w:rsidP="00181282" w:rsidRDefault="00181282" w14:paraId="7B2284D4" w14:textId="36D712C4">
      <w:r>
        <w:t xml:space="preserve">. </w:t>
      </w:r>
    </w:p>
    <w:p w:rsidR="0075002C" w:rsidP="00181282" w:rsidRDefault="0075002C" w14:paraId="68E7419B" w14:textId="1FBE06BB">
      <w:bookmarkStart w:name="_GoBack" w:id="9"/>
      <w:bookmarkEnd w:id="9"/>
    </w:p>
    <w:p w:rsidRPr="00FD35E4" w:rsidR="00181282" w:rsidP="00181282" w:rsidRDefault="00181282" w14:paraId="45BFA41B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FD35E4" w:rsidR="00181282" w:rsidTr="00577F9B" w14:paraId="4F804154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FD35E4" w:rsidR="00181282" w:rsidP="007B7E29" w:rsidRDefault="00FD35E4" w14:paraId="640787E2" w14:textId="47488180">
            <w:pPr>
              <w:pStyle w:val="Rubrik1"/>
              <w:rPr>
                <w:b w:val="0"/>
              </w:rPr>
            </w:pPr>
            <w:bookmarkStart w:name="_Toc123044117" w:id="10"/>
            <w:r w:rsidRPr="00FD35E4">
              <w:rPr>
                <w:b w:val="0"/>
              </w:rPr>
              <w:t xml:space="preserve">Uppdaterad av Överläkare Gábor Molnár 2021-09-09</w:t>
            </w:r>
            <w:proofErr w:type="spellStart"/>
            <w:r w:rsidRPr="00FD35E4">
              <w:rPr>
                <w:b w:val="0"/>
              </w:rPr>
              <w:t/>
            </w:r>
            <w:proofErr w:type="spellEnd"/>
            <w:r w:rsidRPr="00FD35E4">
              <w:rPr>
                <w:b w:val="0"/>
              </w:rPr>
              <w:t xml:space="preserve"/>
            </w:r>
            <w:proofErr w:type="spellStart"/>
            <w:r w:rsidRPr="00FD35E4">
              <w:rPr>
                <w:b w:val="0"/>
              </w:rPr>
              <w:t/>
            </w:r>
            <w:proofErr w:type="spellEnd"/>
            <w:r w:rsidRPr="00FD35E4">
              <w:rPr>
                <w:b w:val="0"/>
              </w:rPr>
              <w:t xml:space="preserve"/>
            </w:r>
            <w:bookmarkEnd w:id="10"/>
          </w:p>
          <w:p w:rsidRPr="00FD35E4" w:rsidR="00181282" w:rsidP="00577F9B" w:rsidRDefault="00181282" w14:paraId="0FF4CE68" w14:textId="77777777"/>
          <w:p w:rsidRPr="00FD35E4" w:rsidR="00181282" w:rsidP="00137FE1" w:rsidRDefault="00181282" w14:paraId="1FD1D25F" w14:textId="1C403491"/>
        </w:tc>
      </w:tr>
    </w:tbl>
    <w:p w:rsidR="00181282" w:rsidP="00181282" w:rsidRDefault="00181282" w14:paraId="065723E9" w14:textId="77777777"/>
    <w:p w:rsidRPr="00935541" w:rsidR="006C4A08" w:rsidP="00181282" w:rsidRDefault="006C4A08" w14:paraId="580966CD" w14:textId="77777777"/>
    <w:sectPr w:rsidRPr="00935541" w:rsidR="006C4A08" w:rsidSect="00935541">
      <w:type w:val="continuous"/>
      <w:pgSz w:w="11906" w:h="16838" w:code="9"/>
      <w:pgMar w:top="1673" w:right="1418" w:bottom="1673" w:left="1418" w:header="567" w:footer="851" w:gutter="0"/>
      <w:cols w:space="720"/>
      <w:docGrid w:linePitch="272"/>
      <w:headerReference w:type="even" r:id="R37f1754ee4344766"/>
      <w:headerReference w:type="default" r:id="R1ff953c0c2dd4de5"/>
      <w:headerReference w:type="first" r:id="Re43c241519174216"/>
      <w:footerReference w:type="even" r:id="Rfef69e132cc042b9"/>
      <w:footerReference w:type="default" r:id="Racdc9b2cd519467f"/>
      <w:footerReference w:type="first" r:id="R67e278871eca4af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FDB0B" w14:textId="77777777" w:rsidR="002872E8" w:rsidRDefault="002872E8" w:rsidP="00332D94">
      <w:r>
        <w:separator/>
      </w:r>
    </w:p>
  </w:endnote>
  <w:endnote w:type="continuationSeparator" w:id="0">
    <w:p w14:paraId="28CDDD5E" w14:textId="77777777" w:rsidR="002872E8" w:rsidRDefault="002872E8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D1" w:rsidRDefault="00AE14D1" w14:paraId="2ACEA657" w14:textId="77777777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Laxering inför colonröntgen på inneliggande patient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2023-08-31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Laxering inför colonröntgen på inneliggande patient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2023-08-31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Laxering inför colonröntgen på inneliggande patient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2023-08-31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Laxering inför colonröntgen på inneliggande patient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2023-08-31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D1" w:rsidRDefault="00AE14D1" w14:paraId="4EFDA281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D1" w:rsidRDefault="00AE14D1" w14:paraId="3ACA3F7B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Laxering inför colonröntgen på inneliggande patient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2022-12-27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Laxering inför colonröntgen på inneliggande patient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2022-12-27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Laxering inför colonröntgen på inneliggande patient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2022-12-27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Laxering inför colonröntgen på inneliggande patient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2022-12-27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30D21" w14:textId="77777777" w:rsidR="002872E8" w:rsidRDefault="002872E8" w:rsidP="00332D94">
      <w:r>
        <w:separator/>
      </w:r>
    </w:p>
  </w:footnote>
  <w:footnote w:type="continuationSeparator" w:id="0">
    <w:p w14:paraId="1F209E84" w14:textId="77777777" w:rsidR="002872E8" w:rsidRDefault="002872E8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D1" w:rsidRDefault="00AE14D1" w14:paraId="5B669D69" w14:textId="77777777">
    <w:pPr>
      <w:pStyle w:val="Sidhuvu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1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header1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Sidhuvud"/>
    </w:pPr>
  </w:p>
</w:hdr>
</file>

<file path=word/header1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Sidhuvud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Sidhuvud"/>
    </w:pP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96" w:rsidP="00332D94" w:rsidRDefault="002E0A96" w14:paraId="5C0D3121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5E1F59B7" wp14:anchorId="60F2CFEB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 w14:anchorId="7CBFCBD9"/>
          </w:pict>
        </mc:Fallback>
      </mc:AlternateContent>
    </w:r>
  </w:p>
</w:hdr>
</file>

<file path=word/header3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96" w:rsidP="00332D94" w:rsidRDefault="002E0A96" w14:paraId="62929A3B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64F7AFE4" wp14:anchorId="73C1982B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 w14:anchorId="1A16F821"/>
          </w:pict>
        </mc:Fallback>
      </mc:AlternateContent>
    </w:r>
  </w:p>
  <w:p w:rsidR="002E0A96" w:rsidP="00332D94" w:rsidRDefault="002E0A96" w14:paraId="2D33B136" w14:textId="77777777">
    <w:pPr>
      <w:pStyle w:val="Sidhuvud"/>
    </w:pPr>
  </w:p>
  <w:p w:rsidR="002E0A96" w:rsidP="00332D94" w:rsidRDefault="002E0A96" w14:paraId="33222E0C" w14:textId="77777777">
    <w:pPr>
      <w:pStyle w:val="Sidhuvud"/>
    </w:pPr>
  </w:p>
  <w:p w:rsidR="002E0A96" w:rsidP="00332D94" w:rsidRDefault="002E0A96" w14:paraId="414D5C80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5711"/>
    <w:multiLevelType w:val="hybridMultilevel"/>
    <w:tmpl w:val="CB9462C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52B48"/>
    <w:multiLevelType w:val="hybridMultilevel"/>
    <w:tmpl w:val="6E6CB45E"/>
    <w:lvl w:ilvl="0" w:tplc="CFC65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23935"/>
    <w:multiLevelType w:val="hybridMultilevel"/>
    <w:tmpl w:val="3BF81592"/>
    <w:lvl w:ilvl="0" w:tplc="CFC65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352F8"/>
    <w:multiLevelType w:val="hybridMultilevel"/>
    <w:tmpl w:val="1AE65540"/>
    <w:lvl w:ilvl="0" w:tplc="041D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4C634552"/>
    <w:multiLevelType w:val="hybridMultilevel"/>
    <w:tmpl w:val="179628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62DD7"/>
    <w:multiLevelType w:val="hybridMultilevel"/>
    <w:tmpl w:val="8F22809E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75A54"/>
    <w:multiLevelType w:val="hybridMultilevel"/>
    <w:tmpl w:val="97064F6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4D4D13"/>
    <w:multiLevelType w:val="hybridMultilevel"/>
    <w:tmpl w:val="84704E30"/>
    <w:lvl w:ilvl="0" w:tplc="E2E06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E2DF3"/>
    <w:multiLevelType w:val="hybridMultilevel"/>
    <w:tmpl w:val="15D84C6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8" w15:restartNumberingAfterBreak="0">
    <w:nsid w:val="747214EA"/>
    <w:multiLevelType w:val="hybridMultilevel"/>
    <w:tmpl w:val="CE5088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2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6"/>
  </w:num>
  <w:num w:numId="5">
    <w:abstractNumId w:val="8"/>
  </w:num>
  <w:num w:numId="6">
    <w:abstractNumId w:val="14"/>
  </w:num>
  <w:num w:numId="7">
    <w:abstractNumId w:val="1"/>
  </w:num>
  <w:num w:numId="8">
    <w:abstractNumId w:val="10"/>
  </w:num>
  <w:num w:numId="9">
    <w:abstractNumId w:val="13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4"/>
  </w:num>
  <w:num w:numId="15">
    <w:abstractNumId w:val="15"/>
  </w:num>
  <w:num w:numId="16">
    <w:abstractNumId w:val="9"/>
  </w:num>
  <w:num w:numId="17">
    <w:abstractNumId w:val="16"/>
  </w:num>
  <w:num w:numId="18">
    <w:abstractNumId w:val="18"/>
  </w:num>
  <w:num w:numId="19">
    <w:abstractNumId w:val="5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71C4D"/>
    <w:rsid w:val="00087B68"/>
    <w:rsid w:val="000B0C89"/>
    <w:rsid w:val="000F777E"/>
    <w:rsid w:val="00137FE1"/>
    <w:rsid w:val="001650B8"/>
    <w:rsid w:val="00167844"/>
    <w:rsid w:val="00181282"/>
    <w:rsid w:val="0018206E"/>
    <w:rsid w:val="001E2CBE"/>
    <w:rsid w:val="00225E0B"/>
    <w:rsid w:val="00246F62"/>
    <w:rsid w:val="00271080"/>
    <w:rsid w:val="002872E8"/>
    <w:rsid w:val="00293CBF"/>
    <w:rsid w:val="002D0241"/>
    <w:rsid w:val="002E0A96"/>
    <w:rsid w:val="00332D94"/>
    <w:rsid w:val="00333025"/>
    <w:rsid w:val="00385F81"/>
    <w:rsid w:val="003A2FF6"/>
    <w:rsid w:val="003C5B41"/>
    <w:rsid w:val="003D2710"/>
    <w:rsid w:val="003E537C"/>
    <w:rsid w:val="00406C20"/>
    <w:rsid w:val="0043780D"/>
    <w:rsid w:val="004625ED"/>
    <w:rsid w:val="004A4717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713D71"/>
    <w:rsid w:val="0074069B"/>
    <w:rsid w:val="007470DB"/>
    <w:rsid w:val="0075002C"/>
    <w:rsid w:val="0075659A"/>
    <w:rsid w:val="007A42D0"/>
    <w:rsid w:val="007B7E29"/>
    <w:rsid w:val="007E302A"/>
    <w:rsid w:val="008118AF"/>
    <w:rsid w:val="008160E0"/>
    <w:rsid w:val="008315E8"/>
    <w:rsid w:val="008520E1"/>
    <w:rsid w:val="008A4A1B"/>
    <w:rsid w:val="008F1072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D0566"/>
    <w:rsid w:val="00BD31C6"/>
    <w:rsid w:val="00C1580D"/>
    <w:rsid w:val="00C17F9A"/>
    <w:rsid w:val="00C43323"/>
    <w:rsid w:val="00CB3BB1"/>
    <w:rsid w:val="00D04DB3"/>
    <w:rsid w:val="00D23D20"/>
    <w:rsid w:val="00D67040"/>
    <w:rsid w:val="00DD12E6"/>
    <w:rsid w:val="00DD7799"/>
    <w:rsid w:val="00DE2267"/>
    <w:rsid w:val="00E03E34"/>
    <w:rsid w:val="00E60A15"/>
    <w:rsid w:val="00E71832"/>
    <w:rsid w:val="00EA3323"/>
    <w:rsid w:val="00EA3B29"/>
    <w:rsid w:val="00F01D75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C5E2BB0"/>
  <w15:docId w15:val="{46C6365D-A9C0-4006-9D4F-788F89BB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E71832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contextualSpacing w:val="0"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293CBF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customXml" Target="../customXml/item6.xml" Id="rId6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header" Target="/word/header4.xml" Id="Rb00b2d58d1d44098" /><Relationship Type="http://schemas.openxmlformats.org/officeDocument/2006/relationships/header" Target="/word/header5.xml" Id="Rb9998c50197b4b94" /><Relationship Type="http://schemas.openxmlformats.org/officeDocument/2006/relationships/header" Target="/word/header6.xml" Id="R1b932c6d2bef48bb" /><Relationship Type="http://schemas.openxmlformats.org/officeDocument/2006/relationships/footer" Target="/word/footer4.xml" Id="Rdd037a6a9c3049a1" /><Relationship Type="http://schemas.openxmlformats.org/officeDocument/2006/relationships/footer" Target="/word/footer5.xml" Id="R94212a459e174323" /><Relationship Type="http://schemas.openxmlformats.org/officeDocument/2006/relationships/footer" Target="/word/footer6.xml" Id="Raf967a5b3b314613" /><Relationship Type="http://schemas.openxmlformats.org/officeDocument/2006/relationships/header" Target="/word/header7.xml" Id="R73adc1f8ec734bd1" /><Relationship Type="http://schemas.openxmlformats.org/officeDocument/2006/relationships/header" Target="/word/header8.xml" Id="R373dca9e7d2942a9" /><Relationship Type="http://schemas.openxmlformats.org/officeDocument/2006/relationships/header" Target="/word/header9.xml" Id="R24f7eb3ecd0a470c" /><Relationship Type="http://schemas.openxmlformats.org/officeDocument/2006/relationships/footer" Target="/word/footer7.xml" Id="R75b0a18e490c4b8b" /><Relationship Type="http://schemas.openxmlformats.org/officeDocument/2006/relationships/footer" Target="/word/footer8.xml" Id="R94c2e90897954425" /><Relationship Type="http://schemas.openxmlformats.org/officeDocument/2006/relationships/footer" Target="/word/footer9.xml" Id="R5d462a9e480648d8" /><Relationship Type="http://schemas.openxmlformats.org/officeDocument/2006/relationships/header" Target="/word/header10.xml" Id="R3a527933b59548de" /><Relationship Type="http://schemas.openxmlformats.org/officeDocument/2006/relationships/header" Target="/word/header11.xml" Id="R38f7833970474ed3" /><Relationship Type="http://schemas.openxmlformats.org/officeDocument/2006/relationships/header" Target="/word/header12.xml" Id="Rde6eb04121c742dd" /><Relationship Type="http://schemas.openxmlformats.org/officeDocument/2006/relationships/footer" Target="/word/footer10.xml" Id="R9a984f7e11b04201" /><Relationship Type="http://schemas.openxmlformats.org/officeDocument/2006/relationships/footer" Target="/word/footer11.xml" Id="Rddb77a66ec9a45ec" /><Relationship Type="http://schemas.openxmlformats.org/officeDocument/2006/relationships/footer" Target="/word/footer12.xml" Id="R0c0509b20a9d44ed" /><Relationship Type="http://schemas.openxmlformats.org/officeDocument/2006/relationships/header" Target="/word/header13.xml" Id="R37f1754ee4344766" /><Relationship Type="http://schemas.openxmlformats.org/officeDocument/2006/relationships/header" Target="/word/header14.xml" Id="R1ff953c0c2dd4de5" /><Relationship Type="http://schemas.openxmlformats.org/officeDocument/2006/relationships/header" Target="/word/header15.xml" Id="Re43c241519174216" /><Relationship Type="http://schemas.openxmlformats.org/officeDocument/2006/relationships/footer" Target="/word/footer13.xml" Id="Rfef69e132cc042b9" /><Relationship Type="http://schemas.openxmlformats.org/officeDocument/2006/relationships/footer" Target="/word/footer14.xml" Id="Racdc9b2cd519467f" /><Relationship Type="http://schemas.openxmlformats.org/officeDocument/2006/relationships/footer" Target="/word/footer15.xml" Id="R67e278871eca4af7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media/image5.gif" Id="rId1" /></Relationships>
</file>

<file path=word/_rels/header12.xml.rels>&#65279;<?xml version="1.0" encoding="utf-8"?><Relationships xmlns="http://schemas.openxmlformats.org/package/2006/relationships"><Relationship Type="http://schemas.openxmlformats.org/officeDocument/2006/relationships/image" Target="/media/image6.gif" Id="rId1" /></Relationships>
</file>

<file path=word/_rels/header13.xml.rels>&#65279;<?xml version="1.0" encoding="utf-8"?><Relationships xmlns="http://schemas.openxmlformats.org/package/2006/relationships"><Relationship Type="http://schemas.openxmlformats.org/officeDocument/2006/relationships/image" Target="/media/image7.gif" Id="rId1" /></Relationships>
</file>

<file path=word/_rels/header14.xml.rels>&#65279;<?xml version="1.0" encoding="utf-8"?><Relationships xmlns="http://schemas.openxmlformats.org/package/2006/relationships"><Relationship Type="http://schemas.openxmlformats.org/officeDocument/2006/relationships/image" Target="/media/image8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475CA7D8BE026D41A816AEB641C8F53E004E10CC1A0B3144479ABAD2CF25B9EB6D" ma:contentTypeVersion="28" ma:contentTypeDescription="Skapa ett nytt styrd dokument." ma:contentTypeScope="" ma:versionID="869270dffccb92db22470e7738e2313d">
  <xsd:schema xmlns:xsd="http://www.w3.org/2001/XMLSchema" xmlns:xs="http://www.w3.org/2001/XMLSchema" xmlns:p="http://schemas.microsoft.com/office/2006/metadata/properties" xmlns:ns2="d7020d13-187d-4fc8-9816-bd01783b86ee" xmlns:ns3="089b1328-d789-454d-aa5a-280596c0efb5" targetNamespace="http://schemas.microsoft.com/office/2006/metadata/properties" ma:root="true" ma:fieldsID="b8eb04c4eafae032dbf236212964a74d" ns2:_="" ns3:_="">
    <xsd:import namespace="d7020d13-187d-4fc8-9816-bd01783b86ee"/>
    <xsd:import namespace="089b1328-d789-454d-aa5a-280596c0efb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p5131cfb9d0b43f18efb3ebbb5f703bd" minOccurs="0"/>
                <xsd:element ref="ns2:TaxCatchAllLabel" minOccurs="0"/>
                <xsd:element ref="ns2:ddd2cd4e1e0247c7acc9e4c9beb59ae6" minOccurs="0"/>
                <xsd:element ref="ns2:g543da2d44e2475c932cc779337cb6d2" minOccurs="0"/>
                <xsd:element ref="ns2:af750504c01349deaee7c6041ba7f3da" minOccurs="0"/>
                <xsd:element ref="ns2:b793bededf9e4a8990dac1e650372683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0c4e9f31-51d8-4437-9e3f-f37ebe4614f2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p5131cfb9d0b43f18efb3ebbb5f703bd" ma:index="33" nillable="true" ma:taxonomy="true" ma:internalName="p5131cfb9d0b43f18efb3ebbb5f703bd" ma:taxonomyFieldName="RHI_ApprovedRole" ma:displayName="Fastställanderoll" ma:readOnly="true" ma:fieldId="{95131cfb-9d0b-43f1-8efb-3ebbb5f703b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0c4e9f31-51d8-4437-9e3f-f37ebe4614f2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d2cd4e1e0247c7acc9e4c9beb59ae6" ma:index="35" nillable="true" ma:taxonomy="true" ma:internalName="ddd2cd4e1e0247c7acc9e4c9beb59ae6" ma:taxonomyFieldName="RHI_MeSHMulti" ma:displayName="Medicinsk term" ma:readOnly="false" ma:fieldId="{ddd2cd4e-1e02-47c7-acc9-e4c9beb59ae6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43da2d44e2475c932cc779337cb6d2" ma:index="36" nillable="true" ma:taxonomy="true" ma:internalName="g543da2d44e2475c932cc779337cb6d2" ma:taxonomyFieldName="RHI_KeywordsMulti" ma:displayName="Nyckelord" ma:readOnly="false" ma:fieldId="{0543da2d-44e2-475c-932c-c779337cb6d2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750504c01349deaee7c6041ba7f3da" ma:index="37" nillable="true" ma:taxonomy="true" ma:internalName="af750504c01349deaee7c6041ba7f3da" ma:taxonomyFieldName="RHI_MSChapter" ma:displayName="Kapitel" ma:readOnly="false" ma:fieldId="{af750504-c013-49de-aee7-c6041ba7f3da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93bededf9e4a8990dac1e650372683" ma:index="38" ma:taxonomy="true" ma:internalName="b793bededf9e4a8990dac1e650372683" ma:taxonomyFieldName="RHI_AppliesToOrganizationMulti" ma:displayName="Gäller för" ma:readOnly="false" ma:fieldId="{b793bede-df9e-4a89-90da-c1e650372683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b1328-d789-454d-aa5a-280596c0efb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14</Value>
      <Value>21</Value>
      <Value>1</Value>
      <Value>7</Value>
    </TaxCatchAll>
    <FSCD_DocumentTypeTags xmlns="089b1328-d789-454d-aa5a-280596c0ef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FSCD_DocumentIssuer xmlns="d7020d13-187d-4fc8-9816-bd01783b86ee">
      <UserInfo>
        <DisplayName>Molnár Gábor F ADH RTG</DisplayName>
        <AccountId>39</AccountId>
        <AccountType/>
      </UserInfo>
    </FSCD_DocumentIssuer>
    <FSCD_DocumentOwner xmlns="d7020d13-187d-4fc8-9816-bd01783b86ee">
      <UserInfo>
        <DisplayName>Johannesson Monika ADH RTG</DisplayName>
        <AccountId>22</AccountId>
        <AccountType/>
      </UserInfo>
    </FSCD_DocumentOwner>
    <g543da2d44e2475c932cc779337cb6d2 xmlns="d7020d13-187d-4fc8-9816-bd01783b86ee">
      <Terms xmlns="http://schemas.microsoft.com/office/infopath/2007/PartnerControls"/>
    </g543da2d44e2475c932cc779337cb6d2>
    <af750504c01349deaee7c6041ba7f3da xmlns="d7020d13-187d-4fc8-9816-bd01783b86ee">
      <Terms xmlns="http://schemas.microsoft.com/office/infopath/2007/PartnerControls"/>
    </af750504c01349deaee7c6041ba7f3da>
    <RHI_CoAuthorsMulti xmlns="d7020d13-187d-4fc8-9816-bd01783b86ee">
      <UserInfo>
        <DisplayName>33</DisplayName>
        <AccountId>33</AccountId>
        <AccountType/>
      </UserInfo>
    </RHI_CoAuthorsMulti>
    <RHI_ReviewersMulti xmlns="d7020d13-187d-4fc8-9816-bd01783b86ee">
      <UserInfo>
        <DisplayName/>
        <AccountId xsi:nil="true"/>
        <AccountType/>
      </UserInfo>
    </RHI_ReviewersMulti>
    <b793bededf9e4a8990dac1e650372683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Röntgenmottagningen Halmstad</TermName>
          <TermId xmlns="http://schemas.microsoft.com/office/infopath/2007/PartnerControls">46899029-1022-47dc-a497-91c800305bcc</TermId>
        </TermInfo>
      </Terms>
    </b793bededf9e4a8990dac1e650372683>
    <ddd2cd4e1e0247c7acc9e4c9beb59ae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Radiologi, nukleärmedicin</TermName>
          <TermId xmlns="http://schemas.microsoft.com/office/infopath/2007/PartnerControls">379ead71-3f02-448e-90fa-725503229164</TermId>
        </TermInfo>
      </Terms>
    </ddd2cd4e1e0247c7acc9e4c9beb59ae6>
    <RHI_AppliesToOrganizationString xmlns="d7020d13-187d-4fc8-9816-bd01783b86ee">Röntgenmottagningen Halmstad</RHI_AppliesToOrganizationString>
    <FSCD_PublishingInfo xmlns="d7020d13-187d-4fc8-9816-bd01783b86ee">Publicerad</FSCD_PublishingInfo>
    <p5131cfb9d0b43f18efb3ebbb5f703b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Verksamhetschef</TermName>
          <TermId xmlns="http://schemas.microsoft.com/office/infopath/2007/PartnerControls">bed671c7-f5b9-4db0-9e69-ec49abfb1090</TermId>
        </TermInfo>
      </Terms>
    </p5131cfb9d0b43f18efb3ebbb5f703bd>
    <RHI_ApproverDisplay xmlns="d7020d13-187d-4fc8-9816-bd01783b86ee">Verksamhetschef</RHI_ApproverDisplay>
    <RHI_ApprovedDate xmlns="d7020d13-187d-4fc8-9816-bd01783b86ee">2022-12-26T23:00:00+00:00</RHI_ApprovedDate>
    <FSCD_Source xmlns="d7020d13-187d-4fc8-9816-bd01783b86ee">fd64c519-8f73-49b9-bcc6-57a7d21ea374#f5d01505-be03-45d3-92e6-29991ac2906f</FSCD_Source>
    <FSCD_DocumentEdition xmlns="d7020d13-187d-4fc8-9816-bd01783b86ee">7</FSCD_DocumentEdition>
    <FSCD_ApprovedBy xmlns="d7020d13-187d-4fc8-9816-bd01783b86ee">
      <UserInfo>
        <DisplayName/>
        <AccountId>22</AccountId>
        <AccountType/>
      </UserInfo>
    </FSCD_ApprovedBy>
    <FSCD_DocumentId xmlns="d7020d13-187d-4fc8-9816-bd01783b86ee">01b1da08-8058-4330-a670-2c6e64726547</FSCD_DocumentId>
    <FSCD_IsPublished xmlns="d7020d13-187d-4fc8-9816-bd01783b86ee">7.0</FSCD_IsPublished>
    <PublishingExpirationDate xmlns="089b1328-d789-454d-aa5a-280596c0efb5" xsi:nil="true"/>
    <PublishingStartDate xmlns="089b1328-d789-454d-aa5a-280596c0efb5" xsi:nil="true"/>
    <RHI_CD_Classification xmlns="d7020d13-187d-4fc8-9816-bd01783b86ee">1</RHI_CD_Classification>
    <RHI_ApproverDisplay_Temp xmlns="089b1328-d789-454d-aa5a-280596c0efb5">Verksamhetschef</RHI_ApproverDisplay_Temp>
    <RHI_ApprovedRole_Temp xmlns="089b1328-d789-454d-aa5a-280596c0efb5">Verksamhetschef</RHI_ApprovedRole_Temp>
    <RHI_ApprovedDate_Temp xmlns="089b1328-d789-454d-aa5a-280596c0efb5">2022-12-26T23:00:00+00:00</RHI_ApprovedDate_Temp>
    <FSCD_DocumentId_Temp xmlns="089b1328-d789-454d-aa5a-280596c0efb5">01b1da08-8058-4330-a670-2c6e64726547</FSCD_DocumentId_Temp>
    <FSCD_DocumentEdition_Temp xmlns="089b1328-d789-454d-aa5a-280596c0efb5">7</FSCD_DocumentEdition_Temp>
    <FSCD_ReviewReminder xmlns="d7020d13-187d-4fc8-9816-bd01783b86ee">12</FSCD_ReviewRemin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D0B8-1367-468A-A53E-37906CAC3B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5E7902-ED96-46AB-A8C6-D410208D4B7E}"/>
</file>

<file path=customXml/itemProps3.xml><?xml version="1.0" encoding="utf-8"?>
<ds:datastoreItem xmlns:ds="http://schemas.openxmlformats.org/officeDocument/2006/customXml" ds:itemID="{73C6A869-F032-41F2-B112-37A19C979E2F}">
  <ds:schemaRefs>
    <ds:schemaRef ds:uri="http://schemas.microsoft.com/office/2006/documentManagement/types"/>
    <ds:schemaRef ds:uri="http://purl.org/dc/dcmitype/"/>
    <ds:schemaRef ds:uri="3d58d5fe-f7a0-4a74-af83-197e9457c513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5d01505-be03-45d3-92e6-29991ac2906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E8756A-0CF1-46BE-B9EE-9747D52EEDA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1CF5284-53F7-42DE-9298-D135CD08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599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Laxering inför colonröntgen på inneliggande patient HsH</vt:lpstr>
      <vt:lpstr>Innehållsmall styrda dokument (grunddokument)</vt:lpstr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Laxering inför colonröntgen på inneliggande patient HsH</dc:title>
  <dc:creator>Johannesson Monika AMD RTG</dc:creator>
  <cp:lastModifiedBy>Johannesson Monika ADH RTG</cp:lastModifiedBy>
  <cp:revision>10</cp:revision>
  <cp:lastPrinted>2013-06-04T11:54:00Z</cp:lastPrinted>
  <dcterms:created xsi:type="dcterms:W3CDTF">2014-03-10T11:34:00Z</dcterms:created>
  <dcterms:modified xsi:type="dcterms:W3CDTF">2022-12-27T13:38:00Z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0x010100475CA7D8BE026D41A816AEB641C8F53E004E10CC1A0B3144479ABAD2CF25B9EB6D</vt:lpwstr>
  </property>
  <property fmtid="{D5CDD505-2E9C-101B-9397-08002B2CF9AE}" pid="3" name="FSCD_DocumentType">
    <vt:lpwstr>1;#Vårdriktlinje|5b1a4777-d19f-4f91-a020-c43668b3d63f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7;#Radiologi, nukleärmedicin|379ead71-3f02-448e-90fa-725503229164</vt:lpwstr>
  </property>
  <property fmtid="{D5CDD505-2E9C-101B-9397-08002B2CF9AE}" pid="6" name="RHI_AppliesToOrganizationMulti">
    <vt:lpwstr>21;#Röntgenmottagningen Halmstad|46899029-1022-47dc-a497-91c800305bcc</vt:lpwstr>
  </property>
  <property fmtid="{D5CDD505-2E9C-101B-9397-08002B2CF9AE}" pid="7" name="RHI_KeywordsMulti">
    <vt:lpwstr/>
  </property>
  <property fmtid="{D5CDD505-2E9C-101B-9397-08002B2CF9AE}" pid="8" name="RHI_ApprovedRole">
    <vt:lpwstr>14;#Verksamhetschef|bed671c7-f5b9-4db0-9e69-ec49abfb1090</vt:lpwstr>
  </property>
  <property fmtid="{D5CDD505-2E9C-101B-9397-08002B2CF9AE}" pid="9" name="_dlc_DocIdItemGuid">
    <vt:lpwstr>01b1da08-8058-4330-a670-2c6e64726547</vt:lpwstr>
  </property>
  <property fmtid="{D5CDD505-2E9C-101B-9397-08002B2CF9AE}" pid="10" name="URL">
    <vt:lpwstr/>
  </property>
</Properties>
</file>