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128F" w:rsidR="006E7AEB" w:rsidP="006E7AEB" w:rsidRDefault="00965789" w14:paraId="319EB077" w14:textId="1D3C22D3">
      <w:pPr>
        <w:pStyle w:val="Rubrik"/>
      </w:pPr>
      <w:r w:rsidRPr="0023128F">
        <w:t xml:space="preserve">Externa lagringsmedia</w:t>
      </w:r>
      <w:r w:rsidRPr="0023128F" w:rsidR="00C57046">
        <w:t/>
      </w:r>
    </w:p>
    <w:p w:rsidRPr="0023128F" w:rsidR="006E7AEB" w:rsidP="006E7AEB" w:rsidRDefault="006E7AEB" w14:paraId="2FE48A8A" w14:textId="0FEDEF12">
      <w:pPr>
        <w:pStyle w:val="Liststycke"/>
        <w:rPr>
          <w:rFonts w:ascii="Arial" w:hAnsi="Arial" w:cs="Arial"/>
          <w:sz w:val="28"/>
          <w:szCs w:val="28"/>
        </w:rPr>
      </w:pPr>
    </w:p>
    <w:p w:rsidRPr="0023128F" w:rsidR="006E7AEB" w:rsidP="006E7AEB" w:rsidRDefault="006E7AEB" w14:paraId="6DA3AAA5" w14:textId="77777777">
      <w:pPr>
        <w:pStyle w:val="Rubrik1"/>
        <w:rPr>
          <w:sz w:val="28"/>
        </w:rPr>
      </w:pPr>
      <w:bookmarkStart w:name="_Toc338760609" w:id="0"/>
      <w:bookmarkStart w:name="_Toc338760600" w:id="1"/>
      <w:bookmarkStart w:name="_Toc338760584" w:id="2"/>
      <w:bookmarkStart w:name="_Toc338760518" w:id="3"/>
      <w:bookmarkStart w:name="_Toc338760454" w:id="4"/>
      <w:bookmarkStart w:name="_Toc341886589" w:id="5"/>
      <w:bookmarkStart w:name="_Toc341886619" w:id="6"/>
      <w:r w:rsidRPr="0023128F">
        <w:rPr>
          <w:sz w:val="28"/>
        </w:rPr>
        <w:t>Syfte</w:t>
      </w:r>
      <w:bookmarkEnd w:id="0"/>
      <w:bookmarkEnd w:id="1"/>
      <w:bookmarkEnd w:id="2"/>
      <w:bookmarkEnd w:id="3"/>
      <w:bookmarkEnd w:id="4"/>
      <w:bookmarkEnd w:id="5"/>
      <w:bookmarkEnd w:id="6"/>
    </w:p>
    <w:p w:rsidRPr="0023128F" w:rsidR="00CB0230" w:rsidP="00CB0230" w:rsidRDefault="00CB0230" w14:paraId="3AD665F7" w14:textId="77777777">
      <w:pPr>
        <w:rPr>
          <w:sz w:val="22"/>
          <w:szCs w:val="22"/>
        </w:rPr>
      </w:pPr>
      <w:r w:rsidRPr="0023128F">
        <w:rPr>
          <w:sz w:val="22"/>
          <w:szCs w:val="22"/>
        </w:rPr>
        <w:t xml:space="preserve">Extern utrustning lagrar information och rutinen syftar till </w:t>
      </w:r>
    </w:p>
    <w:p w:rsidRPr="0023128F" w:rsidR="00CB0230" w:rsidP="00CB0230" w:rsidRDefault="00CB0230" w14:paraId="4E128F78" w14:textId="77777777">
      <w:pPr>
        <w:pStyle w:val="Liststycke"/>
        <w:numPr>
          <w:ilvl w:val="0"/>
          <w:numId w:val="1"/>
        </w:numPr>
        <w:rPr>
          <w:rFonts w:ascii="Arial" w:hAnsi="Arial" w:cs="Arial"/>
        </w:rPr>
      </w:pPr>
      <w:r w:rsidRPr="0023128F">
        <w:rPr>
          <w:rFonts w:ascii="Arial" w:hAnsi="Arial" w:cs="Arial"/>
        </w:rPr>
        <w:t xml:space="preserve">att ge underlag för att ta ställning till behov av extern utrustning. </w:t>
      </w:r>
    </w:p>
    <w:p w:rsidRPr="0023128F" w:rsidR="006E7AEB" w:rsidP="00CB0230" w:rsidRDefault="00CB0230" w14:paraId="3916C729" w14:textId="77777777">
      <w:pPr>
        <w:pStyle w:val="Liststycke"/>
        <w:numPr>
          <w:ilvl w:val="0"/>
          <w:numId w:val="1"/>
        </w:numPr>
        <w:rPr>
          <w:rFonts w:ascii="Arial" w:hAnsi="Arial" w:cs="Arial"/>
        </w:rPr>
      </w:pPr>
      <w:r w:rsidRPr="0023128F">
        <w:rPr>
          <w:rFonts w:ascii="Arial" w:hAnsi="Arial" w:cs="Arial"/>
        </w:rPr>
        <w:t>att säkra hantering av information i extern utrustning.</w:t>
      </w:r>
    </w:p>
    <w:p w:rsidRPr="0023128F" w:rsidR="00CB0230" w:rsidP="00CB0230" w:rsidRDefault="00CB0230" w14:paraId="39E33E32" w14:textId="77777777">
      <w:pPr>
        <w:pStyle w:val="Rubrik1"/>
        <w:rPr>
          <w:sz w:val="28"/>
        </w:rPr>
      </w:pPr>
      <w:bookmarkStart w:name="_Toc341886590" w:id="7"/>
      <w:bookmarkStart w:name="_Toc341886620" w:id="8"/>
      <w:r w:rsidRPr="0023128F">
        <w:rPr>
          <w:sz w:val="28"/>
        </w:rPr>
        <w:t>Allmänt</w:t>
      </w:r>
      <w:bookmarkEnd w:id="7"/>
      <w:bookmarkEnd w:id="8"/>
    </w:p>
    <w:p w:rsidRPr="0023128F" w:rsidR="00CB0230" w:rsidP="00CB0230" w:rsidRDefault="00CB0230" w14:paraId="5DD5D6E2" w14:textId="77777777">
      <w:pPr>
        <w:rPr>
          <w:sz w:val="22"/>
          <w:szCs w:val="22"/>
        </w:rPr>
      </w:pPr>
      <w:r w:rsidRPr="0023128F">
        <w:rPr>
          <w:sz w:val="22"/>
          <w:szCs w:val="22"/>
        </w:rPr>
        <w:t>Externa minnen med personuppgifter måste förvaras så att obehöriga inte får åtkomst. När informationen inte längre behövs på det externa minnet ska den tas bort. Grunden för hur information på externa minnen ska hanteras utgår från informationsklassningen.</w:t>
      </w:r>
    </w:p>
    <w:p w:rsidRPr="0023128F" w:rsidR="00CB0230" w:rsidP="00CB0230" w:rsidRDefault="00CB0230" w14:paraId="6FA18A52" w14:textId="77777777">
      <w:pPr>
        <w:rPr>
          <w:sz w:val="22"/>
          <w:szCs w:val="22"/>
        </w:rPr>
      </w:pPr>
    </w:p>
    <w:p w:rsidRPr="0023128F" w:rsidR="00CB0230" w:rsidP="00CB0230" w:rsidRDefault="00CB0230" w14:paraId="23444D0C" w14:textId="77777777">
      <w:pPr>
        <w:rPr>
          <w:sz w:val="22"/>
          <w:szCs w:val="22"/>
        </w:rPr>
      </w:pPr>
      <w:r w:rsidRPr="0023128F">
        <w:rPr>
          <w:sz w:val="22"/>
          <w:szCs w:val="22"/>
        </w:rPr>
        <w:t>Sekretesskyddad information ska hanteras med försiktighet vid överföring på externt minne. Vid behov att lagra sekretessbelagd information och/eller personuppgifter på externa minnen bör informationen krypteras och lösenordskyddas.</w:t>
      </w:r>
    </w:p>
    <w:p w:rsidRPr="0023128F" w:rsidR="00857451" w:rsidP="00CB0230" w:rsidRDefault="00857451" w14:paraId="0828144D" w14:textId="77777777">
      <w:pPr>
        <w:rPr>
          <w:sz w:val="22"/>
          <w:szCs w:val="22"/>
        </w:rPr>
      </w:pPr>
    </w:p>
    <w:p w:rsidRPr="0023128F" w:rsidR="00857451" w:rsidP="00857451" w:rsidRDefault="00857451" w14:paraId="304CFB57" w14:textId="77777777">
      <w:pPr>
        <w:rPr>
          <w:sz w:val="22"/>
          <w:szCs w:val="22"/>
        </w:rPr>
      </w:pPr>
      <w:r w:rsidRPr="0023128F">
        <w:rPr>
          <w:sz w:val="22"/>
          <w:szCs w:val="22"/>
        </w:rPr>
        <w:t xml:space="preserve">Lagring av data på extern media ska i möjligaste mån undvikas. </w:t>
      </w:r>
    </w:p>
    <w:p w:rsidRPr="0023128F" w:rsidR="00857451" w:rsidP="00CB0230" w:rsidRDefault="00857451" w14:paraId="049F7ADC" w14:textId="77777777">
      <w:pPr>
        <w:rPr>
          <w:sz w:val="22"/>
          <w:szCs w:val="22"/>
        </w:rPr>
      </w:pPr>
    </w:p>
    <w:p w:rsidRPr="0023128F" w:rsidR="00CB0230" w:rsidP="00CB0230" w:rsidRDefault="00CB0230" w14:paraId="2B36C834" w14:textId="77777777">
      <w:pPr>
        <w:pStyle w:val="Rubrik1"/>
        <w:rPr>
          <w:sz w:val="28"/>
        </w:rPr>
      </w:pPr>
      <w:bookmarkStart w:name="_Toc341886591" w:id="9"/>
      <w:bookmarkStart w:name="_Toc341886621" w:id="10"/>
      <w:r w:rsidRPr="0023128F">
        <w:rPr>
          <w:sz w:val="28"/>
        </w:rPr>
        <w:t>USB-minne</w:t>
      </w:r>
      <w:bookmarkEnd w:id="9"/>
      <w:bookmarkEnd w:id="10"/>
    </w:p>
    <w:p w:rsidRPr="0023128F" w:rsidR="00CB0230" w:rsidP="00CB0230" w:rsidRDefault="00CB0230" w14:paraId="6FAB3799" w14:textId="3CBE0AEA">
      <w:pPr>
        <w:rPr>
          <w:rFonts w:cs="Arial"/>
          <w:sz w:val="22"/>
          <w:szCs w:val="22"/>
        </w:rPr>
      </w:pPr>
      <w:r w:rsidRPr="0023128F">
        <w:rPr>
          <w:sz w:val="22"/>
          <w:szCs w:val="22"/>
        </w:rPr>
        <w:t xml:space="preserve">Verksamhetsområdeschef/verksamhetschef/motsvarande/chef beroende på delegations- och beslutsordning beslutar om inköp och användning inom verksamheten. Den som använder USB-minne ansvarar för att detta hanteras säkert så att inte information kommer på avvägar och/eller kommer obehöriga till del. </w:t>
      </w:r>
      <w:r w:rsidRPr="0023128F">
        <w:rPr>
          <w:rFonts w:cs="Arial"/>
          <w:sz w:val="22"/>
          <w:szCs w:val="22"/>
        </w:rPr>
        <w:t/>
      </w:r>
      <w:r w:rsidRPr="0023128F" w:rsidR="00857451">
        <w:rPr>
          <w:rFonts w:cs="Arial"/>
          <w:sz w:val="22"/>
          <w:szCs w:val="22"/>
        </w:rPr>
        <w:t xml:space="preserve"/>
      </w:r>
    </w:p>
    <w:p w:rsidRPr="0023128F" w:rsidR="005E7791" w:rsidP="00857451" w:rsidRDefault="005E7791" w14:paraId="326FAC43" w14:textId="0464B5F6">
      <w:pPr>
        <w:pStyle w:val="Liststycke"/>
        <w:numPr>
          <w:ilvl w:val="0"/>
          <w:numId w:val="3"/>
        </w:numPr>
        <w:rPr>
          <w:rFonts w:ascii="Arial" w:hAnsi="Arial" w:cs="Arial"/>
        </w:rPr>
      </w:pPr>
      <w:r w:rsidRPr="0023128F">
        <w:rPr>
          <w:rFonts w:ascii="Arial" w:hAnsi="Arial" w:cs="Arial"/>
        </w:rPr>
        <w:t xml:space="preserve">Det är </w:t>
      </w:r>
      <w:r w:rsidRPr="0023128F">
        <w:rPr>
          <w:rFonts w:ascii="Arial" w:hAnsi="Arial" w:cs="Arial"/>
          <w:b/>
        </w:rPr>
        <w:t>inte</w:t>
      </w:r>
      <w:r w:rsidRPr="0023128F">
        <w:rPr>
          <w:rFonts w:ascii="Arial" w:hAnsi="Arial" w:cs="Arial"/>
        </w:rPr>
        <w:t xml:space="preserve"> tillåtet att lagra patientuppgifter på USB-minnen. </w:t>
      </w:r>
      <w:bookmarkStart w:name="_GoBack" w:id="11"/>
      <w:bookmarkEnd w:id="11"/>
      <w:r w:rsidRPr="0023128F">
        <w:rPr>
          <w:rFonts w:ascii="Arial" w:hAnsi="Arial" w:cs="Arial"/>
        </w:rPr>
        <w:t xml:space="preserve"/>
      </w:r>
    </w:p>
    <w:p w:rsidRPr="0023128F" w:rsidR="00857451" w:rsidP="00857451" w:rsidRDefault="00857451" w14:paraId="2E10EADA" w14:textId="678A5C2A">
      <w:pPr>
        <w:pStyle w:val="Liststycke"/>
        <w:numPr>
          <w:ilvl w:val="0"/>
          <w:numId w:val="3"/>
        </w:numPr>
        <w:rPr>
          <w:rFonts w:ascii="Arial" w:hAnsi="Arial" w:cs="Arial"/>
        </w:rPr>
      </w:pPr>
      <w:r w:rsidRPr="0023128F">
        <w:rPr>
          <w:rFonts w:ascii="Arial" w:hAnsi="Arial" w:cs="Arial"/>
        </w:rPr>
        <w:t xml:space="preserve">Det är intet heller tillåtet att ansluta patients USB-minnen i regionens nät. </w:t>
      </w:r>
    </w:p>
    <w:p w:rsidRPr="0023128F" w:rsidR="00CB0230" w:rsidP="00CB0230" w:rsidRDefault="00CB0230" w14:paraId="66BFF24F" w14:textId="77777777">
      <w:pPr>
        <w:rPr>
          <w:sz w:val="22"/>
          <w:szCs w:val="22"/>
        </w:rPr>
      </w:pPr>
    </w:p>
    <w:p w:rsidRPr="0023128F" w:rsidR="00CB0230" w:rsidP="00CB0230" w:rsidRDefault="00CB0230" w14:paraId="6CBF9E82" w14:textId="58632149">
      <w:pPr>
        <w:pStyle w:val="Rubrik1"/>
        <w:rPr>
          <w:sz w:val="28"/>
        </w:rPr>
      </w:pPr>
      <w:bookmarkStart w:name="_Toc341886593" w:id="12"/>
      <w:bookmarkStart w:name="_Toc341886623" w:id="13"/>
      <w:r w:rsidRPr="0023128F">
        <w:rPr>
          <w:sz w:val="28"/>
        </w:rPr>
        <w:t>Videoband, CD, DVD med m</w:t>
      </w:r>
      <w:r w:rsidRPr="0023128F" w:rsidR="00D94CEC">
        <w:rPr>
          <w:sz w:val="28"/>
        </w:rPr>
        <w:t/>
      </w:r>
      <w:r w:rsidRPr="0023128F">
        <w:rPr>
          <w:sz w:val="28"/>
        </w:rPr>
        <w:t xml:space="preserve"/>
      </w:r>
      <w:bookmarkEnd w:id="12"/>
      <w:bookmarkEnd w:id="13"/>
      <w:r w:rsidRPr="0023128F" w:rsidR="00D94CEC">
        <w:rPr>
          <w:sz w:val="28"/>
        </w:rPr>
        <w:t>era</w:t>
      </w:r>
    </w:p>
    <w:p w:rsidRPr="0023128F" w:rsidR="00CB0230" w:rsidP="00CB0230" w:rsidRDefault="00CB0230" w14:paraId="0E30CAF4" w14:textId="77777777">
      <w:pPr>
        <w:rPr>
          <w:sz w:val="22"/>
          <w:szCs w:val="22"/>
        </w:rPr>
      </w:pPr>
      <w:r w:rsidRPr="0023128F">
        <w:rPr>
          <w:sz w:val="22"/>
          <w:szCs w:val="22"/>
        </w:rPr>
        <w:t xml:space="preserve">Om dessa lagringsmedia innehåller patientinformation ska de hanteras som journalhandling. </w:t>
      </w:r>
    </w:p>
    <w:p w:rsidRPr="0023128F" w:rsidR="00857451" w:rsidP="00CB0230" w:rsidRDefault="00857451" w14:paraId="77B66593" w14:textId="77777777">
      <w:pPr>
        <w:rPr>
          <w:sz w:val="22"/>
          <w:szCs w:val="22"/>
        </w:rPr>
      </w:pPr>
    </w:p>
    <w:p w:rsidRPr="0023128F" w:rsidR="00857451" w:rsidP="00857451" w:rsidRDefault="00857451" w14:paraId="2469DA59" w14:textId="2C30F90A">
      <w:pPr>
        <w:pStyle w:val="Rubrik1"/>
        <w:rPr>
          <w:sz w:val="28"/>
        </w:rPr>
      </w:pPr>
      <w:r w:rsidRPr="0023128F">
        <w:rPr>
          <w:sz w:val="28"/>
        </w:rPr>
        <w:t>Foton och filmer</w:t>
      </w:r>
    </w:p>
    <w:p w:rsidRPr="0023128F" w:rsidR="00857451" w:rsidP="00857451" w:rsidRDefault="00857451" w14:paraId="0BEA5F54" w14:textId="2B639EC2">
      <w:pPr>
        <w:rPr>
          <w:sz w:val="22"/>
          <w:szCs w:val="22"/>
        </w:rPr>
      </w:pPr>
      <w:r w:rsidRPr="0023128F">
        <w:rPr>
          <w:sz w:val="22"/>
          <w:szCs w:val="22"/>
        </w:rPr>
        <w:t xml:space="preserve">Patientinformation, som är dokumenterad med digital kamera, ska hanteras som journalhandling. Bilden kan sparas på CD eller skrivas ut och läggas i journalen för att sedan skannas med övriga journalhandlingar. </w:t>
      </w:r>
    </w:p>
    <w:p w:rsidRPr="0023128F" w:rsidR="00857451" w:rsidP="00857451" w:rsidRDefault="00857451" w14:paraId="3957C892" w14:textId="77777777">
      <w:pPr>
        <w:rPr>
          <w:sz w:val="22"/>
          <w:szCs w:val="22"/>
        </w:rPr>
      </w:pPr>
      <w:r w:rsidRPr="0023128F">
        <w:rPr>
          <w:sz w:val="22"/>
          <w:szCs w:val="22"/>
        </w:rPr>
        <w:t>Foton och filmer innehållande patientinformation ska lagras i RIS och PACS.</w:t>
      </w:r>
    </w:p>
    <w:p w:rsidRPr="0023128F" w:rsidR="00CB0230" w:rsidP="00CB0230" w:rsidRDefault="00CB0230" w14:paraId="00E6B182" w14:textId="77777777">
      <w:pPr>
        <w:rPr>
          <w:sz w:val="22"/>
          <w:szCs w:val="22"/>
        </w:rPr>
      </w:pPr>
    </w:p>
    <w:p w:rsidRPr="0023128F" w:rsidR="00CB0230" w:rsidP="00CB0230" w:rsidRDefault="00CB0230" w14:paraId="2D348AEA" w14:textId="77777777">
      <w:pPr>
        <w:pStyle w:val="Rubrik1"/>
        <w:rPr>
          <w:sz w:val="28"/>
        </w:rPr>
      </w:pPr>
      <w:bookmarkStart w:name="_Toc341886594" w:id="14"/>
      <w:bookmarkStart w:name="_Toc341886624" w:id="15"/>
      <w:r w:rsidRPr="0023128F">
        <w:rPr>
          <w:sz w:val="28"/>
        </w:rPr>
        <w:t>Mobiltelefon</w:t>
      </w:r>
      <w:bookmarkEnd w:id="14"/>
      <w:bookmarkEnd w:id="15"/>
    </w:p>
    <w:p w:rsidRPr="0023128F" w:rsidR="00857451" w:rsidP="00CB0230" w:rsidRDefault="00CB0230" w14:paraId="2CBAC458" w14:textId="77777777">
      <w:pPr>
        <w:rPr>
          <w:sz w:val="22"/>
          <w:szCs w:val="22"/>
        </w:rPr>
      </w:pPr>
      <w:r w:rsidRPr="0023128F">
        <w:rPr>
          <w:sz w:val="22"/>
          <w:szCs w:val="22"/>
        </w:rPr>
        <w:t xml:space="preserve">Mobiltelefoner fungerar även som elektroniska kalendrar och har möjlighet att lagra e-post, skriva/skicka/lagra anteckningar. De har också kamera- och videofunktion och därmed möjlighet att ta, lagra och skicka bilder. Inga sekretessbelagda uppgifter får lagras i mobiltelefoner. </w:t>
      </w:r>
    </w:p>
    <w:p w:rsidRPr="0023128F" w:rsidR="00CB0230" w:rsidP="00CB0230" w:rsidRDefault="00857451" w14:paraId="53C1FFCF" w14:textId="6162F7FA">
      <w:pPr>
        <w:rPr>
          <w:sz w:val="22"/>
          <w:szCs w:val="22"/>
        </w:rPr>
      </w:pPr>
      <w:r w:rsidRPr="0023128F">
        <w:rPr>
          <w:sz w:val="22"/>
          <w:szCs w:val="22"/>
        </w:rPr>
        <w:t xml:space="preserve">På Region Hallands mobiltelefoner ska lösenkod eller motsvarande vara aktiverat. </w:t>
      </w:r>
      <w:r w:rsidRPr="0023128F" w:rsidR="00CB0230">
        <w:rPr>
          <w:sz w:val="22"/>
          <w:szCs w:val="22"/>
        </w:rPr>
        <w:t/>
      </w:r>
      <w:r w:rsidRPr="0023128F" w:rsidR="00FE1924">
        <w:rPr>
          <w:sz w:val="22"/>
          <w:szCs w:val="22"/>
        </w:rPr>
        <w:t xml:space="preserve"/>
      </w:r>
      <w:r w:rsidRPr="0023128F">
        <w:rPr>
          <w:sz w:val="22"/>
          <w:szCs w:val="22"/>
        </w:rPr>
        <w:t/>
      </w:r>
      <w:r w:rsidRPr="0023128F" w:rsidR="00FE1924">
        <w:rPr>
          <w:sz w:val="22"/>
          <w:szCs w:val="22"/>
        </w:rPr>
        <w:t xml:space="preserve"/>
      </w:r>
    </w:p>
    <w:p w:rsidRPr="0023128F" w:rsidR="00CB0230" w:rsidP="00CB0230" w:rsidRDefault="00CB0230" w14:paraId="5AD9B117" w14:textId="77777777">
      <w:pPr>
        <w:pStyle w:val="Rubrik1"/>
        <w:rPr>
          <w:sz w:val="28"/>
        </w:rPr>
      </w:pPr>
      <w:bookmarkStart w:name="_Toc341886596" w:id="16"/>
      <w:bookmarkStart w:name="_Toc341886626" w:id="17"/>
      <w:proofErr w:type="spellStart"/>
      <w:r w:rsidRPr="0023128F">
        <w:rPr>
          <w:sz w:val="28"/>
        </w:rPr>
        <w:lastRenderedPageBreak/>
        <w:t>CD-läsare/brännare och DVD-läsare/brännare</w:t>
      </w:r>
      <w:proofErr w:type="spellEnd"/>
      <w:r w:rsidRPr="0023128F">
        <w:rPr>
          <w:sz w:val="28"/>
        </w:rPr>
        <w:t/>
      </w:r>
      <w:bookmarkEnd w:id="16"/>
      <w:bookmarkEnd w:id="17"/>
    </w:p>
    <w:p w:rsidRPr="0023128F" w:rsidR="00CB0230" w:rsidP="00CB0230" w:rsidRDefault="00CB0230" w14:paraId="6C6B9FB6" w14:textId="77777777">
      <w:pPr>
        <w:rPr>
          <w:sz w:val="22"/>
          <w:szCs w:val="22"/>
        </w:rPr>
      </w:pPr>
      <w:r w:rsidRPr="0023128F">
        <w:rPr>
          <w:sz w:val="22"/>
          <w:szCs w:val="22"/>
        </w:rPr>
        <w:t xml:space="preserve">Verksamhetsområdeschef/verksamhetschef/motsvarande/chef beroende på delegations- och beslutsordning avgör om behov av sådan utrustning finns. </w:t>
      </w:r>
    </w:p>
    <w:p w:rsidRPr="0023128F" w:rsidR="00CB0230" w:rsidP="00CB0230" w:rsidRDefault="00CB0230" w14:paraId="77DAF995" w14:textId="77777777">
      <w:pPr>
        <w:rPr>
          <w:sz w:val="22"/>
          <w:szCs w:val="22"/>
        </w:rPr>
      </w:pPr>
    </w:p>
    <w:p w:rsidRPr="0023128F" w:rsidR="00CB0230" w:rsidP="00CB0230" w:rsidRDefault="00CB0230" w14:paraId="26A5BBB2" w14:textId="77777777">
      <w:pPr>
        <w:pStyle w:val="Rubrik1"/>
        <w:rPr>
          <w:sz w:val="28"/>
        </w:rPr>
      </w:pPr>
      <w:bookmarkStart w:name="_Toc341886597" w:id="18"/>
      <w:bookmarkStart w:name="_Toc341886627" w:id="19"/>
      <w:r w:rsidRPr="0023128F">
        <w:rPr>
          <w:sz w:val="28"/>
        </w:rPr>
        <w:t>Skanner</w:t>
      </w:r>
      <w:bookmarkEnd w:id="18"/>
      <w:bookmarkEnd w:id="19"/>
    </w:p>
    <w:p w:rsidRPr="0023128F" w:rsidR="00CB0230" w:rsidP="00CB0230" w:rsidRDefault="00CB0230" w14:paraId="3F1E6B2A" w14:textId="77777777">
      <w:pPr>
        <w:rPr>
          <w:sz w:val="22"/>
          <w:szCs w:val="22"/>
        </w:rPr>
      </w:pPr>
      <w:r w:rsidRPr="0023128F">
        <w:rPr>
          <w:sz w:val="22"/>
          <w:szCs w:val="22"/>
        </w:rPr>
        <w:t xml:space="preserve">I medicinska dokumenthanteringsplanen finns beslut om vilken typ av medicinsk information som får skannas. </w:t>
      </w:r>
    </w:p>
    <w:p w:rsidRPr="0023128F" w:rsidR="00CB0230" w:rsidP="00CB0230" w:rsidRDefault="00CB0230" w14:paraId="0D01F963" w14:textId="77777777">
      <w:pPr>
        <w:rPr>
          <w:sz w:val="22"/>
          <w:szCs w:val="22"/>
        </w:rPr>
      </w:pPr>
    </w:p>
    <w:p w:rsidRPr="0023128F" w:rsidR="00CB0230" w:rsidP="00CB0230" w:rsidRDefault="00CB0230" w14:paraId="1FC8F740" w14:textId="77777777">
      <w:pPr>
        <w:pStyle w:val="Rubrik1"/>
        <w:rPr>
          <w:sz w:val="28"/>
        </w:rPr>
      </w:pPr>
      <w:bookmarkStart w:name="_Toc341886598" w:id="20"/>
      <w:bookmarkStart w:name="_Toc341886628" w:id="21"/>
      <w:r w:rsidRPr="0023128F">
        <w:rPr>
          <w:sz w:val="28"/>
        </w:rPr>
        <w:t>Skrivare och kopiatorer</w:t>
      </w:r>
      <w:bookmarkEnd w:id="20"/>
      <w:bookmarkEnd w:id="21"/>
    </w:p>
    <w:p w:rsidRPr="0023128F" w:rsidR="00CB0230" w:rsidP="00CB0230" w:rsidRDefault="00CB0230" w14:paraId="7BC21322" w14:textId="77777777">
      <w:pPr>
        <w:rPr>
          <w:sz w:val="22"/>
          <w:szCs w:val="22"/>
        </w:rPr>
      </w:pPr>
      <w:r w:rsidRPr="0023128F">
        <w:rPr>
          <w:sz w:val="22"/>
          <w:szCs w:val="22"/>
        </w:rPr>
        <w:t xml:space="preserve">Skrivare och kopiatorer lagrar all den information som hanterats med utrustningen. </w:t>
      </w:r>
    </w:p>
    <w:p w:rsidRPr="0023128F" w:rsidR="00CB0230" w:rsidP="00CB0230" w:rsidRDefault="00CB0230" w14:paraId="5F650B17" w14:textId="77777777">
      <w:pPr>
        <w:rPr>
          <w:sz w:val="22"/>
          <w:szCs w:val="22"/>
        </w:rPr>
      </w:pPr>
      <w:r w:rsidRPr="0023128F">
        <w:rPr>
          <w:sz w:val="22"/>
          <w:szCs w:val="22"/>
        </w:rPr>
        <w:t>Skrivare och kopiatorer ska placeras så att sekretessbelagd information inte exponeras för obehöriga. De ska helst vara utrustade med någon form av behörighetssystem.</w:t>
      </w:r>
    </w:p>
    <w:p w:rsidRPr="0023128F" w:rsidR="00CB0230" w:rsidP="00CB0230" w:rsidRDefault="00CB0230" w14:paraId="4267686B" w14:textId="77777777">
      <w:pPr>
        <w:rPr>
          <w:sz w:val="22"/>
          <w:szCs w:val="22"/>
        </w:rPr>
      </w:pPr>
    </w:p>
    <w:p w:rsidRPr="0023128F" w:rsidR="00C57046" w:rsidP="00C57046" w:rsidRDefault="00C57046" w14:paraId="47182F1B" w14:textId="373DCBDF">
      <w:pPr>
        <w:pStyle w:val="Rubrik1"/>
        <w:rPr>
          <w:sz w:val="28"/>
        </w:rPr>
      </w:pPr>
      <w:r w:rsidRPr="0023128F">
        <w:rPr>
          <w:sz w:val="28"/>
        </w:rPr>
        <w:t>Molntjänster</w:t>
      </w:r>
    </w:p>
    <w:p w:rsidRPr="0023128F" w:rsidR="005E7791" w:rsidP="005E7791" w:rsidRDefault="005E7791" w14:paraId="38BE7F75" w14:textId="77777777">
      <w:pPr>
        <w:rPr>
          <w:sz w:val="22"/>
          <w:szCs w:val="22"/>
        </w:rPr>
      </w:pPr>
      <w:r w:rsidRPr="0023128F">
        <w:rPr>
          <w:sz w:val="22"/>
          <w:szCs w:val="22"/>
        </w:rPr>
        <w:t xml:space="preserve">Molntjänster innebär att exempelvis processorkraft, lagring och funktioner tillhandahålls av leverantörer som tillhandahåller tjänster över internet. Att teckna avtal med en molntjänstleverantör är komplext, vilket kräver en noggrann granskning ur informationssäkerhetssynpunkt samt att riskanalys genomförs.  </w:t>
      </w:r>
    </w:p>
    <w:p w:rsidRPr="0023128F" w:rsidR="005E7791" w:rsidP="005E7791" w:rsidRDefault="005E7791" w14:paraId="7F2C8544" w14:textId="77777777">
      <w:pPr>
        <w:rPr>
          <w:sz w:val="22"/>
          <w:szCs w:val="22"/>
        </w:rPr>
      </w:pPr>
    </w:p>
    <w:p w:rsidRPr="0023128F" w:rsidR="005E7791" w:rsidP="005E7791" w:rsidRDefault="005E7791" w14:paraId="549CCD27" w14:textId="77777777">
      <w:pPr>
        <w:rPr>
          <w:sz w:val="22"/>
          <w:szCs w:val="22"/>
        </w:rPr>
      </w:pPr>
      <w:r w:rsidRPr="0023128F">
        <w:rPr>
          <w:sz w:val="22"/>
          <w:szCs w:val="22"/>
        </w:rPr>
        <w:t xml:space="preserve">Då det uppstår en situation där en molntjänst kan bli aktuell kontakta alltid IT-service och förvaltningens personuppgiftsombud. Avtal med molntjänstleverantör får inte tecknas innan det finns beslut på om tjänsten får användas. </w:t>
      </w:r>
    </w:p>
    <w:p w:rsidRPr="0023128F" w:rsidR="006E7AEB" w:rsidP="006E7AEB" w:rsidRDefault="006E7AEB" w14:paraId="2D68F2A8" w14:textId="77777777">
      <w:pPr>
        <w:pStyle w:val="Liststycke"/>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006E7AEB" w:rsidTr="006E7AEB" w14:paraId="285B542D"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23128F" w:rsidR="006E7AEB" w:rsidRDefault="006E7AEB" w14:paraId="2E31EA6E" w14:textId="77777777">
            <w:pPr>
              <w:rPr>
                <w:rFonts w:cs="Arial"/>
                <w:b/>
                <w:sz w:val="26"/>
                <w:szCs w:val="26"/>
              </w:rPr>
            </w:pPr>
            <w:bookmarkStart w:name="_Toc338760458" w:id="22"/>
            <w:bookmarkStart w:name="_Toc338760522" w:id="23"/>
            <w:bookmarkStart w:name="_Toc338760588" w:id="24"/>
            <w:bookmarkStart w:name="_Toc338760604" w:id="25"/>
            <w:r w:rsidRPr="0023128F">
              <w:rPr>
                <w:b/>
                <w:sz w:val="26"/>
                <w:szCs w:val="26"/>
              </w:rPr>
              <w:t>Uppdaterat från föregående version</w:t>
            </w:r>
            <w:bookmarkEnd w:id="22"/>
            <w:bookmarkEnd w:id="23"/>
            <w:bookmarkEnd w:id="24"/>
            <w:bookmarkEnd w:id="25"/>
          </w:p>
          <w:p w:rsidRPr="0023128F" w:rsidR="006E7AEB" w:rsidRDefault="006E7AEB" w14:paraId="4BFB37CE" w14:textId="77777777">
            <w:pPr>
              <w:rPr>
                <w:sz w:val="22"/>
                <w:szCs w:val="22"/>
              </w:rPr>
            </w:pPr>
          </w:p>
          <w:p w:rsidR="005E7791" w:rsidP="00FE1924" w:rsidRDefault="00A26CC6" w14:paraId="217F3685" w14:textId="7417A11C">
            <w:r>
              <w:rPr>
                <w:sz w:val="22"/>
                <w:szCs w:val="22"/>
              </w:rPr>
              <w:t>Ny huvudförfattare.</w:t>
            </w:r>
          </w:p>
        </w:tc>
      </w:tr>
    </w:tbl>
    <w:p w:rsidRPr="006E7AEB" w:rsidR="00217411" w:rsidP="006E7AEB" w:rsidRDefault="00217411" w14:paraId="52B8FD3E" w14:textId="77777777"/>
    <w:sectPr w:rsidRPr="006E7AEB" w:rsidR="00217411">
      <w:pgSz w:w="11906" w:h="16838"/>
      <w:pgMar w:top="1417" w:right="1417" w:bottom="1417" w:left="1417" w:header="708" w:footer="708" w:gutter="0"/>
      <w:cols w:space="708"/>
      <w:docGrid w:linePitch="360"/>
      <w:headerReference w:type="even" r:id="R39cdb2873ed34b87"/>
      <w:headerReference w:type="default" r:id="R376a21995fe74332"/>
      <w:headerReference w:type="first" r:id="R227aa82df2d244d5"/>
      <w:footerReference w:type="even" r:id="R137f147996ae4aaf"/>
      <w:footerReference w:type="default" r:id="R7d129a19129249a9"/>
      <w:footerReference w:type="first" r:id="R4d301b14ebb74d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9509D" w14:textId="77777777" w:rsidR="003367D1" w:rsidRDefault="003367D1" w:rsidP="007C5174">
      <w:pPr>
        <w:spacing w:line="240" w:lineRule="auto"/>
      </w:pPr>
      <w:r>
        <w:separator/>
      </w:r>
    </w:p>
  </w:endnote>
  <w:endnote w:type="continuationSeparator" w:id="0">
    <w:p w14:paraId="0CE047D1" w14:textId="77777777" w:rsidR="003367D1" w:rsidRDefault="003367D1"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4" w:rsidRDefault="004D5954" w14:paraId="3F310583"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6"/>
      <w:gridCol w:w="4606"/>
    </w:tblGrid>
    <w:tr w:rsidR="008D3B55" w:rsidTr="008D3B55" w14:paraId="24EE1A65" w14:textId="77777777">
      <w:tc>
        <w:tcPr>
          <w:tcW w:w="4606" w:type="dxa"/>
        </w:tcPr>
        <w:p w:rsidR="008D3B55" w:rsidP="0068054F" w:rsidRDefault="008D3B55" w14:paraId="5328B4CF" w14:textId="77777777">
          <w:pPr>
            <w:pStyle w:val="Sidfot"/>
            <w:tabs>
              <w:tab w:val="clear" w:pos="4536"/>
            </w:tabs>
          </w:pPr>
        </w:p>
      </w:tc>
      <w:tc>
        <w:tcPr>
          <w:tcW w:w="4606" w:type="dxa"/>
        </w:tcPr>
        <w:p w:rsidRPr="0068054F" w:rsidR="008D3B55" w:rsidP="008D3B55" w:rsidRDefault="008D3B55" w14:paraId="5BAD5DA3" w14:textId="77777777">
          <w:pPr>
            <w:pStyle w:val="Sidfot"/>
            <w:tabs>
              <w:tab w:val="clear" w:pos="4536"/>
            </w:tabs>
            <w:jc w:val="right"/>
          </w:pPr>
        </w:p>
      </w:tc>
    </w:tr>
    <w:tr w:rsidR="008D3B55" w:rsidTr="008D3B55" w14:paraId="360BB7DB" w14:textId="77777777">
      <w:tc>
        <w:tcPr>
          <w:tcW w:w="4606" w:type="dxa"/>
        </w:tcPr>
        <w:p w:rsidR="008D3B55" w:rsidP="0068054F" w:rsidRDefault="008D3B55" w14:paraId="5D7768E9" w14:textId="77777777">
          <w:pPr>
            <w:pStyle w:val="Sidfot"/>
            <w:tabs>
              <w:tab w:val="clear" w:pos="4536"/>
            </w:tabs>
          </w:pPr>
        </w:p>
      </w:tc>
      <w:tc>
        <w:tcPr>
          <w:tcW w:w="4606" w:type="dxa"/>
        </w:tcPr>
        <w:p w:rsidR="008D3B55" w:rsidP="008D3B55" w:rsidRDefault="008D3B55" w14:paraId="490092C7" w14:textId="77777777">
          <w:pPr>
            <w:pStyle w:val="Sidfot"/>
            <w:tabs>
              <w:tab w:val="clear" w:pos="4536"/>
            </w:tabs>
            <w:jc w:val="right"/>
          </w:pPr>
        </w:p>
      </w:tc>
    </w:tr>
    <w:tr w:rsidR="008D3B55" w:rsidTr="008D3B55" w14:paraId="602F2B0E" w14:textId="77777777">
      <w:tc>
        <w:tcPr>
          <w:tcW w:w="9212" w:type="dxa"/>
          <w:gridSpan w:val="2"/>
        </w:tcPr>
        <w:p w:rsidR="008D3B55" w:rsidP="0068054F" w:rsidRDefault="008D3B55" w14:paraId="7A99250C" w14:textId="77777777">
          <w:pPr>
            <w:pStyle w:val="Sidfot"/>
            <w:tabs>
              <w:tab w:val="clear" w:pos="4536"/>
            </w:tabs>
          </w:pPr>
        </w:p>
      </w:tc>
    </w:tr>
    <w:tr w:rsidR="008D3B55" w:rsidTr="008D3B55" w14:paraId="13DF07F2" w14:textId="77777777">
      <w:tc>
        <w:tcPr>
          <w:tcW w:w="9212" w:type="dxa"/>
          <w:gridSpan w:val="2"/>
        </w:tcPr>
        <w:p w:rsidR="008D3B55" w:rsidP="0068054F" w:rsidRDefault="008D3B55" w14:paraId="0C938EEE" w14:textId="77777777">
          <w:pPr>
            <w:pStyle w:val="Sidfot"/>
            <w:tabs>
              <w:tab w:val="clear" w:pos="4536"/>
            </w:tabs>
          </w:pPr>
        </w:p>
      </w:tc>
    </w:tr>
  </w:tbl>
  <w:p w:rsidR="0068054F" w:rsidP="008D3B55" w:rsidRDefault="0068054F" w14:paraId="6E408D54" w14:textId="77777777">
    <w:pPr>
      <w:pStyle w:val="Sidfot"/>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4" w:rsidRDefault="004D5954" w14:paraId="3DAFD236"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Externa lagringsmedia</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Säkerhetsansvarig, Publicerad: 2021-11-30</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Externa lagringsmedia</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Säkerhetsansvarig, Publicerad: 2021-11-30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Externa lagringsmedia</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Säkerhetsansvarig, Godkänt: 2021-11-30</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Externa lagringsmedia</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Säkerhetsansvarig, Godkänt: 2021-11-30</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4CC" w14:textId="77777777" w:rsidR="003367D1" w:rsidRDefault="003367D1" w:rsidP="007C5174">
      <w:pPr>
        <w:spacing w:line="240" w:lineRule="auto"/>
      </w:pPr>
      <w:r>
        <w:separator/>
      </w:r>
    </w:p>
  </w:footnote>
  <w:footnote w:type="continuationSeparator" w:id="0">
    <w:p w14:paraId="6F147415" w14:textId="77777777" w:rsidR="003367D1" w:rsidRDefault="003367D1" w:rsidP="007C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4" w:rsidRDefault="004D5954" w14:paraId="2B4C9D3F"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74" w:rsidP="0068054F" w:rsidRDefault="007C5174" w14:paraId="73CC528D" w14:textId="77777777">
    <w:pPr>
      <w:pStyle w:val="Sidhuvud"/>
      <w:tabs>
        <w:tab w:val="right" w:pos="9356"/>
      </w:tabs>
    </w:pPr>
    <w:r>
      <w:tab/>
    </w:r>
  </w:p>
  <w:p w:rsidR="00E07742" w:rsidP="0068054F" w:rsidRDefault="00E07742" w14:paraId="0087CF1B" w14:textId="77777777">
    <w:pPr>
      <w:pStyle w:val="Sidhuvud"/>
      <w:tabs>
        <w:tab w:val="right" w:pos="9356"/>
      </w:tabs>
    </w:pPr>
  </w:p>
  <w:p w:rsidR="00E07742" w:rsidP="0068054F" w:rsidRDefault="00E07742" w14:paraId="7520F73A" w14:textId="77777777">
    <w:pPr>
      <w:pStyle w:val="Sidhuvud"/>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4" w:rsidRDefault="004D5954" w14:paraId="2783256E"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062D"/>
    <w:multiLevelType w:val="hybridMultilevel"/>
    <w:tmpl w:val="51161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B40A34"/>
    <w:multiLevelType w:val="hybridMultilevel"/>
    <w:tmpl w:val="31F27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D033CE"/>
    <w:multiLevelType w:val="hybridMultilevel"/>
    <w:tmpl w:val="3F9CD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B4"/>
    <w:rsid w:val="00007E16"/>
    <w:rsid w:val="00011A41"/>
    <w:rsid w:val="0001303B"/>
    <w:rsid w:val="000152F2"/>
    <w:rsid w:val="0003052A"/>
    <w:rsid w:val="00033803"/>
    <w:rsid w:val="00042AAF"/>
    <w:rsid w:val="00067CE4"/>
    <w:rsid w:val="0007071F"/>
    <w:rsid w:val="00083AC2"/>
    <w:rsid w:val="0009005C"/>
    <w:rsid w:val="000913EF"/>
    <w:rsid w:val="00093BC0"/>
    <w:rsid w:val="000C5B27"/>
    <w:rsid w:val="000C5CCA"/>
    <w:rsid w:val="000C6EFC"/>
    <w:rsid w:val="000D7890"/>
    <w:rsid w:val="000E1E29"/>
    <w:rsid w:val="000E60D7"/>
    <w:rsid w:val="000E699B"/>
    <w:rsid w:val="00103907"/>
    <w:rsid w:val="00117F3E"/>
    <w:rsid w:val="001215D2"/>
    <w:rsid w:val="001216E8"/>
    <w:rsid w:val="00132BBA"/>
    <w:rsid w:val="00136C3A"/>
    <w:rsid w:val="00136C99"/>
    <w:rsid w:val="00144DC1"/>
    <w:rsid w:val="001547DC"/>
    <w:rsid w:val="001566D2"/>
    <w:rsid w:val="001839A8"/>
    <w:rsid w:val="001854D5"/>
    <w:rsid w:val="001A2FB0"/>
    <w:rsid w:val="001B7F84"/>
    <w:rsid w:val="001C0125"/>
    <w:rsid w:val="001C464E"/>
    <w:rsid w:val="001C5990"/>
    <w:rsid w:val="001D6DFC"/>
    <w:rsid w:val="001E0273"/>
    <w:rsid w:val="001F1174"/>
    <w:rsid w:val="00202A52"/>
    <w:rsid w:val="00203DA6"/>
    <w:rsid w:val="00205476"/>
    <w:rsid w:val="00215A1C"/>
    <w:rsid w:val="00217411"/>
    <w:rsid w:val="00230DEF"/>
    <w:rsid w:val="0023128F"/>
    <w:rsid w:val="00237F50"/>
    <w:rsid w:val="00274157"/>
    <w:rsid w:val="0027597E"/>
    <w:rsid w:val="00276A44"/>
    <w:rsid w:val="002820AD"/>
    <w:rsid w:val="00283CFF"/>
    <w:rsid w:val="002B4A8C"/>
    <w:rsid w:val="002C5A33"/>
    <w:rsid w:val="002D20A2"/>
    <w:rsid w:val="002D33E6"/>
    <w:rsid w:val="002D7BB0"/>
    <w:rsid w:val="002E2675"/>
    <w:rsid w:val="002F50B4"/>
    <w:rsid w:val="00303CBF"/>
    <w:rsid w:val="00310836"/>
    <w:rsid w:val="00320A4E"/>
    <w:rsid w:val="00321BBC"/>
    <w:rsid w:val="00324216"/>
    <w:rsid w:val="003351A1"/>
    <w:rsid w:val="003367D1"/>
    <w:rsid w:val="0034018C"/>
    <w:rsid w:val="00340C4E"/>
    <w:rsid w:val="003714EF"/>
    <w:rsid w:val="00395BD5"/>
    <w:rsid w:val="003C2636"/>
    <w:rsid w:val="003D1342"/>
    <w:rsid w:val="003D72E0"/>
    <w:rsid w:val="003E4C33"/>
    <w:rsid w:val="003E7084"/>
    <w:rsid w:val="003F0B5E"/>
    <w:rsid w:val="003F32E2"/>
    <w:rsid w:val="004003B6"/>
    <w:rsid w:val="00405B68"/>
    <w:rsid w:val="00407792"/>
    <w:rsid w:val="00410782"/>
    <w:rsid w:val="0041440F"/>
    <w:rsid w:val="00426996"/>
    <w:rsid w:val="0043196A"/>
    <w:rsid w:val="00434D3D"/>
    <w:rsid w:val="00440129"/>
    <w:rsid w:val="00441F02"/>
    <w:rsid w:val="0046329A"/>
    <w:rsid w:val="00463EC1"/>
    <w:rsid w:val="00471193"/>
    <w:rsid w:val="00474A93"/>
    <w:rsid w:val="004802CF"/>
    <w:rsid w:val="00487D4D"/>
    <w:rsid w:val="00491BEF"/>
    <w:rsid w:val="004A0A00"/>
    <w:rsid w:val="004A4E8F"/>
    <w:rsid w:val="004A6E9A"/>
    <w:rsid w:val="004B3028"/>
    <w:rsid w:val="004B5B43"/>
    <w:rsid w:val="004C5D7D"/>
    <w:rsid w:val="004D395A"/>
    <w:rsid w:val="004D4C9A"/>
    <w:rsid w:val="004D5954"/>
    <w:rsid w:val="004E16C9"/>
    <w:rsid w:val="004F4508"/>
    <w:rsid w:val="004F619B"/>
    <w:rsid w:val="005005F2"/>
    <w:rsid w:val="005019F4"/>
    <w:rsid w:val="005074CF"/>
    <w:rsid w:val="005334B0"/>
    <w:rsid w:val="005354DD"/>
    <w:rsid w:val="00535B6E"/>
    <w:rsid w:val="00536397"/>
    <w:rsid w:val="00555EF2"/>
    <w:rsid w:val="00582E68"/>
    <w:rsid w:val="00584CCB"/>
    <w:rsid w:val="005A7427"/>
    <w:rsid w:val="005B5BE1"/>
    <w:rsid w:val="005C13B9"/>
    <w:rsid w:val="005C7008"/>
    <w:rsid w:val="005E349B"/>
    <w:rsid w:val="005E7791"/>
    <w:rsid w:val="005F6BA7"/>
    <w:rsid w:val="00601881"/>
    <w:rsid w:val="0061657A"/>
    <w:rsid w:val="00623B44"/>
    <w:rsid w:val="00626D1D"/>
    <w:rsid w:val="006329E6"/>
    <w:rsid w:val="006352F3"/>
    <w:rsid w:val="00643E2A"/>
    <w:rsid w:val="00646179"/>
    <w:rsid w:val="00652BA1"/>
    <w:rsid w:val="006674DF"/>
    <w:rsid w:val="00667760"/>
    <w:rsid w:val="00672773"/>
    <w:rsid w:val="00674927"/>
    <w:rsid w:val="00677C68"/>
    <w:rsid w:val="0068054F"/>
    <w:rsid w:val="006805DA"/>
    <w:rsid w:val="00684887"/>
    <w:rsid w:val="006A014B"/>
    <w:rsid w:val="006A0ED5"/>
    <w:rsid w:val="006C730F"/>
    <w:rsid w:val="006E0E6B"/>
    <w:rsid w:val="006E7AEB"/>
    <w:rsid w:val="00714E07"/>
    <w:rsid w:val="00721BCD"/>
    <w:rsid w:val="007243A4"/>
    <w:rsid w:val="007274C6"/>
    <w:rsid w:val="00733353"/>
    <w:rsid w:val="00742BCE"/>
    <w:rsid w:val="00784F30"/>
    <w:rsid w:val="007C2132"/>
    <w:rsid w:val="007C5174"/>
    <w:rsid w:val="007D0CB0"/>
    <w:rsid w:val="008073E0"/>
    <w:rsid w:val="008134E6"/>
    <w:rsid w:val="008209A9"/>
    <w:rsid w:val="00821480"/>
    <w:rsid w:val="00830E55"/>
    <w:rsid w:val="008350E6"/>
    <w:rsid w:val="00846C63"/>
    <w:rsid w:val="00857451"/>
    <w:rsid w:val="00863AE7"/>
    <w:rsid w:val="008678B7"/>
    <w:rsid w:val="00873903"/>
    <w:rsid w:val="008970ED"/>
    <w:rsid w:val="008A0826"/>
    <w:rsid w:val="008A273B"/>
    <w:rsid w:val="008B0CA1"/>
    <w:rsid w:val="008C0F48"/>
    <w:rsid w:val="008C4985"/>
    <w:rsid w:val="008C7F95"/>
    <w:rsid w:val="008D3B55"/>
    <w:rsid w:val="008E5F91"/>
    <w:rsid w:val="0091459D"/>
    <w:rsid w:val="00930D6B"/>
    <w:rsid w:val="0094534E"/>
    <w:rsid w:val="009552AA"/>
    <w:rsid w:val="00965789"/>
    <w:rsid w:val="0098452E"/>
    <w:rsid w:val="00984928"/>
    <w:rsid w:val="00994832"/>
    <w:rsid w:val="00997A5E"/>
    <w:rsid w:val="009A0600"/>
    <w:rsid w:val="009A3589"/>
    <w:rsid w:val="009A4CED"/>
    <w:rsid w:val="009B17A7"/>
    <w:rsid w:val="009C51D8"/>
    <w:rsid w:val="009D47DD"/>
    <w:rsid w:val="009E0378"/>
    <w:rsid w:val="009E4819"/>
    <w:rsid w:val="009F303D"/>
    <w:rsid w:val="00A0326F"/>
    <w:rsid w:val="00A118DF"/>
    <w:rsid w:val="00A173C7"/>
    <w:rsid w:val="00A26CC6"/>
    <w:rsid w:val="00A33C14"/>
    <w:rsid w:val="00A4094F"/>
    <w:rsid w:val="00A43143"/>
    <w:rsid w:val="00A473A6"/>
    <w:rsid w:val="00A56AF1"/>
    <w:rsid w:val="00A77B52"/>
    <w:rsid w:val="00A96FBC"/>
    <w:rsid w:val="00AA0387"/>
    <w:rsid w:val="00AA251F"/>
    <w:rsid w:val="00AB2761"/>
    <w:rsid w:val="00AD47F2"/>
    <w:rsid w:val="00AD49DA"/>
    <w:rsid w:val="00AF2016"/>
    <w:rsid w:val="00B02A40"/>
    <w:rsid w:val="00B21F6C"/>
    <w:rsid w:val="00B242B0"/>
    <w:rsid w:val="00B36D6A"/>
    <w:rsid w:val="00B37465"/>
    <w:rsid w:val="00B46226"/>
    <w:rsid w:val="00B47A6A"/>
    <w:rsid w:val="00B5249C"/>
    <w:rsid w:val="00B602B2"/>
    <w:rsid w:val="00B65D9B"/>
    <w:rsid w:val="00B768D6"/>
    <w:rsid w:val="00B86639"/>
    <w:rsid w:val="00BA22E3"/>
    <w:rsid w:val="00BB6348"/>
    <w:rsid w:val="00BB764B"/>
    <w:rsid w:val="00BC076E"/>
    <w:rsid w:val="00BC5BB7"/>
    <w:rsid w:val="00BE1FF4"/>
    <w:rsid w:val="00BE35A7"/>
    <w:rsid w:val="00BE7230"/>
    <w:rsid w:val="00C0539B"/>
    <w:rsid w:val="00C10B77"/>
    <w:rsid w:val="00C14965"/>
    <w:rsid w:val="00C2395E"/>
    <w:rsid w:val="00C321F5"/>
    <w:rsid w:val="00C33E13"/>
    <w:rsid w:val="00C367F4"/>
    <w:rsid w:val="00C36DAA"/>
    <w:rsid w:val="00C518FB"/>
    <w:rsid w:val="00C538A2"/>
    <w:rsid w:val="00C57046"/>
    <w:rsid w:val="00C60C20"/>
    <w:rsid w:val="00C65B77"/>
    <w:rsid w:val="00C70513"/>
    <w:rsid w:val="00C84E92"/>
    <w:rsid w:val="00CA020D"/>
    <w:rsid w:val="00CA0E03"/>
    <w:rsid w:val="00CA6A74"/>
    <w:rsid w:val="00CA7EDC"/>
    <w:rsid w:val="00CB0230"/>
    <w:rsid w:val="00CC1550"/>
    <w:rsid w:val="00CE43C3"/>
    <w:rsid w:val="00D17D75"/>
    <w:rsid w:val="00D30CD9"/>
    <w:rsid w:val="00D353B3"/>
    <w:rsid w:val="00D408CB"/>
    <w:rsid w:val="00D4686E"/>
    <w:rsid w:val="00D90DA1"/>
    <w:rsid w:val="00D92B0E"/>
    <w:rsid w:val="00D94CEC"/>
    <w:rsid w:val="00DB1912"/>
    <w:rsid w:val="00DD11D1"/>
    <w:rsid w:val="00DF0EC5"/>
    <w:rsid w:val="00DF4E3F"/>
    <w:rsid w:val="00E005EF"/>
    <w:rsid w:val="00E014C2"/>
    <w:rsid w:val="00E02FE2"/>
    <w:rsid w:val="00E07742"/>
    <w:rsid w:val="00E410C7"/>
    <w:rsid w:val="00E45A20"/>
    <w:rsid w:val="00E60525"/>
    <w:rsid w:val="00E65712"/>
    <w:rsid w:val="00E65973"/>
    <w:rsid w:val="00E87E96"/>
    <w:rsid w:val="00E90F86"/>
    <w:rsid w:val="00EA0542"/>
    <w:rsid w:val="00EB29C5"/>
    <w:rsid w:val="00EB7097"/>
    <w:rsid w:val="00EC06A9"/>
    <w:rsid w:val="00EC7325"/>
    <w:rsid w:val="00ED2C50"/>
    <w:rsid w:val="00ED5095"/>
    <w:rsid w:val="00EF514E"/>
    <w:rsid w:val="00F0036D"/>
    <w:rsid w:val="00F34EDF"/>
    <w:rsid w:val="00F42938"/>
    <w:rsid w:val="00F50867"/>
    <w:rsid w:val="00F554B0"/>
    <w:rsid w:val="00F61F39"/>
    <w:rsid w:val="00F80DDA"/>
    <w:rsid w:val="00F85FA8"/>
    <w:rsid w:val="00F877DF"/>
    <w:rsid w:val="00F94798"/>
    <w:rsid w:val="00F963D1"/>
    <w:rsid w:val="00FA12F1"/>
    <w:rsid w:val="00FA1405"/>
    <w:rsid w:val="00FB3B54"/>
    <w:rsid w:val="00FC39B1"/>
    <w:rsid w:val="00FD1385"/>
    <w:rsid w:val="00FE1924"/>
    <w:rsid w:val="00FE2E2D"/>
    <w:rsid w:val="00FF0100"/>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2EFA84"/>
  <w15:docId w15:val="{47284C8D-7810-4704-A4F6-1227AF4C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50B4"/>
    <w:pPr>
      <w:spacing w:line="276" w:lineRule="auto"/>
    </w:pPr>
    <w:rPr>
      <w:rFonts w:ascii="Arial" w:hAnsi="Arial"/>
      <w:sz w:val="24"/>
      <w:szCs w:val="24"/>
    </w:rPr>
  </w:style>
  <w:style w:type="paragraph" w:styleId="Rubrik1">
    <w:name w:val="heading 1"/>
    <w:basedOn w:val="Normal"/>
    <w:next w:val="Normal"/>
    <w:link w:val="Rubrik1Char"/>
    <w:qFormat/>
    <w:rsid w:val="002F50B4"/>
    <w:pPr>
      <w:keepNext/>
      <w:outlineLvl w:val="0"/>
    </w:pPr>
    <w:rPr>
      <w:rFonts w:cs="Arial"/>
      <w:b/>
      <w:bCs/>
      <w:kern w:val="32"/>
      <w:sz w:val="36"/>
      <w:szCs w:val="32"/>
    </w:rPr>
  </w:style>
  <w:style w:type="paragraph" w:styleId="Rubrik2">
    <w:name w:val="heading 2"/>
    <w:basedOn w:val="Normal"/>
    <w:next w:val="Normal"/>
    <w:link w:val="Rubrik2Char"/>
    <w:qFormat/>
    <w:rsid w:val="002F50B4"/>
    <w:pPr>
      <w:keepNext/>
      <w:spacing w:before="120" w:after="60"/>
      <w:outlineLvl w:val="1"/>
    </w:pPr>
    <w:rPr>
      <w:rFonts w:cs="Arial"/>
      <w:b/>
      <w:bCs/>
      <w:iCs/>
      <w:sz w:val="28"/>
      <w:szCs w:val="28"/>
    </w:rPr>
  </w:style>
  <w:style w:type="paragraph" w:styleId="Rubrik3">
    <w:name w:val="heading 3"/>
    <w:basedOn w:val="Normal"/>
    <w:next w:val="Normal"/>
    <w:link w:val="Rubrik3Char"/>
    <w:qFormat/>
    <w:rsid w:val="002F50B4"/>
    <w:pPr>
      <w:keepNext/>
      <w:spacing w:before="120" w:after="60"/>
      <w:outlineLvl w:val="2"/>
    </w:pPr>
    <w:rPr>
      <w:rFonts w:cs="Arial"/>
      <w:b/>
      <w:bCs/>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rsid w:val="002F50B4"/>
    <w:rPr>
      <w:rFonts w:ascii="Arial" w:hAnsi="Arial" w:cs="Arial"/>
      <w:b/>
      <w:bCs/>
      <w:kern w:val="32"/>
      <w:sz w:val="36"/>
      <w:szCs w:val="32"/>
    </w:rPr>
  </w:style>
  <w:style w:type="character" w:styleId="Rubrik2Char" w:customStyle="1">
    <w:name w:val="Rubrik 2 Char"/>
    <w:basedOn w:val="Standardstycketeckensnitt"/>
    <w:link w:val="Rubrik2"/>
    <w:rsid w:val="002F50B4"/>
    <w:rPr>
      <w:rFonts w:ascii="Arial" w:hAnsi="Arial" w:cs="Arial"/>
      <w:b/>
      <w:bCs/>
      <w:iCs/>
      <w:sz w:val="28"/>
      <w:szCs w:val="28"/>
    </w:rPr>
  </w:style>
  <w:style w:type="character" w:styleId="Rubrik3Char" w:customStyle="1">
    <w:name w:val="Rubrik 3 Char"/>
    <w:basedOn w:val="Standardstycketeckensnitt"/>
    <w:link w:val="Rubrik3"/>
    <w:rsid w:val="002F50B4"/>
    <w:rPr>
      <w:rFonts w:ascii="Arial" w:hAnsi="Arial" w:cs="Arial"/>
      <w:b/>
      <w:bCs/>
      <w:sz w:val="24"/>
      <w:szCs w:val="26"/>
    </w:rPr>
  </w:style>
  <w:style w:type="paragraph" w:styleId="Sidhuvud">
    <w:name w:val="header"/>
    <w:basedOn w:val="Normal"/>
    <w:link w:val="SidhuvudChar"/>
    <w:uiPriority w:val="99"/>
    <w:unhideWhenUsed/>
    <w:rsid w:val="007C5174"/>
    <w:pPr>
      <w:tabs>
        <w:tab w:val="center" w:pos="4536"/>
        <w:tab w:val="right" w:pos="9072"/>
      </w:tabs>
      <w:spacing w:line="240" w:lineRule="auto"/>
    </w:pPr>
  </w:style>
  <w:style w:type="character" w:styleId="SidhuvudChar" w:customStyle="1">
    <w:name w:val="Sidhuvud Char"/>
    <w:basedOn w:val="Standardstycketeckensnitt"/>
    <w:link w:val="Sidhuvud"/>
    <w:uiPriority w:val="99"/>
    <w:rsid w:val="007C5174"/>
    <w:rPr>
      <w:rFonts w:ascii="Arial" w:hAnsi="Arial"/>
      <w:sz w:val="24"/>
      <w:szCs w:val="24"/>
    </w:rPr>
  </w:style>
  <w:style w:type="paragraph" w:styleId="Sidfot">
    <w:name w:val="footer"/>
    <w:basedOn w:val="Normal"/>
    <w:link w:val="SidfotChar"/>
    <w:uiPriority w:val="99"/>
    <w:unhideWhenUsed/>
    <w:rsid w:val="007C5174"/>
    <w:pPr>
      <w:tabs>
        <w:tab w:val="center" w:pos="4536"/>
        <w:tab w:val="right" w:pos="9072"/>
      </w:tabs>
      <w:spacing w:line="240" w:lineRule="auto"/>
    </w:pPr>
  </w:style>
  <w:style w:type="character" w:styleId="SidfotChar" w:customStyle="1">
    <w:name w:val="Sidfot Char"/>
    <w:basedOn w:val="Standardstycketeckensnitt"/>
    <w:link w:val="Sidfot"/>
    <w:uiPriority w:val="99"/>
    <w:rsid w:val="007C5174"/>
    <w:rPr>
      <w:rFonts w:ascii="Arial" w:hAnsi="Arial"/>
      <w:sz w:val="24"/>
      <w:szCs w:val="24"/>
    </w:rPr>
  </w:style>
  <w:style w:type="paragraph" w:styleId="Ballongtext">
    <w:name w:val="Balloon Text"/>
    <w:basedOn w:val="Normal"/>
    <w:link w:val="BallongtextChar"/>
    <w:uiPriority w:val="99"/>
    <w:semiHidden/>
    <w:unhideWhenUsed/>
    <w:rsid w:val="007C5174"/>
    <w:pPr>
      <w:spacing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7C5174"/>
    <w:rPr>
      <w:rFonts w:ascii="Tahoma" w:hAnsi="Tahoma" w:cs="Tahoma"/>
      <w:sz w:val="16"/>
      <w:szCs w:val="16"/>
    </w:rPr>
  </w:style>
  <w:style w:type="table" w:styleId="Tabellrutnt">
    <w:name w:val="Table Grid"/>
    <w:basedOn w:val="Normaltabell"/>
    <w:uiPriority w:val="59"/>
    <w:rsid w:val="008D3B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rsid w:val="004D5954"/>
    <w:pPr>
      <w:spacing w:after="200"/>
      <w:ind w:left="720"/>
      <w:contextualSpacing/>
    </w:pPr>
    <w:rPr>
      <w:rFonts w:ascii="Calibri" w:hAnsi="Calibri" w:eastAsia="Calibri"/>
      <w:sz w:val="22"/>
      <w:szCs w:val="22"/>
    </w:rPr>
  </w:style>
  <w:style w:type="character" w:styleId="Hyperlnk">
    <w:name w:val="Hyperlink"/>
    <w:uiPriority w:val="99"/>
    <w:unhideWhenUsed/>
    <w:rsid w:val="004D5954"/>
    <w:rPr>
      <w:color w:val="0000FF"/>
      <w:u w:val="single"/>
    </w:rPr>
  </w:style>
  <w:style w:type="paragraph" w:styleId="Rubrik">
    <w:name w:val="Title"/>
    <w:basedOn w:val="Rubrik2"/>
    <w:next w:val="Normal"/>
    <w:link w:val="RubrikChar"/>
    <w:rsid w:val="004D5954"/>
    <w:pPr>
      <w:spacing w:before="0" w:after="0" w:line="240" w:lineRule="auto"/>
    </w:pPr>
    <w:rPr>
      <w:bCs w:val="0"/>
      <w:iCs w:val="0"/>
      <w:sz w:val="40"/>
      <w:szCs w:val="40"/>
      <w:lang w:eastAsia="sv-SE"/>
    </w:rPr>
  </w:style>
  <w:style w:type="character" w:styleId="RubrikChar" w:customStyle="1">
    <w:name w:val="Rubrik Char"/>
    <w:basedOn w:val="Standardstycketeckensnitt"/>
    <w:link w:val="Rubrik"/>
    <w:rsid w:val="004D5954"/>
    <w:rPr>
      <w:rFonts w:ascii="Arial" w:hAnsi="Arial" w:cs="Arial"/>
      <w:b/>
      <w:sz w:val="40"/>
      <w:szCs w:val="40"/>
      <w:lang w:eastAsia="sv-SE"/>
    </w:rPr>
  </w:style>
  <w:style w:type="paragraph" w:styleId="Innehll1">
    <w:name w:val="toc 1"/>
    <w:basedOn w:val="Normal"/>
    <w:next w:val="Normal"/>
    <w:autoRedefine/>
    <w:uiPriority w:val="39"/>
    <w:rsid w:val="004D5954"/>
    <w:pPr>
      <w:spacing w:line="240" w:lineRule="auto"/>
    </w:pPr>
    <w:rPr>
      <w:rFonts w:cs="Arial"/>
      <w:sz w:val="26"/>
      <w:szCs w:val="26"/>
      <w:lang w:eastAsia="sv-S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1216694467">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6.xml" Id="rId20"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word/header4.xml" Id="R04b44c0060974a51" /><Relationship Type="http://schemas.openxmlformats.org/officeDocument/2006/relationships/header" Target="/word/header5.xml" Id="R44694d3f3d8747fc" /><Relationship Type="http://schemas.openxmlformats.org/officeDocument/2006/relationships/header" Target="/word/header6.xml" Id="R93da7c011d88455b" /><Relationship Type="http://schemas.openxmlformats.org/officeDocument/2006/relationships/footer" Target="/word/footer4.xml" Id="R5324c26e33b44e09" /><Relationship Type="http://schemas.openxmlformats.org/officeDocument/2006/relationships/footer" Target="/word/footer5.xml" Id="R17dc694176024344" /><Relationship Type="http://schemas.openxmlformats.org/officeDocument/2006/relationships/footer" Target="/word/footer6.xml" Id="R29665be8d89148f8" /><Relationship Type="http://schemas.openxmlformats.org/officeDocument/2006/relationships/header" Target="/word/header7.xml" Id="R39cdb2873ed34b87" /><Relationship Type="http://schemas.openxmlformats.org/officeDocument/2006/relationships/header" Target="/word/header8.xml" Id="R376a21995fe74332" /><Relationship Type="http://schemas.openxmlformats.org/officeDocument/2006/relationships/header" Target="/word/header9.xml" Id="R227aa82df2d244d5" /><Relationship Type="http://schemas.openxmlformats.org/officeDocument/2006/relationships/footer" Target="/word/footer7.xml" Id="R137f147996ae4aaf" /><Relationship Type="http://schemas.openxmlformats.org/officeDocument/2006/relationships/footer" Target="/word/footer8.xml" Id="R7d129a19129249a9" /><Relationship Type="http://schemas.openxmlformats.org/officeDocument/2006/relationships/footer" Target="/word/footer9.xml" Id="R4d301b14ebb74d41"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166</Value>
      <Value>12</Value>
      <Value>47</Value>
      <Value>156</Value>
      <Value>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Datorer och annan utrustning</TermName>
          <TermId xmlns="http://schemas.microsoft.com/office/infopath/2007/PartnerControls">9a856071-82ed-4f61-a066-48141f0c9aca</TermId>
        </TermInfo>
        <TermInfo xmlns="http://schemas.microsoft.com/office/infopath/2007/PartnerControls">
          <TermName xmlns="http://schemas.microsoft.com/office/infopath/2007/PartnerControls">Min datorarbetsplats</TermName>
          <TermId xmlns="http://schemas.microsoft.com/office/infopath/2007/PartnerControls">00fb8bd9-2a9e-4ba7-8808-050b4dc01c8e</TermId>
        </TermInfo>
      </Terms>
    </i4d846bafbc94e6c892c2f207f8e6714>
    <RHI_ApprovedDate_Temp xmlns="a20921a3-d337-4f28-a5a8-d9fac85c55a0">2021-11-29T23:00:00+00:00</RHI_ApprovedDate_Temp>
    <FSCD_DocumentEdition_Temp xmlns="a20921a3-d337-4f28-a5a8-d9fac85c55a0">8</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Säkerhetsansvarig</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Säkerhetsansvarig</TermName>
          <TermId xmlns="http://schemas.microsoft.com/office/infopath/2007/PartnerControls">c2426dc2-5c03-4b1a-bc78-da7d2f515dbb</TermId>
        </TermInfo>
      </Terms>
    </e32bc2c600954b21b8771b7c871600ad>
    <RHI_ApprovedRole_Temp xmlns="a20921a3-d337-4f28-a5a8-d9fac85c55a0">Regional Säkerhetsansvarig</RHI_ApprovedRole_Temp>
    <FSCD_IsPublished xmlns="d7020d13-187d-4fc8-9816-bd01783b86ee">8.0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d5012329-1fea-4a04-9127-30a8c4d125e7</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79E2122-6E9C-4863-A57C-F7C657286015}"/>
</file>

<file path=customXml/itemProps2.xml><?xml version="1.0" encoding="utf-8"?>
<ds:datastoreItem xmlns:ds="http://schemas.openxmlformats.org/officeDocument/2006/customXml" ds:itemID="{489C66BD-0D2B-4ECB-9417-B4026D99F234}"/>
</file>

<file path=customXml/itemProps3.xml><?xml version="1.0" encoding="utf-8"?>
<ds:datastoreItem xmlns:ds="http://schemas.openxmlformats.org/officeDocument/2006/customXml" ds:itemID="{714C11E6-0F34-44F0-A1E9-41B84B2101AB}"/>
</file>

<file path=customXml/itemProps4.xml><?xml version="1.0" encoding="utf-8"?>
<ds:datastoreItem xmlns:ds="http://schemas.openxmlformats.org/officeDocument/2006/customXml" ds:itemID="{CC8B1D2D-03C7-4414-82D4-88A6A11E5D91}"/>
</file>

<file path=customXml/itemProps5.xml><?xml version="1.0" encoding="utf-8"?>
<ds:datastoreItem xmlns:ds="http://schemas.openxmlformats.org/officeDocument/2006/customXml" ds:itemID="{A52BB1C0-BAEB-4D5E-8F87-AB2DB8E1B9C3}"/>
</file>

<file path=customXml/itemProps6.xml><?xml version="1.0" encoding="utf-8"?>
<ds:datastoreItem xmlns:ds="http://schemas.openxmlformats.org/officeDocument/2006/customXml" ds:itemID="{80221175-0284-41B4-9AF2-603B9C974977}"/>
</file>

<file path=docProps/app.xml><?xml version="1.0" encoding="utf-8"?>
<Properties xmlns="http://schemas.openxmlformats.org/officeDocument/2006/extended-properties" xmlns:vt="http://schemas.openxmlformats.org/officeDocument/2006/docPropsVTypes">
  <Template>Normal</Template>
  <TotalTime>70</TotalTime>
  <Pages>2</Pages>
  <Words>512</Words>
  <Characters>2717</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Externa lagringsmedia</vt:lpstr>
      <vt:lpstr/>
    </vt:vector>
  </TitlesOfParts>
  <Company>Microsoft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 lagringsmedia</dc:title>
  <dc:creator/>
  <cp:lastModifiedBy>Pedersen Henrik RK STAB</cp:lastModifiedBy>
  <cp:revision>10</cp:revision>
  <dcterms:created xsi:type="dcterms:W3CDTF">2012-11-28T15:22:00Z</dcterms:created>
  <dcterms:modified xsi:type="dcterms:W3CDTF">2020-12-18T12:58:00Z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166;#Datorer och annan utrustning|9a856071-82ed-4f61-a066-48141f0c9aca;#156;#Min datorarbetsplats|00fb8bd9-2a9e-4ba7-8808-050b4dc01c8e</vt:lpwstr>
  </property>
  <property fmtid="{D5CDD505-2E9C-101B-9397-08002B2CF9AE}" pid="8" name="RHI_ApprovedRole">
    <vt:lpwstr>47;#Regional Säkerhetsansvarig|c2426dc2-5c03-4b1a-bc78-da7d2f515dbb</vt:lpwstr>
  </property>
  <property fmtid="{D5CDD505-2E9C-101B-9397-08002B2CF9AE}" pid="9" name="_dlc_DocIdItemGuid">
    <vt:lpwstr>d5012329-1fea-4a04-9127-30a8c4d125e7</vt:lpwstr>
  </property>
  <property fmtid="{D5CDD505-2E9C-101B-9397-08002B2CF9AE}" pid="10" name="FSCD_DocumentOwner">
    <vt:lpwstr>42;#Pedersen Henrik RK STAB</vt:lpwstr>
  </property>
  <property fmtid="{D5CDD505-2E9C-101B-9397-08002B2CF9AE}" pid="11" name="i4d846bafbc94e6c892c2f207f8e6714">
    <vt:lpwstr>Datorer och annan utrustning|9a856071-82ed-4f61-a066-48141f0c9aca;Min datorarbetsplats|00fb8bd9-2a9e-4ba7-8808-050b4dc01c8e</vt:lpwstr>
  </property>
  <property fmtid="{D5CDD505-2E9C-101B-9397-08002B2CF9AE}" pid="12" name="RHI_ApprovedDate_Temp">
    <vt:filetime>2020-12-17T23:00:00Z</vt:filetime>
  </property>
  <property fmtid="{D5CDD505-2E9C-101B-9397-08002B2CF9AE}" pid="14" name="FSCD_DocumentEdition_Temp">
    <vt:lpwstr>7</vt:lpwstr>
  </property>
  <property fmtid="{D5CDD505-2E9C-101B-9397-08002B2CF9AE}" pid="15" name="RHI_ReviewersMulti">
    <vt:lpwstr/>
  </property>
  <property fmtid="{D5CDD505-2E9C-101B-9397-08002B2CF9AE}" pid="16" name="RHI_ApproverDisplay_Temp">
    <vt:lpwstr>Regional Säkerhetsansvarig</vt:lpwstr>
  </property>
  <property fmtid="{D5CDD505-2E9C-101B-9397-08002B2CF9AE}" pid="17" name="FSCD_ApprovedBy">
    <vt:lpwstr>42</vt:lpwstr>
  </property>
  <property fmtid="{D5CDD505-2E9C-101B-9397-08002B2CF9AE}" pid="18" name="RHI_CD_Classification">
    <vt:lpwstr>1</vt:lpwstr>
  </property>
  <property fmtid="{D5CDD505-2E9C-101B-9397-08002B2CF9AE}" pid="19" name="k0e587a7c4ca45fb88ec6eb8cbb582c0">
    <vt:lpwstr>309. Informationssäkerhet|72a66159-ea04-4130-9e90-bbc83910d7c7</vt:lpwstr>
  </property>
  <property fmtid="{D5CDD505-2E9C-101B-9397-08002B2CF9AE}" pid="20" name="FSCD_DocumentTypeTags">
    <vt:lpwstr>Rutin|3ecd4889-b546-4b08-8daf-345ed6a301ab</vt:lpwstr>
  </property>
  <property fmtid="{D5CDD505-2E9C-101B-9397-08002B2CF9AE}" pid="21" name="e32bc2c600954b21b8771b7c871600ad">
    <vt:lpwstr>Regional Säkerhetsansvarig|c2426dc2-5c03-4b1a-bc78-da7d2f515dbb</vt:lpwstr>
  </property>
  <property fmtid="{D5CDD505-2E9C-101B-9397-08002B2CF9AE}" pid="22" name="RHI_ApprovedRole_Temp">
    <vt:lpwstr>Regional Säkerhetsansvarig</vt:lpwstr>
  </property>
  <property fmtid="{D5CDD505-2E9C-101B-9397-08002B2CF9AE}" pid="23" name="FSCD_IsPublished">
    <vt:lpwstr>7.0</vt:lpwstr>
  </property>
  <property fmtid="{D5CDD505-2E9C-101B-9397-08002B2CF9AE}" pid="25" name="RHI_CoAuthorsMulti">
    <vt:lpwstr/>
  </property>
  <property fmtid="{D5CDD505-2E9C-101B-9397-08002B2CF9AE}" pid="26" name="FSCD_DocumentId_Temp">
    <vt:lpwstr>d5012329-1fea-4a04-9127-30a8c4d125e7</vt:lpwstr>
  </property>
  <property fmtid="{D5CDD505-2E9C-101B-9397-08002B2CF9AE}" pid="27" name="FSCD_DocumentIssuer">
    <vt:lpwstr>41;#Pettersson Hans RK STAB</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2" name="l3725d2185604df78b4bef80ff63202f">
    <vt:lpwstr/>
  </property>
</Properties>
</file>