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74" w:rsidRDefault="005609E3">
      <w:r>
        <w:rPr>
          <w:noProof/>
          <w:lang w:eastAsia="sv-SE"/>
        </w:rPr>
        <w:drawing>
          <wp:inline distT="0" distB="0" distL="0" distR="0">
            <wp:extent cx="2409825" cy="568124"/>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devis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8359" cy="570136"/>
                    </a:xfrm>
                    <a:prstGeom prst="rect">
                      <a:avLst/>
                    </a:prstGeom>
                  </pic:spPr>
                </pic:pic>
              </a:graphicData>
            </a:graphic>
          </wp:inline>
        </w:drawing>
      </w:r>
    </w:p>
    <w:p w:rsidR="005609E3" w:rsidRDefault="005609E3"/>
    <w:p w:rsidR="005609E3" w:rsidRPr="005609E3" w:rsidRDefault="005609E3" w:rsidP="005609E3">
      <w:pPr>
        <w:jc w:val="center"/>
        <w:rPr>
          <w:b/>
          <w:sz w:val="28"/>
          <w:szCs w:val="28"/>
        </w:rPr>
      </w:pPr>
      <w:r w:rsidRPr="005609E3">
        <w:rPr>
          <w:b/>
          <w:sz w:val="28"/>
          <w:szCs w:val="28"/>
        </w:rPr>
        <w:t>Försättsblad vid slutarkivering av barnhälsovårdsjournal</w:t>
      </w:r>
    </w:p>
    <w:p w:rsidR="005609E3" w:rsidRDefault="005609E3" w:rsidP="005609E3">
      <w:pPr>
        <w:jc w:val="center"/>
        <w:rPr>
          <w:b/>
        </w:rPr>
      </w:pPr>
    </w:p>
    <w:p w:rsidR="005609E3" w:rsidRDefault="005609E3" w:rsidP="005609E3">
      <w:pPr>
        <w:jc w:val="center"/>
        <w:rPr>
          <w:b/>
        </w:rPr>
      </w:pPr>
    </w:p>
    <w:p w:rsidR="005609E3" w:rsidRDefault="005609E3" w:rsidP="005609E3">
      <w:pPr>
        <w:rPr>
          <w:b/>
          <w:sz w:val="20"/>
          <w:szCs w:val="20"/>
        </w:rPr>
      </w:pPr>
      <w:r>
        <w:rPr>
          <w:b/>
          <w:sz w:val="20"/>
          <w:szCs w:val="20"/>
        </w:rPr>
        <w:t>Avsändande barnavårdscentral:</w:t>
      </w:r>
    </w:p>
    <w:p w:rsidR="005609E3" w:rsidRDefault="005609E3" w:rsidP="005609E3">
      <w:pPr>
        <w:rPr>
          <w:b/>
          <w:sz w:val="20"/>
          <w:szCs w:val="20"/>
        </w:rPr>
      </w:pPr>
    </w:p>
    <w:p w:rsidR="005609E3" w:rsidRDefault="005609E3" w:rsidP="005609E3">
      <w:pPr>
        <w:rPr>
          <w:b/>
          <w:sz w:val="20"/>
          <w:szCs w:val="20"/>
        </w:rPr>
      </w:pPr>
    </w:p>
    <w:p w:rsidR="005609E3" w:rsidRDefault="005609E3" w:rsidP="005609E3">
      <w:pPr>
        <w:rPr>
          <w:b/>
          <w:sz w:val="20"/>
          <w:szCs w:val="20"/>
        </w:rPr>
      </w:pPr>
      <w:r>
        <w:rPr>
          <w:b/>
          <w:sz w:val="20"/>
          <w:szCs w:val="20"/>
        </w:rPr>
        <w:t>Ansvarig sjuksköterska:</w:t>
      </w:r>
    </w:p>
    <w:p w:rsidR="00C61584" w:rsidRPr="00C61584" w:rsidRDefault="00C61584" w:rsidP="00C61584">
      <w:pPr>
        <w:pStyle w:val="Ingetavstnd"/>
        <w:rPr>
          <w:b/>
          <w:sz w:val="20"/>
          <w:szCs w:val="20"/>
        </w:rPr>
      </w:pPr>
      <w:r w:rsidRPr="00C61584">
        <w:rPr>
          <w:b/>
          <w:sz w:val="20"/>
          <w:szCs w:val="20"/>
        </w:rPr>
        <w:t>E-post:</w:t>
      </w:r>
    </w:p>
    <w:p w:rsidR="005609E3" w:rsidRDefault="005609E3" w:rsidP="005609E3">
      <w:pPr>
        <w:rPr>
          <w:b/>
          <w:sz w:val="20"/>
          <w:szCs w:val="20"/>
        </w:rPr>
      </w:pPr>
    </w:p>
    <w:p w:rsidR="005609E3" w:rsidRDefault="005609E3" w:rsidP="005609E3">
      <w:pPr>
        <w:rPr>
          <w:b/>
          <w:sz w:val="20"/>
          <w:szCs w:val="20"/>
        </w:rPr>
      </w:pPr>
    </w:p>
    <w:p w:rsidR="005609E3" w:rsidRDefault="009777D2" w:rsidP="005609E3">
      <w:pPr>
        <w:rPr>
          <w:b/>
          <w:sz w:val="20"/>
          <w:szCs w:val="20"/>
        </w:rPr>
      </w:pPr>
      <w:r>
        <w:rPr>
          <w:b/>
          <w:sz w:val="20"/>
          <w:szCs w:val="20"/>
        </w:rPr>
        <w:t>Barnets n</w:t>
      </w:r>
      <w:r w:rsidR="009E3953">
        <w:rPr>
          <w:b/>
          <w:sz w:val="20"/>
          <w:szCs w:val="20"/>
        </w:rPr>
        <w:t xml:space="preserve">amn och </w:t>
      </w:r>
      <w:r w:rsidR="005609E3">
        <w:rPr>
          <w:b/>
          <w:sz w:val="20"/>
          <w:szCs w:val="20"/>
        </w:rPr>
        <w:t>personnummer:</w:t>
      </w:r>
    </w:p>
    <w:p w:rsidR="005609E3" w:rsidRDefault="009E3953" w:rsidP="005609E3">
      <w:pPr>
        <w:rPr>
          <w:b/>
          <w:sz w:val="20"/>
          <w:szCs w:val="20"/>
        </w:rPr>
      </w:pPr>
      <w:r>
        <w:rPr>
          <w:b/>
          <w:sz w:val="20"/>
          <w:szCs w:val="20"/>
        </w:rPr>
        <w:tab/>
      </w:r>
    </w:p>
    <w:p w:rsidR="009E3953" w:rsidRDefault="009E3953" w:rsidP="005609E3">
      <w:pPr>
        <w:rPr>
          <w:b/>
          <w:sz w:val="20"/>
          <w:szCs w:val="20"/>
        </w:rPr>
      </w:pPr>
    </w:p>
    <w:p w:rsidR="005609E3" w:rsidRDefault="005609E3" w:rsidP="005609E3">
      <w:pPr>
        <w:rPr>
          <w:b/>
          <w:sz w:val="20"/>
          <w:szCs w:val="20"/>
        </w:rPr>
      </w:pPr>
      <w:r>
        <w:rPr>
          <w:b/>
          <w:sz w:val="20"/>
          <w:szCs w:val="20"/>
        </w:rPr>
        <w:t>Orsak till överlämnandet:</w:t>
      </w:r>
    </w:p>
    <w:p w:rsidR="005E0BFC" w:rsidRDefault="005E0BFC" w:rsidP="005609E3">
      <w:pPr>
        <w:rPr>
          <w:b/>
          <w:sz w:val="20"/>
          <w:szCs w:val="20"/>
        </w:rPr>
      </w:pPr>
    </w:p>
    <w:p w:rsidR="005E0BFC" w:rsidRDefault="005E0BFC" w:rsidP="005609E3">
      <w:pPr>
        <w:rPr>
          <w:b/>
          <w:sz w:val="20"/>
          <w:szCs w:val="20"/>
        </w:rPr>
      </w:pPr>
    </w:p>
    <w:p w:rsidR="007A6D6A" w:rsidRDefault="005E0BFC" w:rsidP="005609E3">
      <w:pPr>
        <w:rPr>
          <w:b/>
          <w:sz w:val="20"/>
          <w:szCs w:val="20"/>
        </w:rPr>
      </w:pPr>
      <w:r w:rsidRPr="005E0BFC">
        <w:rPr>
          <w:b/>
          <w:sz w:val="20"/>
          <w:szCs w:val="20"/>
        </w:rPr>
        <w:t>Underskrift av levererande</w:t>
      </w:r>
      <w:r w:rsidR="008C73B1">
        <w:rPr>
          <w:b/>
          <w:sz w:val="20"/>
          <w:szCs w:val="20"/>
        </w:rPr>
        <w:t xml:space="preserve"> v</w:t>
      </w:r>
      <w:r w:rsidRPr="005E0BFC">
        <w:rPr>
          <w:b/>
          <w:sz w:val="20"/>
          <w:szCs w:val="20"/>
        </w:rPr>
        <w:t xml:space="preserve">årdenhet/BVC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A6D6A" w:rsidTr="009777D2">
        <w:tc>
          <w:tcPr>
            <w:tcW w:w="9212" w:type="dxa"/>
          </w:tcPr>
          <w:p w:rsidR="00D72FB7" w:rsidRDefault="00D72FB7" w:rsidP="005609E3">
            <w:pPr>
              <w:rPr>
                <w:b/>
                <w:sz w:val="20"/>
                <w:szCs w:val="20"/>
              </w:rPr>
            </w:pPr>
          </w:p>
        </w:tc>
      </w:tr>
    </w:tbl>
    <w:p w:rsidR="005E0BFC" w:rsidRDefault="005E0BFC" w:rsidP="005609E3">
      <w:pPr>
        <w:rPr>
          <w:b/>
        </w:rPr>
      </w:pPr>
      <w:r>
        <w:rPr>
          <w:b/>
          <w:sz w:val="20"/>
          <w:szCs w:val="20"/>
        </w:rPr>
        <w:t xml:space="preserve"> </w:t>
      </w:r>
      <w:r w:rsidRPr="005E0BFC">
        <w:rPr>
          <w:b/>
        </w:rPr>
        <w:t xml:space="preserve">            </w:t>
      </w:r>
    </w:p>
    <w:p w:rsidR="007A6D6A" w:rsidRDefault="007A6D6A" w:rsidP="005609E3">
      <w:pPr>
        <w:rPr>
          <w:b/>
        </w:rPr>
      </w:pPr>
    </w:p>
    <w:p w:rsidR="00E2373C" w:rsidRDefault="007A6D6A" w:rsidP="005609E3">
      <w:pPr>
        <w:rPr>
          <w:b/>
        </w:rPr>
      </w:pPr>
      <w:r>
        <w:rPr>
          <w:b/>
        </w:rPr>
        <w:t>…</w:t>
      </w:r>
      <w:bookmarkStart w:id="0" w:name="_GoBack"/>
      <w:bookmarkEnd w:id="0"/>
      <w:r>
        <w:rPr>
          <w:b/>
        </w:rPr>
        <w:t>………………………………………………</w:t>
      </w:r>
      <w:r w:rsidR="00612BFC">
        <w:rPr>
          <w:b/>
        </w:rPr>
        <w:t>…………………………………………………………</w:t>
      </w:r>
      <w:r>
        <w:rPr>
          <w:b/>
        </w:rPr>
        <w:t xml:space="preserve">                             </w:t>
      </w:r>
    </w:p>
    <w:sectPr w:rsidR="00E237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B1" w:rsidRDefault="008C73B1" w:rsidP="00612323">
      <w:pPr>
        <w:spacing w:after="0" w:line="240" w:lineRule="auto"/>
      </w:pPr>
      <w:r>
        <w:separator/>
      </w:r>
    </w:p>
  </w:endnote>
  <w:endnote w:type="continuationSeparator" w:id="0">
    <w:p w:rsidR="008C73B1" w:rsidRDefault="008C73B1" w:rsidP="0061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B1" w:rsidRDefault="008C73B1">
    <w:pPr>
      <w:pStyle w:val="Sidfot"/>
    </w:pPr>
    <w:r>
      <w:t>Slutarkivering innebär att journalen överlämnas till Arkivmyndigheten i Region Halland. I samband med att journalen överlämnas övergår äganderätten till arkivmyndigheten. Det innebär att Regionarkivet fortsättningsvis ansvarar för att journalen kan återsökas. För att ta del av BHV journal krävs ett medgivande från vårdtagare/vårdnadshavare.</w:t>
    </w:r>
  </w:p>
  <w:p w:rsidR="008C73B1" w:rsidRDefault="008C73B1">
    <w:pPr>
      <w:pStyle w:val="Sidfot"/>
    </w:pPr>
  </w:p>
  <w:p w:rsidR="008C73B1" w:rsidRDefault="008C73B1">
    <w:pPr>
      <w:pStyle w:val="Sidfot"/>
    </w:pPr>
  </w:p>
  <w:p w:rsidR="008C73B1" w:rsidRPr="00F54995" w:rsidRDefault="008C73B1">
    <w:pPr>
      <w:pStyle w:val="Sidfot"/>
      <w:rPr>
        <w:sz w:val="18"/>
        <w:szCs w:val="18"/>
      </w:rPr>
    </w:pPr>
    <w:r>
      <w:rPr>
        <w:sz w:val="18"/>
        <w:szCs w:val="18"/>
      </w:rPr>
      <w:t>201</w:t>
    </w:r>
    <w:r w:rsidR="003F6344">
      <w:rPr>
        <w:sz w:val="18"/>
        <w:szCs w:val="18"/>
      </w:rPr>
      <w:t>9</w:t>
    </w:r>
    <w:r>
      <w:rPr>
        <w:sz w:val="18"/>
        <w:szCs w:val="18"/>
      </w:rPr>
      <w:t>-0</w:t>
    </w:r>
    <w:r w:rsidR="003F6344">
      <w:rPr>
        <w:sz w:val="18"/>
        <w:szCs w:val="18"/>
      </w:rPr>
      <w:t>3</w:t>
    </w:r>
    <w:r>
      <w:rPr>
        <w:sz w:val="18"/>
        <w:szCs w:val="18"/>
      </w:rPr>
      <w:t>-</w:t>
    </w:r>
    <w:r w:rsidR="003F6344">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B1" w:rsidRDefault="008C73B1" w:rsidP="00612323">
      <w:pPr>
        <w:spacing w:after="0" w:line="240" w:lineRule="auto"/>
      </w:pPr>
      <w:r>
        <w:separator/>
      </w:r>
    </w:p>
  </w:footnote>
  <w:footnote w:type="continuationSeparator" w:id="0">
    <w:p w:rsidR="008C73B1" w:rsidRDefault="008C73B1" w:rsidP="00612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E3"/>
    <w:rsid w:val="003F6344"/>
    <w:rsid w:val="005472E8"/>
    <w:rsid w:val="005609E3"/>
    <w:rsid w:val="005751DD"/>
    <w:rsid w:val="005E0BFC"/>
    <w:rsid w:val="005F2E74"/>
    <w:rsid w:val="00612323"/>
    <w:rsid w:val="00612BFC"/>
    <w:rsid w:val="007A6D6A"/>
    <w:rsid w:val="008C73B1"/>
    <w:rsid w:val="009777D2"/>
    <w:rsid w:val="009E3953"/>
    <w:rsid w:val="00AE5D81"/>
    <w:rsid w:val="00C61584"/>
    <w:rsid w:val="00D72FB7"/>
    <w:rsid w:val="00E2373C"/>
    <w:rsid w:val="00F54995"/>
    <w:rsid w:val="00F85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1A14"/>
  <w15:docId w15:val="{461F2BA1-6BC8-4D8B-A501-2809531A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609E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09E3"/>
    <w:rPr>
      <w:rFonts w:ascii="Tahoma" w:hAnsi="Tahoma" w:cs="Tahoma"/>
      <w:sz w:val="16"/>
      <w:szCs w:val="16"/>
    </w:rPr>
  </w:style>
  <w:style w:type="table" w:styleId="Tabellrutnt">
    <w:name w:val="Table Grid"/>
    <w:basedOn w:val="Normaltabell"/>
    <w:uiPriority w:val="59"/>
    <w:rsid w:val="007A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123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2323"/>
  </w:style>
  <w:style w:type="paragraph" w:styleId="Sidfot">
    <w:name w:val="footer"/>
    <w:basedOn w:val="Normal"/>
    <w:link w:val="SidfotChar"/>
    <w:uiPriority w:val="99"/>
    <w:unhideWhenUsed/>
    <w:rsid w:val="006123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2323"/>
  </w:style>
  <w:style w:type="paragraph" w:styleId="Ingetavstnd">
    <w:name w:val="No Spacing"/>
    <w:uiPriority w:val="1"/>
    <w:qFormat/>
    <w:rsid w:val="00C61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56</Words>
  <Characters>299</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Orlinge Mona-Lisa LK REDOVISN o FINANSAVD</dc:creator>
  <cp:lastModifiedBy>Orlinge Mona-Lisa RK STAB</cp:lastModifiedBy>
  <cp:revision>7</cp:revision>
  <cp:lastPrinted>2019-03-18T08:09:00Z</cp:lastPrinted>
  <dcterms:created xsi:type="dcterms:W3CDTF">2012-06-04T09:30:00Z</dcterms:created>
  <dcterms:modified xsi:type="dcterms:W3CDTF">2019-03-20T07:24:00Z</dcterms:modified>
</cp:coreProperties>
</file>