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C" w:rsidRPr="000F09E0" w:rsidRDefault="00310C7D">
      <w:pPr>
        <w:rPr>
          <w:b/>
          <w:sz w:val="28"/>
          <w:szCs w:val="28"/>
        </w:rPr>
      </w:pPr>
      <w:r w:rsidRPr="000F09E0">
        <w:rPr>
          <w:b/>
          <w:sz w:val="28"/>
          <w:szCs w:val="28"/>
        </w:rPr>
        <w:t>Utdrag ur Region Hallands underlag för årlig sammanställning av barn</w:t>
      </w:r>
    </w:p>
    <w:p w:rsidR="00310C7D" w:rsidRDefault="00310C7D">
      <w:pPr>
        <w:rPr>
          <w:b/>
          <w:sz w:val="32"/>
          <w:szCs w:val="32"/>
        </w:rPr>
      </w:pPr>
    </w:p>
    <w:p w:rsidR="00310C7D" w:rsidRDefault="00310C7D">
      <w:r w:rsidRPr="00310C7D">
        <w:t xml:space="preserve">Registrera </w:t>
      </w:r>
      <w:r w:rsidR="000F09E0" w:rsidRPr="00310C7D">
        <w:t>dessa data</w:t>
      </w:r>
      <w:r w:rsidRPr="00310C7D">
        <w:t xml:space="preserve"> innan barnen flyttas över till Skolhälsovården</w:t>
      </w:r>
    </w:p>
    <w:p w:rsidR="00310C7D" w:rsidRDefault="00310C7D"/>
    <w:tbl>
      <w:tblPr>
        <w:tblW w:w="93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3075"/>
        <w:gridCol w:w="1140"/>
      </w:tblGrid>
      <w:tr w:rsidR="00310C7D" w:rsidTr="00310C7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390" w:type="dxa"/>
            <w:gridSpan w:val="3"/>
          </w:tcPr>
          <w:p w:rsidR="00310C7D" w:rsidRPr="000F09E0" w:rsidRDefault="00310C7D">
            <w:pPr>
              <w:rPr>
                <w:b/>
                <w:sz w:val="24"/>
                <w:szCs w:val="24"/>
              </w:rPr>
            </w:pPr>
            <w:r w:rsidRPr="000F09E0">
              <w:rPr>
                <w:b/>
                <w:sz w:val="24"/>
                <w:szCs w:val="24"/>
              </w:rPr>
              <w:t>9. Skolförberedande hälsoundersökning, 5 år – barn födda 2013</w:t>
            </w:r>
          </w:p>
        </w:tc>
      </w:tr>
      <w:tr w:rsidR="00310C7D" w:rsidTr="00310C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50" w:type="dxa"/>
            <w:gridSpan w:val="2"/>
          </w:tcPr>
          <w:p w:rsidR="00310C7D" w:rsidRDefault="00310C7D">
            <w:r>
              <w:t>Antal barn födda 2013</w:t>
            </w:r>
          </w:p>
        </w:tc>
        <w:tc>
          <w:tcPr>
            <w:tcW w:w="1140" w:type="dxa"/>
          </w:tcPr>
          <w:p w:rsidR="00310C7D" w:rsidRDefault="00310C7D"/>
        </w:tc>
      </w:tr>
      <w:tr w:rsidR="00310C7D" w:rsidTr="00310C7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250" w:type="dxa"/>
            <w:gridSpan w:val="2"/>
          </w:tcPr>
          <w:p w:rsidR="00310C7D" w:rsidRDefault="00310C7D">
            <w:r>
              <w:t>Antal barn som genomgått utvecklingsbedömning</w:t>
            </w:r>
          </w:p>
        </w:tc>
        <w:tc>
          <w:tcPr>
            <w:tcW w:w="1140" w:type="dxa"/>
          </w:tcPr>
          <w:p w:rsidR="00310C7D" w:rsidRDefault="00310C7D"/>
        </w:tc>
      </w:tr>
      <w:tr w:rsidR="00310C7D" w:rsidTr="00310C7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175" w:type="dxa"/>
            <w:vMerge w:val="restart"/>
          </w:tcPr>
          <w:p w:rsidR="00310C7D" w:rsidRDefault="000F09E0">
            <w:r>
              <w:t>Antal barn</w:t>
            </w:r>
            <w:r w:rsidR="00310C7D">
              <w:t xml:space="preserve"> </w:t>
            </w:r>
            <w:r>
              <w:t>s</w:t>
            </w:r>
            <w:r w:rsidR="00310C7D">
              <w:t>om remitteras/</w:t>
            </w:r>
            <w:r>
              <w:t>hänvisats</w:t>
            </w:r>
            <w:r w:rsidR="00310C7D">
              <w:t xml:space="preserve"> till:</w:t>
            </w:r>
            <w:bookmarkStart w:id="0" w:name="_GoBack"/>
            <w:bookmarkEnd w:id="0"/>
          </w:p>
        </w:tc>
        <w:tc>
          <w:tcPr>
            <w:tcW w:w="3075" w:type="dxa"/>
          </w:tcPr>
          <w:p w:rsidR="00310C7D" w:rsidRDefault="00310C7D">
            <w:r>
              <w:t>Barnmottagning</w:t>
            </w:r>
          </w:p>
        </w:tc>
        <w:tc>
          <w:tcPr>
            <w:tcW w:w="1140" w:type="dxa"/>
          </w:tcPr>
          <w:p w:rsidR="00310C7D" w:rsidRDefault="00310C7D"/>
        </w:tc>
      </w:tr>
      <w:tr w:rsidR="00310C7D" w:rsidTr="00310C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75" w:type="dxa"/>
            <w:vMerge/>
          </w:tcPr>
          <w:p w:rsidR="00310C7D" w:rsidRDefault="00310C7D"/>
        </w:tc>
        <w:tc>
          <w:tcPr>
            <w:tcW w:w="3075" w:type="dxa"/>
          </w:tcPr>
          <w:p w:rsidR="00310C7D" w:rsidRDefault="00310C7D">
            <w:r>
              <w:t>Psykolog</w:t>
            </w:r>
          </w:p>
        </w:tc>
        <w:tc>
          <w:tcPr>
            <w:tcW w:w="1140" w:type="dxa"/>
          </w:tcPr>
          <w:p w:rsidR="00310C7D" w:rsidRDefault="00310C7D"/>
        </w:tc>
      </w:tr>
      <w:tr w:rsidR="00310C7D" w:rsidTr="00310C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75" w:type="dxa"/>
            <w:vMerge/>
          </w:tcPr>
          <w:p w:rsidR="00310C7D" w:rsidRDefault="00310C7D"/>
        </w:tc>
        <w:tc>
          <w:tcPr>
            <w:tcW w:w="3075" w:type="dxa"/>
          </w:tcPr>
          <w:p w:rsidR="00310C7D" w:rsidRDefault="00310C7D">
            <w:r>
              <w:t>Logoped</w:t>
            </w:r>
          </w:p>
        </w:tc>
        <w:tc>
          <w:tcPr>
            <w:tcW w:w="1140" w:type="dxa"/>
          </w:tcPr>
          <w:p w:rsidR="00310C7D" w:rsidRDefault="00310C7D"/>
        </w:tc>
      </w:tr>
      <w:tr w:rsidR="00310C7D" w:rsidTr="00310C7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175" w:type="dxa"/>
            <w:vMerge/>
          </w:tcPr>
          <w:p w:rsidR="00310C7D" w:rsidRDefault="00310C7D"/>
        </w:tc>
        <w:tc>
          <w:tcPr>
            <w:tcW w:w="3075" w:type="dxa"/>
          </w:tcPr>
          <w:p w:rsidR="00310C7D" w:rsidRDefault="00310C7D">
            <w:r>
              <w:t>BUP</w:t>
            </w:r>
          </w:p>
        </w:tc>
        <w:tc>
          <w:tcPr>
            <w:tcW w:w="1140" w:type="dxa"/>
          </w:tcPr>
          <w:p w:rsidR="00310C7D" w:rsidRDefault="00310C7D"/>
        </w:tc>
      </w:tr>
      <w:tr w:rsidR="00310C7D" w:rsidTr="00310C7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175" w:type="dxa"/>
            <w:vMerge/>
          </w:tcPr>
          <w:p w:rsidR="00310C7D" w:rsidRDefault="00310C7D"/>
        </w:tc>
        <w:tc>
          <w:tcPr>
            <w:tcW w:w="3075" w:type="dxa"/>
          </w:tcPr>
          <w:p w:rsidR="00310C7D" w:rsidRDefault="00310C7D">
            <w:r>
              <w:t>Annat</w:t>
            </w:r>
          </w:p>
        </w:tc>
        <w:tc>
          <w:tcPr>
            <w:tcW w:w="1140" w:type="dxa"/>
          </w:tcPr>
          <w:p w:rsidR="00310C7D" w:rsidRDefault="00310C7D"/>
        </w:tc>
      </w:tr>
      <w:tr w:rsidR="00310C7D" w:rsidTr="00310C7D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390" w:type="dxa"/>
            <w:gridSpan w:val="3"/>
          </w:tcPr>
          <w:p w:rsidR="00310C7D" w:rsidRDefault="00310C7D">
            <w:r w:rsidRPr="00310C7D">
              <w:rPr>
                <w:b/>
              </w:rPr>
              <w:t>Anvisning</w:t>
            </w:r>
            <w:r>
              <w:t xml:space="preserve">: Med skolförberedande hälsoundersökning avses barnhälsovårdens 5-års hälsoundersökning enligt </w:t>
            </w:r>
            <w:proofErr w:type="spellStart"/>
            <w:r>
              <w:t>BHVi</w:t>
            </w:r>
            <w:proofErr w:type="spellEnd"/>
            <w:r>
              <w:t xml:space="preserve"> 2007:8. För att anses ha genomgått utvecklingsbedömning ska både sjuksköterske- och läkarundersökning utförts.</w:t>
            </w:r>
          </w:p>
        </w:tc>
      </w:tr>
    </w:tbl>
    <w:p w:rsidR="00310C7D" w:rsidRPr="00310C7D" w:rsidRDefault="00310C7D"/>
    <w:sectPr w:rsidR="00310C7D" w:rsidRPr="00310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7D"/>
    <w:rsid w:val="000F09E0"/>
    <w:rsid w:val="00310C7D"/>
    <w:rsid w:val="00C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Nobring Lena CAPIO CITYKLINIKEN</dc:creator>
  <cp:lastModifiedBy>Nobring Lena CAPIO CITYKLINIKEN</cp:lastModifiedBy>
  <cp:revision>1</cp:revision>
  <dcterms:created xsi:type="dcterms:W3CDTF">2019-06-18T06:33:00Z</dcterms:created>
  <dcterms:modified xsi:type="dcterms:W3CDTF">2019-06-18T06:47:00Z</dcterms:modified>
</cp:coreProperties>
</file>