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C43" w:rsidRPr="00383C43" w:rsidRDefault="00483F23" w:rsidP="00453A8D">
      <w:pPr>
        <w:pStyle w:val="Rubrik1"/>
        <w:numPr>
          <w:ilvl w:val="0"/>
          <w:numId w:val="0"/>
        </w:numPr>
        <w:spacing w:before="0"/>
        <w:rPr>
          <w:sz w:val="36"/>
        </w:rPr>
      </w:pPr>
      <w:r>
        <w:rPr>
          <w:sz w:val="36"/>
        </w:rPr>
        <w:t>Avstämningsmöte</w:t>
      </w:r>
    </w:p>
    <w:p w:rsidR="00516D69" w:rsidRDefault="001D3009" w:rsidP="00453A8D">
      <w:pPr>
        <w:pStyle w:val="Underradtillhuvudrubrik"/>
        <w:numPr>
          <w:ilvl w:val="0"/>
          <w:numId w:val="7"/>
        </w:numPr>
      </w:pPr>
      <w:r>
        <w:t>Samlad sjukvårdsresurs i Region Halland</w:t>
      </w:r>
    </w:p>
    <w:p w:rsidR="004C5E84" w:rsidRDefault="004C5E84" w:rsidP="0036197C">
      <w:pPr>
        <w:pStyle w:val="Underradtillhuvudrubrik"/>
      </w:pPr>
    </w:p>
    <w:p w:rsidR="004C5E84" w:rsidRPr="002B35C6" w:rsidRDefault="004C5E84" w:rsidP="00FA0DD9">
      <w:pPr>
        <w:pStyle w:val="Sidhuvud"/>
        <w:tabs>
          <w:tab w:val="left" w:pos="1080"/>
        </w:tabs>
        <w:rPr>
          <w:sz w:val="24"/>
          <w:szCs w:val="24"/>
        </w:rPr>
      </w:pPr>
      <w:r w:rsidRPr="004C5E84">
        <w:rPr>
          <w:b/>
        </w:rPr>
        <w:t>Datum</w:t>
      </w:r>
      <w:r>
        <w:t xml:space="preserve">: </w:t>
      </w:r>
      <w:r>
        <w:tab/>
      </w:r>
      <w:r w:rsidR="00142B23">
        <w:rPr>
          <w:sz w:val="24"/>
          <w:szCs w:val="24"/>
        </w:rPr>
        <w:t>2019</w:t>
      </w:r>
      <w:r w:rsidR="00616A05" w:rsidRPr="002B35C6">
        <w:rPr>
          <w:sz w:val="24"/>
          <w:szCs w:val="24"/>
        </w:rPr>
        <w:t>-</w:t>
      </w:r>
      <w:r w:rsidR="0022542B">
        <w:rPr>
          <w:sz w:val="24"/>
          <w:szCs w:val="24"/>
        </w:rPr>
        <w:t>06-26</w:t>
      </w:r>
    </w:p>
    <w:p w:rsidR="001E6F97" w:rsidRPr="002B35C6" w:rsidRDefault="004C5E84" w:rsidP="00FA0DD9">
      <w:pPr>
        <w:pStyle w:val="Sidhuvud"/>
        <w:tabs>
          <w:tab w:val="left" w:pos="1080"/>
        </w:tabs>
        <w:rPr>
          <w:sz w:val="24"/>
          <w:szCs w:val="24"/>
        </w:rPr>
      </w:pPr>
      <w:r w:rsidRPr="002B35C6">
        <w:rPr>
          <w:sz w:val="24"/>
          <w:szCs w:val="24"/>
        </w:rPr>
        <w:t>Tid:</w:t>
      </w:r>
      <w:r w:rsidRPr="002B35C6">
        <w:rPr>
          <w:sz w:val="24"/>
          <w:szCs w:val="24"/>
        </w:rPr>
        <w:tab/>
      </w:r>
      <w:r w:rsidR="001D3009" w:rsidRPr="002B35C6">
        <w:rPr>
          <w:sz w:val="24"/>
          <w:szCs w:val="24"/>
        </w:rPr>
        <w:t>14</w:t>
      </w:r>
      <w:r w:rsidR="00616A05" w:rsidRPr="002B35C6">
        <w:rPr>
          <w:sz w:val="24"/>
          <w:szCs w:val="24"/>
        </w:rPr>
        <w:t>.</w:t>
      </w:r>
      <w:r w:rsidR="001D3009" w:rsidRPr="002B35C6">
        <w:rPr>
          <w:sz w:val="24"/>
          <w:szCs w:val="24"/>
        </w:rPr>
        <w:t>00</w:t>
      </w:r>
    </w:p>
    <w:p w:rsidR="004C5E84" w:rsidRPr="002B35C6" w:rsidRDefault="004C5E84" w:rsidP="00FA0DD9">
      <w:pPr>
        <w:pStyle w:val="Sidhuvud"/>
        <w:tabs>
          <w:tab w:val="left" w:pos="1080"/>
        </w:tabs>
        <w:rPr>
          <w:sz w:val="24"/>
          <w:szCs w:val="24"/>
        </w:rPr>
      </w:pPr>
      <w:r w:rsidRPr="002B35C6">
        <w:rPr>
          <w:sz w:val="24"/>
          <w:szCs w:val="24"/>
        </w:rPr>
        <w:t>Plats:</w:t>
      </w:r>
      <w:r w:rsidRPr="002B35C6">
        <w:rPr>
          <w:sz w:val="24"/>
          <w:szCs w:val="24"/>
        </w:rPr>
        <w:tab/>
      </w:r>
      <w:r w:rsidR="001D3009" w:rsidRPr="002B35C6">
        <w:rPr>
          <w:sz w:val="24"/>
          <w:szCs w:val="24"/>
        </w:rPr>
        <w:t>Telefonkonferens</w:t>
      </w:r>
    </w:p>
    <w:p w:rsidR="005C2E4F" w:rsidRPr="00516D69" w:rsidRDefault="005C2E4F" w:rsidP="004C5E84"/>
    <w:p w:rsidR="00516D69" w:rsidRDefault="00516D69" w:rsidP="00516D69">
      <w:pPr>
        <w:pStyle w:val="Underrubrik"/>
      </w:pPr>
      <w:r>
        <w:t>Deltagare</w:t>
      </w:r>
    </w:p>
    <w:tbl>
      <w:tblPr>
        <w:tblStyle w:val="Tabellrutnt"/>
        <w:tblW w:w="9606" w:type="dxa"/>
        <w:tblInd w:w="-1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1"/>
        <w:gridCol w:w="5245"/>
      </w:tblGrid>
      <w:tr w:rsidR="00483F23" w:rsidRPr="00483F23" w:rsidTr="008552EF">
        <w:trPr>
          <w:trHeight w:val="317"/>
        </w:trPr>
        <w:tc>
          <w:tcPr>
            <w:tcW w:w="4361" w:type="dxa"/>
            <w:shd w:val="clear" w:color="auto" w:fill="D9D9D9" w:themeFill="background1" w:themeFillShade="D9"/>
          </w:tcPr>
          <w:p w:rsidR="00483F23" w:rsidRPr="00483F23" w:rsidRDefault="00453A8D" w:rsidP="00483F23">
            <w:pPr>
              <w:pStyle w:val="Punktlista1"/>
              <w:ind w:left="360"/>
              <w:rPr>
                <w:b/>
              </w:rPr>
            </w:pPr>
            <w:r>
              <w:rPr>
                <w:b/>
              </w:rPr>
              <w:t>Verksamhet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483F23" w:rsidRPr="00483F23" w:rsidRDefault="00483F23" w:rsidP="00483F23">
            <w:pPr>
              <w:pStyle w:val="Punktlista1"/>
              <w:ind w:left="360"/>
              <w:rPr>
                <w:b/>
              </w:rPr>
            </w:pPr>
            <w:r w:rsidRPr="00483F23">
              <w:rPr>
                <w:b/>
              </w:rPr>
              <w:t>Namn på deltagare</w:t>
            </w:r>
          </w:p>
        </w:tc>
      </w:tr>
      <w:tr w:rsidR="00483F23" w:rsidRPr="00483F23" w:rsidTr="008552EF">
        <w:trPr>
          <w:trHeight w:val="317"/>
        </w:trPr>
        <w:tc>
          <w:tcPr>
            <w:tcW w:w="4361" w:type="dxa"/>
          </w:tcPr>
          <w:p w:rsidR="00483F23" w:rsidRPr="00483F23" w:rsidRDefault="00483F23" w:rsidP="00483F23">
            <w:pPr>
              <w:pStyle w:val="Punktlista1"/>
              <w:ind w:left="360"/>
            </w:pPr>
            <w:r w:rsidRPr="00483F23">
              <w:t>ADH</w:t>
            </w:r>
          </w:p>
        </w:tc>
        <w:tc>
          <w:tcPr>
            <w:tcW w:w="5245" w:type="dxa"/>
          </w:tcPr>
          <w:p w:rsidR="00483F23" w:rsidRPr="00483F23" w:rsidRDefault="0022542B" w:rsidP="0022542B">
            <w:pPr>
              <w:pStyle w:val="Punktlista1"/>
              <w:ind w:left="360"/>
            </w:pPr>
            <w:r>
              <w:t xml:space="preserve">Magnus </w:t>
            </w:r>
            <w:proofErr w:type="spellStart"/>
            <w:r>
              <w:t>War</w:t>
            </w:r>
            <w:r w:rsidR="00DD470A">
              <w:t>f</w:t>
            </w:r>
            <w:r>
              <w:t>vinger</w:t>
            </w:r>
            <w:proofErr w:type="spellEnd"/>
            <w:r>
              <w:t xml:space="preserve"> (röntgen), Daniel Skoog (ambulansen Halmstad)</w:t>
            </w:r>
          </w:p>
        </w:tc>
      </w:tr>
      <w:tr w:rsidR="00483F23" w:rsidRPr="00483F23" w:rsidTr="008552EF">
        <w:trPr>
          <w:trHeight w:val="318"/>
        </w:trPr>
        <w:tc>
          <w:tcPr>
            <w:tcW w:w="4361" w:type="dxa"/>
          </w:tcPr>
          <w:p w:rsidR="00483F23" w:rsidRPr="00483F23" w:rsidRDefault="00483F23" w:rsidP="00483F23">
            <w:pPr>
              <w:pStyle w:val="Punktlista1"/>
              <w:ind w:left="360"/>
            </w:pPr>
            <w:r w:rsidRPr="00483F23">
              <w:t xml:space="preserve">Hallands sjukhus </w:t>
            </w:r>
          </w:p>
        </w:tc>
        <w:tc>
          <w:tcPr>
            <w:tcW w:w="5245" w:type="dxa"/>
          </w:tcPr>
          <w:p w:rsidR="00483F23" w:rsidRPr="00483F23" w:rsidRDefault="0022542B" w:rsidP="00483F23">
            <w:pPr>
              <w:pStyle w:val="Punktlista1"/>
              <w:ind w:left="360"/>
            </w:pPr>
            <w:r>
              <w:t>Maria Thorsson, Carina Forsberg</w:t>
            </w:r>
          </w:p>
        </w:tc>
      </w:tr>
      <w:tr w:rsidR="00C3154B" w:rsidRPr="00483F23" w:rsidTr="008552EF">
        <w:trPr>
          <w:trHeight w:val="317"/>
        </w:trPr>
        <w:tc>
          <w:tcPr>
            <w:tcW w:w="4361" w:type="dxa"/>
          </w:tcPr>
          <w:p w:rsidR="00C3154B" w:rsidRPr="00483F23" w:rsidRDefault="00C3154B" w:rsidP="00C3154B">
            <w:pPr>
              <w:pStyle w:val="Punktlista1"/>
              <w:ind w:left="360"/>
            </w:pPr>
            <w:r w:rsidRPr="00483F23">
              <w:t xml:space="preserve">Närsjukvården </w:t>
            </w:r>
            <w:r>
              <w:t>offentliga</w:t>
            </w:r>
            <w:r w:rsidRPr="00483F23">
              <w:t xml:space="preserve"> vårdgivare</w:t>
            </w:r>
          </w:p>
        </w:tc>
        <w:tc>
          <w:tcPr>
            <w:tcW w:w="5245" w:type="dxa"/>
          </w:tcPr>
          <w:p w:rsidR="00C3154B" w:rsidRPr="00483F23" w:rsidRDefault="0022542B" w:rsidP="00483F23">
            <w:pPr>
              <w:pStyle w:val="Punktlista1"/>
              <w:ind w:left="360"/>
            </w:pPr>
            <w:r>
              <w:t>Anna Rundberg, områdeschef</w:t>
            </w:r>
          </w:p>
        </w:tc>
      </w:tr>
      <w:tr w:rsidR="00483F23" w:rsidRPr="00483F23" w:rsidTr="008552EF">
        <w:trPr>
          <w:trHeight w:val="317"/>
        </w:trPr>
        <w:tc>
          <w:tcPr>
            <w:tcW w:w="4361" w:type="dxa"/>
          </w:tcPr>
          <w:p w:rsidR="00483F23" w:rsidRPr="00483F23" w:rsidRDefault="00483F23" w:rsidP="00483F23">
            <w:pPr>
              <w:pStyle w:val="Punktlista1"/>
              <w:ind w:left="360"/>
            </w:pPr>
            <w:r w:rsidRPr="00483F23">
              <w:t xml:space="preserve">Närsjukvården privata vårdgivare </w:t>
            </w:r>
          </w:p>
        </w:tc>
        <w:tc>
          <w:tcPr>
            <w:tcW w:w="5245" w:type="dxa"/>
          </w:tcPr>
          <w:p w:rsidR="00483F23" w:rsidRPr="00483F23" w:rsidRDefault="0022542B" w:rsidP="00483F23">
            <w:pPr>
              <w:pStyle w:val="Punktlista1"/>
              <w:ind w:left="360"/>
            </w:pPr>
            <w:r>
              <w:t xml:space="preserve">Elisabeth </w:t>
            </w:r>
            <w:proofErr w:type="spellStart"/>
            <w:r>
              <w:t>Hoffert</w:t>
            </w:r>
            <w:proofErr w:type="spellEnd"/>
            <w:r>
              <w:t>, Amadeuskliniken ansvar för alla privata</w:t>
            </w:r>
          </w:p>
        </w:tc>
      </w:tr>
      <w:tr w:rsidR="00483F23" w:rsidRPr="00483F23" w:rsidTr="008552EF">
        <w:trPr>
          <w:trHeight w:val="318"/>
        </w:trPr>
        <w:tc>
          <w:tcPr>
            <w:tcW w:w="4361" w:type="dxa"/>
          </w:tcPr>
          <w:p w:rsidR="00483F23" w:rsidRPr="00483F23" w:rsidRDefault="00483F23" w:rsidP="00483F23">
            <w:pPr>
              <w:pStyle w:val="Punktlista1"/>
              <w:ind w:left="360"/>
            </w:pPr>
            <w:r w:rsidRPr="00483F23">
              <w:t>Psykiatrin</w:t>
            </w:r>
          </w:p>
        </w:tc>
        <w:tc>
          <w:tcPr>
            <w:tcW w:w="5245" w:type="dxa"/>
          </w:tcPr>
          <w:p w:rsidR="00483F23" w:rsidRPr="00483F23" w:rsidRDefault="00483F23" w:rsidP="00DD470A">
            <w:pPr>
              <w:pStyle w:val="Punktlista1"/>
              <w:numPr>
                <w:ilvl w:val="0"/>
                <w:numId w:val="7"/>
              </w:numPr>
            </w:pPr>
          </w:p>
        </w:tc>
      </w:tr>
      <w:tr w:rsidR="00483F23" w:rsidRPr="00483F23" w:rsidTr="008552EF">
        <w:trPr>
          <w:trHeight w:val="317"/>
        </w:trPr>
        <w:tc>
          <w:tcPr>
            <w:tcW w:w="4361" w:type="dxa"/>
          </w:tcPr>
          <w:p w:rsidR="00483F23" w:rsidRPr="00483F23" w:rsidRDefault="00483F23" w:rsidP="00483F23">
            <w:pPr>
              <w:pStyle w:val="Punktlista1"/>
              <w:ind w:left="360"/>
            </w:pPr>
            <w:r w:rsidRPr="00483F23">
              <w:t>RGS</w:t>
            </w:r>
          </w:p>
        </w:tc>
        <w:tc>
          <w:tcPr>
            <w:tcW w:w="5245" w:type="dxa"/>
          </w:tcPr>
          <w:p w:rsidR="00483F23" w:rsidRPr="00483F23" w:rsidRDefault="0022542B" w:rsidP="00483F23">
            <w:pPr>
              <w:pStyle w:val="Punktlista1"/>
              <w:ind w:left="360"/>
            </w:pPr>
            <w:r>
              <w:t xml:space="preserve">Maria Kronberg, </w:t>
            </w:r>
            <w:proofErr w:type="spellStart"/>
            <w:r>
              <w:t>avd</w:t>
            </w:r>
            <w:proofErr w:type="spellEnd"/>
            <w:r>
              <w:t xml:space="preserve"> chef städservice</w:t>
            </w:r>
          </w:p>
        </w:tc>
      </w:tr>
      <w:tr w:rsidR="00483F23" w:rsidRPr="00483F23" w:rsidTr="008552EF">
        <w:trPr>
          <w:trHeight w:val="317"/>
        </w:trPr>
        <w:tc>
          <w:tcPr>
            <w:tcW w:w="4361" w:type="dxa"/>
          </w:tcPr>
          <w:p w:rsidR="00483F23" w:rsidRPr="00483F23" w:rsidRDefault="00483F23" w:rsidP="00483F23">
            <w:pPr>
              <w:pStyle w:val="Punktlista1"/>
              <w:ind w:left="360"/>
            </w:pPr>
            <w:r w:rsidRPr="00483F23">
              <w:t xml:space="preserve">Falkenbergs kommun </w:t>
            </w:r>
          </w:p>
        </w:tc>
        <w:tc>
          <w:tcPr>
            <w:tcW w:w="5245" w:type="dxa"/>
          </w:tcPr>
          <w:p w:rsidR="00483F23" w:rsidRPr="00483F23" w:rsidRDefault="0022542B" w:rsidP="00483F23">
            <w:pPr>
              <w:pStyle w:val="Punktlista1"/>
              <w:ind w:left="360"/>
            </w:pPr>
            <w:r>
              <w:t>Linda Nilsson, biståndsenheten</w:t>
            </w:r>
          </w:p>
        </w:tc>
      </w:tr>
      <w:tr w:rsidR="00483F23" w:rsidRPr="00483F23" w:rsidTr="008552EF">
        <w:trPr>
          <w:trHeight w:val="318"/>
        </w:trPr>
        <w:tc>
          <w:tcPr>
            <w:tcW w:w="4361" w:type="dxa"/>
          </w:tcPr>
          <w:p w:rsidR="00483F23" w:rsidRPr="00483F23" w:rsidRDefault="00483F23" w:rsidP="00483F23">
            <w:pPr>
              <w:pStyle w:val="Punktlista1"/>
              <w:ind w:left="360"/>
            </w:pPr>
            <w:r w:rsidRPr="00483F23">
              <w:t>Halmstad kommun</w:t>
            </w:r>
          </w:p>
        </w:tc>
        <w:tc>
          <w:tcPr>
            <w:tcW w:w="5245" w:type="dxa"/>
          </w:tcPr>
          <w:p w:rsidR="00483F23" w:rsidRPr="00483F23" w:rsidRDefault="0022542B" w:rsidP="00483F23">
            <w:pPr>
              <w:pStyle w:val="Punktlista1"/>
              <w:ind w:left="360"/>
            </w:pPr>
            <w:r>
              <w:t>Åsa Rydberg</w:t>
            </w:r>
            <w:r w:rsidR="00834D95">
              <w:t>, hemvårdsförvaltningen</w:t>
            </w:r>
          </w:p>
        </w:tc>
      </w:tr>
      <w:tr w:rsidR="00483F23" w:rsidRPr="00483F23" w:rsidTr="008552EF">
        <w:trPr>
          <w:trHeight w:val="317"/>
        </w:trPr>
        <w:tc>
          <w:tcPr>
            <w:tcW w:w="4361" w:type="dxa"/>
          </w:tcPr>
          <w:p w:rsidR="00483F23" w:rsidRPr="00483F23" w:rsidRDefault="00483F23" w:rsidP="00483F23">
            <w:pPr>
              <w:pStyle w:val="Punktlista1"/>
              <w:ind w:left="360"/>
            </w:pPr>
            <w:r w:rsidRPr="00483F23">
              <w:t xml:space="preserve">Hylte kommun </w:t>
            </w:r>
          </w:p>
        </w:tc>
        <w:tc>
          <w:tcPr>
            <w:tcW w:w="5245" w:type="dxa"/>
          </w:tcPr>
          <w:p w:rsidR="00483F23" w:rsidRPr="00483F23" w:rsidRDefault="00834D95" w:rsidP="00483F23">
            <w:pPr>
              <w:pStyle w:val="Punktlista1"/>
              <w:ind w:left="360"/>
            </w:pPr>
            <w:r>
              <w:t>Lena Borg, omsorgsförvaltningen</w:t>
            </w:r>
          </w:p>
        </w:tc>
      </w:tr>
      <w:tr w:rsidR="00483F23" w:rsidRPr="00483F23" w:rsidTr="008552EF">
        <w:trPr>
          <w:trHeight w:val="317"/>
        </w:trPr>
        <w:tc>
          <w:tcPr>
            <w:tcW w:w="4361" w:type="dxa"/>
          </w:tcPr>
          <w:p w:rsidR="00483F23" w:rsidRPr="00483F23" w:rsidRDefault="00483F23" w:rsidP="00483F23">
            <w:pPr>
              <w:pStyle w:val="Punktlista1"/>
              <w:ind w:left="360"/>
            </w:pPr>
            <w:r w:rsidRPr="00483F23">
              <w:t xml:space="preserve">Kungsbacka kommun </w:t>
            </w:r>
          </w:p>
        </w:tc>
        <w:tc>
          <w:tcPr>
            <w:tcW w:w="5245" w:type="dxa"/>
          </w:tcPr>
          <w:p w:rsidR="00483F23" w:rsidRPr="00483F23" w:rsidRDefault="00DD470A" w:rsidP="00483F23">
            <w:pPr>
              <w:pStyle w:val="Punktlista1"/>
              <w:ind w:left="360"/>
            </w:pPr>
            <w:r>
              <w:t xml:space="preserve">Sofia </w:t>
            </w:r>
            <w:proofErr w:type="spellStart"/>
            <w:r>
              <w:t>Wirdmo</w:t>
            </w:r>
            <w:proofErr w:type="spellEnd"/>
            <w:r w:rsidR="0022542B">
              <w:t xml:space="preserve">, </w:t>
            </w:r>
            <w:proofErr w:type="spellStart"/>
            <w:r w:rsidR="0022542B">
              <w:t>biståndsenhen</w:t>
            </w:r>
            <w:proofErr w:type="spellEnd"/>
          </w:p>
        </w:tc>
      </w:tr>
      <w:tr w:rsidR="00483F23" w:rsidRPr="00483F23" w:rsidTr="008552EF">
        <w:trPr>
          <w:trHeight w:val="318"/>
        </w:trPr>
        <w:tc>
          <w:tcPr>
            <w:tcW w:w="4361" w:type="dxa"/>
          </w:tcPr>
          <w:p w:rsidR="00483F23" w:rsidRPr="00483F23" w:rsidRDefault="00483F23" w:rsidP="00483F23">
            <w:pPr>
              <w:pStyle w:val="Punktlista1"/>
              <w:ind w:left="360"/>
            </w:pPr>
            <w:r w:rsidRPr="00483F23">
              <w:t>Laholms kommun</w:t>
            </w:r>
          </w:p>
        </w:tc>
        <w:tc>
          <w:tcPr>
            <w:tcW w:w="5245" w:type="dxa"/>
          </w:tcPr>
          <w:p w:rsidR="00483F23" w:rsidRPr="00483F23" w:rsidRDefault="0022542B" w:rsidP="00483F23">
            <w:pPr>
              <w:pStyle w:val="Punktlista1"/>
              <w:ind w:left="360"/>
            </w:pPr>
            <w:r>
              <w:t>Carina Haglund, enhetschef miljö</w:t>
            </w:r>
          </w:p>
        </w:tc>
      </w:tr>
      <w:tr w:rsidR="00483F23" w:rsidRPr="00483F23" w:rsidTr="008552EF">
        <w:trPr>
          <w:trHeight w:val="317"/>
        </w:trPr>
        <w:tc>
          <w:tcPr>
            <w:tcW w:w="4361" w:type="dxa"/>
          </w:tcPr>
          <w:p w:rsidR="00483F23" w:rsidRPr="00483F23" w:rsidRDefault="00483F23" w:rsidP="00483F23">
            <w:pPr>
              <w:pStyle w:val="Punktlista1"/>
              <w:ind w:left="360"/>
            </w:pPr>
            <w:r w:rsidRPr="00483F23">
              <w:t xml:space="preserve">Varbergs kommun </w:t>
            </w:r>
          </w:p>
        </w:tc>
        <w:tc>
          <w:tcPr>
            <w:tcW w:w="5245" w:type="dxa"/>
          </w:tcPr>
          <w:p w:rsidR="00483F23" w:rsidRPr="00483F23" w:rsidRDefault="0022542B" w:rsidP="00483F23">
            <w:pPr>
              <w:pStyle w:val="Punktlista1"/>
              <w:ind w:left="360"/>
            </w:pPr>
            <w:r>
              <w:t xml:space="preserve">Maria </w:t>
            </w:r>
            <w:proofErr w:type="spellStart"/>
            <w:r>
              <w:t>Dymne</w:t>
            </w:r>
            <w:proofErr w:type="spellEnd"/>
            <w:r>
              <w:t xml:space="preserve">, </w:t>
            </w:r>
            <w:proofErr w:type="spellStart"/>
            <w:r>
              <w:t>uppdragsavd</w:t>
            </w:r>
            <w:proofErr w:type="spellEnd"/>
            <w:r>
              <w:t xml:space="preserve">. </w:t>
            </w:r>
          </w:p>
        </w:tc>
      </w:tr>
    </w:tbl>
    <w:p w:rsidR="005C2E4F" w:rsidRDefault="005C2E4F" w:rsidP="003B64BF">
      <w:pPr>
        <w:pStyle w:val="Punktlista1"/>
      </w:pPr>
    </w:p>
    <w:p w:rsidR="005C2E4F" w:rsidRDefault="005C2E4F" w:rsidP="003B64BF">
      <w:pPr>
        <w:pStyle w:val="Punktlista1"/>
      </w:pPr>
    </w:p>
    <w:p w:rsidR="00616A05" w:rsidRPr="00453A8D" w:rsidRDefault="00483F23" w:rsidP="00453A8D">
      <w:pPr>
        <w:pStyle w:val="Underrubrik"/>
      </w:pPr>
      <w:r w:rsidRPr="00453A8D">
        <w:t>R</w:t>
      </w:r>
      <w:r w:rsidR="00575283" w:rsidRPr="00453A8D">
        <w:t>apport</w:t>
      </w:r>
    </w:p>
    <w:p w:rsidR="00616A05" w:rsidRDefault="00616A05" w:rsidP="00616A05">
      <w:pPr>
        <w:rPr>
          <w:b/>
        </w:rPr>
      </w:pPr>
    </w:p>
    <w:tbl>
      <w:tblPr>
        <w:tblStyle w:val="Tabellrutnt"/>
        <w:tblW w:w="9640" w:type="dxa"/>
        <w:tblInd w:w="-147" w:type="dxa"/>
        <w:tblBorders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2266"/>
        <w:gridCol w:w="2381"/>
        <w:gridCol w:w="2439"/>
      </w:tblGrid>
      <w:tr w:rsidR="00483F23" w:rsidRPr="00483F23" w:rsidTr="00FC178E">
        <w:trPr>
          <w:tblHeader/>
        </w:trPr>
        <w:tc>
          <w:tcPr>
            <w:tcW w:w="2554" w:type="dxa"/>
            <w:shd w:val="clear" w:color="auto" w:fill="D9D9D9" w:themeFill="background1" w:themeFillShade="D9"/>
          </w:tcPr>
          <w:p w:rsidR="00483F23" w:rsidRPr="00483F23" w:rsidRDefault="00453A8D" w:rsidP="00483E17">
            <w:pPr>
              <w:pStyle w:val="Punktlista1"/>
              <w:ind w:left="360"/>
              <w:rPr>
                <w:b/>
              </w:rPr>
            </w:pPr>
            <w:r>
              <w:rPr>
                <w:b/>
              </w:rPr>
              <w:t>Verksamhet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483F23" w:rsidRPr="00483F23" w:rsidRDefault="00483F23" w:rsidP="00483E17">
            <w:pPr>
              <w:pStyle w:val="Punktlista1"/>
              <w:ind w:left="360"/>
              <w:rPr>
                <w:b/>
              </w:rPr>
            </w:pPr>
            <w:r>
              <w:rPr>
                <w:b/>
              </w:rPr>
              <w:t xml:space="preserve">Nuläge </w:t>
            </w:r>
          </w:p>
        </w:tc>
        <w:tc>
          <w:tcPr>
            <w:tcW w:w="2381" w:type="dxa"/>
            <w:shd w:val="clear" w:color="auto" w:fill="D9D9D9" w:themeFill="background1" w:themeFillShade="D9"/>
          </w:tcPr>
          <w:p w:rsidR="00483F23" w:rsidRDefault="00453A8D" w:rsidP="00483E17">
            <w:pPr>
              <w:pStyle w:val="Punktlista1"/>
              <w:ind w:left="360"/>
              <w:rPr>
                <w:b/>
              </w:rPr>
            </w:pPr>
            <w:r>
              <w:rPr>
                <w:b/>
              </w:rPr>
              <w:t>Utmaning</w:t>
            </w:r>
          </w:p>
        </w:tc>
        <w:tc>
          <w:tcPr>
            <w:tcW w:w="2439" w:type="dxa"/>
            <w:shd w:val="clear" w:color="auto" w:fill="D9D9D9" w:themeFill="background1" w:themeFillShade="D9"/>
          </w:tcPr>
          <w:p w:rsidR="00483F23" w:rsidRDefault="00483F23" w:rsidP="00483E17">
            <w:pPr>
              <w:pStyle w:val="Punktlista1"/>
              <w:ind w:left="360"/>
              <w:rPr>
                <w:b/>
              </w:rPr>
            </w:pPr>
            <w:r>
              <w:rPr>
                <w:b/>
              </w:rPr>
              <w:t>Medskick</w:t>
            </w:r>
          </w:p>
        </w:tc>
      </w:tr>
      <w:tr w:rsidR="0022542B" w:rsidRPr="00483F23" w:rsidTr="00FC178E">
        <w:tc>
          <w:tcPr>
            <w:tcW w:w="2554" w:type="dxa"/>
          </w:tcPr>
          <w:p w:rsidR="0022542B" w:rsidRPr="00483F23" w:rsidRDefault="0022542B" w:rsidP="0022542B">
            <w:pPr>
              <w:pStyle w:val="Punktlista1"/>
              <w:ind w:left="360"/>
            </w:pPr>
            <w:r w:rsidRPr="00483F23">
              <w:t>ADH</w:t>
            </w:r>
          </w:p>
        </w:tc>
        <w:tc>
          <w:tcPr>
            <w:tcW w:w="2266" w:type="dxa"/>
          </w:tcPr>
          <w:p w:rsidR="0022542B" w:rsidRDefault="0022542B" w:rsidP="0022542B">
            <w:pPr>
              <w:pStyle w:val="Punktlista1"/>
              <w:ind w:left="360"/>
            </w:pPr>
            <w:r>
              <w:t xml:space="preserve">Röntgen: normal sommardrift, stort tryck på jourerna </w:t>
            </w:r>
            <w:proofErr w:type="spellStart"/>
            <w:r>
              <w:t>pga</w:t>
            </w:r>
            <w:proofErr w:type="spellEnd"/>
            <w:r>
              <w:t xml:space="preserve"> tryck på akutmottagningarna, </w:t>
            </w:r>
          </w:p>
          <w:p w:rsidR="0022542B" w:rsidRPr="00483F23" w:rsidRDefault="0022542B" w:rsidP="0022542B">
            <w:pPr>
              <w:pStyle w:val="Punktlista1"/>
              <w:ind w:left="360"/>
            </w:pPr>
            <w:r>
              <w:lastRenderedPageBreak/>
              <w:t>Ambulans: normaldrift</w:t>
            </w:r>
          </w:p>
        </w:tc>
        <w:tc>
          <w:tcPr>
            <w:tcW w:w="2381" w:type="dxa"/>
          </w:tcPr>
          <w:p w:rsidR="0022542B" w:rsidRPr="00483F23" w:rsidRDefault="0022542B" w:rsidP="0022542B">
            <w:pPr>
              <w:pStyle w:val="Punktlista1"/>
              <w:ind w:left="360"/>
            </w:pPr>
            <w:proofErr w:type="gramStart"/>
            <w:r>
              <w:lastRenderedPageBreak/>
              <w:t>ej</w:t>
            </w:r>
            <w:proofErr w:type="gramEnd"/>
            <w:r>
              <w:t xml:space="preserve"> dimensionerade för toppar</w:t>
            </w:r>
            <w:r w:rsidR="0007212E">
              <w:t xml:space="preserve"> som den efter midsommar</w:t>
            </w:r>
            <w:r>
              <w:t xml:space="preserve">, </w:t>
            </w:r>
            <w:r w:rsidR="0007212E">
              <w:t xml:space="preserve">det har gjorts flera </w:t>
            </w:r>
            <w:r>
              <w:t xml:space="preserve">semiakuta undersökningar för </w:t>
            </w:r>
            <w:r>
              <w:lastRenderedPageBreak/>
              <w:t>att motverka inläggningar,</w:t>
            </w:r>
          </w:p>
        </w:tc>
        <w:tc>
          <w:tcPr>
            <w:tcW w:w="2439" w:type="dxa"/>
          </w:tcPr>
          <w:p w:rsidR="0022542B" w:rsidRPr="00483F23" w:rsidRDefault="0022542B" w:rsidP="0022542B">
            <w:pPr>
              <w:pStyle w:val="Punktlista1"/>
              <w:ind w:left="360"/>
            </w:pPr>
            <w:r>
              <w:lastRenderedPageBreak/>
              <w:t xml:space="preserve">Behov av transporter ska skickas in så tidigt som möjligt </w:t>
            </w:r>
            <w:r w:rsidR="0007212E">
              <w:t xml:space="preserve">till SOS Alarm </w:t>
            </w:r>
            <w:r>
              <w:t>för att kunna planera med framförhållning</w:t>
            </w:r>
            <w:r w:rsidR="0007212E">
              <w:t>.</w:t>
            </w:r>
          </w:p>
        </w:tc>
      </w:tr>
      <w:tr w:rsidR="0022542B" w:rsidRPr="00483F23" w:rsidTr="00FC178E">
        <w:tc>
          <w:tcPr>
            <w:tcW w:w="2554" w:type="dxa"/>
          </w:tcPr>
          <w:p w:rsidR="0022542B" w:rsidRPr="00483F23" w:rsidRDefault="0022542B" w:rsidP="0022542B">
            <w:pPr>
              <w:pStyle w:val="Punktlista1"/>
              <w:ind w:left="360"/>
            </w:pPr>
            <w:r w:rsidRPr="00483F23">
              <w:t xml:space="preserve">Hallands sjukhus </w:t>
            </w:r>
          </w:p>
        </w:tc>
        <w:tc>
          <w:tcPr>
            <w:tcW w:w="2266" w:type="dxa"/>
          </w:tcPr>
          <w:p w:rsidR="0022542B" w:rsidRPr="00483F23" w:rsidRDefault="0022542B" w:rsidP="0022542B">
            <w:pPr>
              <w:pStyle w:val="Punktlista1"/>
              <w:ind w:left="360"/>
            </w:pPr>
            <w:r>
              <w:t xml:space="preserve">Ansträngt vårdplats- och personalläge, ansträngt läge på akutmottagningarna, </w:t>
            </w:r>
          </w:p>
        </w:tc>
        <w:tc>
          <w:tcPr>
            <w:tcW w:w="2381" w:type="dxa"/>
          </w:tcPr>
          <w:p w:rsidR="0022542B" w:rsidRPr="00483F23" w:rsidRDefault="0022542B" w:rsidP="0022542B">
            <w:pPr>
              <w:pStyle w:val="Punktlista1"/>
              <w:ind w:left="360"/>
            </w:pPr>
            <w:r>
              <w:t>Beroende av röntgens tjänster när läget är anst</w:t>
            </w:r>
            <w:r w:rsidR="0007212E">
              <w:t>r</w:t>
            </w:r>
            <w:r>
              <w:t>ängt på akuterna,</w:t>
            </w:r>
            <w:r w:rsidR="0002411D">
              <w:t xml:space="preserve"> behöver skapa flöden för att frigöra vårdplatser</w:t>
            </w:r>
          </w:p>
        </w:tc>
        <w:tc>
          <w:tcPr>
            <w:tcW w:w="2439" w:type="dxa"/>
          </w:tcPr>
          <w:p w:rsidR="0022542B" w:rsidRPr="00483F23" w:rsidRDefault="0022542B" w:rsidP="0007212E">
            <w:pPr>
              <w:pStyle w:val="Punktlista1"/>
              <w:ind w:left="360"/>
            </w:pPr>
            <w:r>
              <w:t>Samordnade vårdplaneringar behöver hanteras skyndsamt för att alla ska få vård på rätt nivå.</w:t>
            </w:r>
            <w:r w:rsidR="0002411D">
              <w:t xml:space="preserve"> Förståelse för att topparna behöver hanteras. </w:t>
            </w:r>
          </w:p>
        </w:tc>
      </w:tr>
      <w:tr w:rsidR="0022542B" w:rsidRPr="00483F23" w:rsidTr="00FC178E">
        <w:tc>
          <w:tcPr>
            <w:tcW w:w="2554" w:type="dxa"/>
          </w:tcPr>
          <w:p w:rsidR="0022542B" w:rsidRPr="00483F23" w:rsidRDefault="0022542B" w:rsidP="0022542B">
            <w:pPr>
              <w:pStyle w:val="Punktlista1"/>
              <w:ind w:left="360"/>
            </w:pPr>
            <w:r w:rsidRPr="00483F23">
              <w:t>Närsjukvården offentliga vårdgivare</w:t>
            </w:r>
          </w:p>
        </w:tc>
        <w:tc>
          <w:tcPr>
            <w:tcW w:w="2266" w:type="dxa"/>
          </w:tcPr>
          <w:p w:rsidR="0022542B" w:rsidRPr="00483F23" w:rsidRDefault="0002411D" w:rsidP="0007212E">
            <w:pPr>
              <w:pStyle w:val="Punktlista1"/>
              <w:ind w:left="360"/>
            </w:pPr>
            <w:r>
              <w:t xml:space="preserve">Nästan fullt på palliativa, men nu 3 lediga platser, högt tryck </w:t>
            </w:r>
            <w:r w:rsidR="0007212E">
              <w:t xml:space="preserve">på vårdcentralerna, </w:t>
            </w:r>
          </w:p>
        </w:tc>
        <w:tc>
          <w:tcPr>
            <w:tcW w:w="2381" w:type="dxa"/>
          </w:tcPr>
          <w:p w:rsidR="0022542B" w:rsidRPr="00483F23" w:rsidRDefault="0002411D" w:rsidP="0022542B">
            <w:pPr>
              <w:pStyle w:val="Punktlista1"/>
              <w:ind w:left="360"/>
            </w:pPr>
            <w:r>
              <w:t>Sommarbemanning och SIP</w:t>
            </w:r>
          </w:p>
        </w:tc>
        <w:tc>
          <w:tcPr>
            <w:tcW w:w="2439" w:type="dxa"/>
          </w:tcPr>
          <w:p w:rsidR="0022542B" w:rsidRPr="00483F23" w:rsidRDefault="0002411D" w:rsidP="0022542B">
            <w:pPr>
              <w:pStyle w:val="Punktlista1"/>
              <w:ind w:left="360"/>
            </w:pPr>
            <w:r>
              <w:t>Finns en avlastningsplats på palliativa</w:t>
            </w:r>
          </w:p>
        </w:tc>
      </w:tr>
      <w:tr w:rsidR="0022542B" w:rsidRPr="00483F23" w:rsidTr="00FC178E">
        <w:tc>
          <w:tcPr>
            <w:tcW w:w="2554" w:type="dxa"/>
          </w:tcPr>
          <w:p w:rsidR="0022542B" w:rsidRPr="00483F23" w:rsidRDefault="0022542B" w:rsidP="0022542B">
            <w:pPr>
              <w:pStyle w:val="Punktlista1"/>
              <w:ind w:left="360"/>
            </w:pPr>
            <w:r w:rsidRPr="00483F23">
              <w:t xml:space="preserve">Närsjukvården privata vårdgivare </w:t>
            </w:r>
          </w:p>
        </w:tc>
        <w:tc>
          <w:tcPr>
            <w:tcW w:w="2266" w:type="dxa"/>
          </w:tcPr>
          <w:p w:rsidR="0022542B" w:rsidRPr="00483F23" w:rsidRDefault="0002411D" w:rsidP="0007212E">
            <w:pPr>
              <w:pStyle w:val="Punktlista1"/>
              <w:ind w:left="360"/>
            </w:pPr>
            <w:r>
              <w:t xml:space="preserve">Jättemycket turister, kvarstående problem från midsommar, </w:t>
            </w:r>
            <w:proofErr w:type="spellStart"/>
            <w:r>
              <w:t>Vbg</w:t>
            </w:r>
            <w:proofErr w:type="spellEnd"/>
            <w:r w:rsidR="0007212E">
              <w:t xml:space="preserve"> rapporterar</w:t>
            </w:r>
            <w:r>
              <w:t xml:space="preserve"> strul med planeringsunderlag med dubbla </w:t>
            </w:r>
            <w:proofErr w:type="spellStart"/>
            <w:r>
              <w:t>SIP:ar</w:t>
            </w:r>
            <w:proofErr w:type="spellEnd"/>
            <w:r>
              <w:t>.</w:t>
            </w:r>
          </w:p>
        </w:tc>
        <w:tc>
          <w:tcPr>
            <w:tcW w:w="2381" w:type="dxa"/>
          </w:tcPr>
          <w:p w:rsidR="0022542B" w:rsidRPr="00483F23" w:rsidRDefault="0022542B" w:rsidP="0022542B">
            <w:pPr>
              <w:pStyle w:val="Punktlista1"/>
              <w:ind w:left="360"/>
            </w:pPr>
          </w:p>
        </w:tc>
        <w:tc>
          <w:tcPr>
            <w:tcW w:w="2439" w:type="dxa"/>
          </w:tcPr>
          <w:p w:rsidR="0022542B" w:rsidRPr="00483F23" w:rsidRDefault="0002411D" w:rsidP="0022542B">
            <w:pPr>
              <w:pStyle w:val="Punktlista1"/>
              <w:ind w:left="360"/>
            </w:pPr>
            <w:r>
              <w:t xml:space="preserve">Ser fram emot </w:t>
            </w:r>
            <w:proofErr w:type="spellStart"/>
            <w:r>
              <w:t>sommarspår</w:t>
            </w:r>
            <w:proofErr w:type="spellEnd"/>
            <w:r>
              <w:t xml:space="preserve"> i SIP för att snabba på processen</w:t>
            </w:r>
          </w:p>
        </w:tc>
      </w:tr>
      <w:tr w:rsidR="0022542B" w:rsidRPr="00483F23" w:rsidTr="00C3154B">
        <w:tc>
          <w:tcPr>
            <w:tcW w:w="2554" w:type="dxa"/>
            <w:tcBorders>
              <w:bottom w:val="single" w:sz="4" w:space="0" w:color="auto"/>
            </w:tcBorders>
          </w:tcPr>
          <w:p w:rsidR="0022542B" w:rsidRPr="00483F23" w:rsidRDefault="0022542B" w:rsidP="0022542B">
            <w:pPr>
              <w:pStyle w:val="Punktlista1"/>
              <w:ind w:left="360"/>
            </w:pPr>
            <w:r w:rsidRPr="00483F23">
              <w:t>Psykiatrin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22542B" w:rsidRPr="00483F23" w:rsidRDefault="00DD470A" w:rsidP="0022542B">
            <w:pPr>
              <w:pStyle w:val="Punktlista1"/>
              <w:ind w:left="360"/>
            </w:pPr>
            <w:r>
              <w:t>-</w:t>
            </w: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22542B" w:rsidRPr="00483F23" w:rsidRDefault="0022542B" w:rsidP="0022542B">
            <w:pPr>
              <w:pStyle w:val="Punktlista1"/>
              <w:ind w:left="360"/>
            </w:pP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:rsidR="0022542B" w:rsidRPr="00483F23" w:rsidRDefault="0022542B" w:rsidP="0022542B">
            <w:pPr>
              <w:pStyle w:val="Punktlista1"/>
              <w:ind w:left="360"/>
            </w:pPr>
          </w:p>
        </w:tc>
      </w:tr>
      <w:tr w:rsidR="00DD470A" w:rsidRPr="00483F23" w:rsidTr="00C3154B">
        <w:tc>
          <w:tcPr>
            <w:tcW w:w="2554" w:type="dxa"/>
            <w:tcBorders>
              <w:bottom w:val="single" w:sz="4" w:space="0" w:color="auto"/>
            </w:tcBorders>
          </w:tcPr>
          <w:p w:rsidR="00DD470A" w:rsidRPr="00483F23" w:rsidRDefault="00DD470A" w:rsidP="00DD470A">
            <w:pPr>
              <w:pStyle w:val="Punktlista1"/>
              <w:ind w:left="360"/>
            </w:pPr>
            <w:r w:rsidRPr="00483F23">
              <w:t>RGS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DD470A" w:rsidRPr="00483F23" w:rsidRDefault="00DD470A" w:rsidP="00DD470A">
            <w:pPr>
              <w:pStyle w:val="Punktlista1"/>
              <w:ind w:left="360"/>
            </w:pPr>
            <w:r>
              <w:t>Bra läge</w:t>
            </w: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DD470A" w:rsidRPr="00483F23" w:rsidRDefault="00DD470A" w:rsidP="00DD470A">
            <w:pPr>
              <w:pStyle w:val="Punktlista1"/>
              <w:ind w:left="360"/>
            </w:pP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:rsidR="00DD470A" w:rsidRPr="00483F23" w:rsidRDefault="00DD470A" w:rsidP="00DD470A">
            <w:pPr>
              <w:pStyle w:val="Punktlista1"/>
              <w:ind w:left="360"/>
            </w:pPr>
          </w:p>
        </w:tc>
      </w:tr>
      <w:tr w:rsidR="00DD470A" w:rsidRPr="00483F23" w:rsidTr="00C3154B">
        <w:tc>
          <w:tcPr>
            <w:tcW w:w="2554" w:type="dxa"/>
            <w:tcBorders>
              <w:bottom w:val="nil"/>
            </w:tcBorders>
          </w:tcPr>
          <w:p w:rsidR="00DD470A" w:rsidRPr="00483F23" w:rsidRDefault="00DD470A" w:rsidP="00DD470A">
            <w:pPr>
              <w:pStyle w:val="Punktlista1"/>
              <w:ind w:left="360"/>
            </w:pPr>
          </w:p>
        </w:tc>
        <w:tc>
          <w:tcPr>
            <w:tcW w:w="2266" w:type="dxa"/>
            <w:tcBorders>
              <w:bottom w:val="nil"/>
            </w:tcBorders>
          </w:tcPr>
          <w:p w:rsidR="00DD470A" w:rsidRPr="00483F23" w:rsidRDefault="00DD470A" w:rsidP="00DD470A">
            <w:pPr>
              <w:pStyle w:val="Punktlista1"/>
              <w:ind w:left="360"/>
            </w:pPr>
          </w:p>
        </w:tc>
        <w:tc>
          <w:tcPr>
            <w:tcW w:w="2381" w:type="dxa"/>
            <w:tcBorders>
              <w:bottom w:val="nil"/>
            </w:tcBorders>
          </w:tcPr>
          <w:p w:rsidR="00DD470A" w:rsidRPr="00483F23" w:rsidRDefault="00DD470A" w:rsidP="00DD470A">
            <w:pPr>
              <w:pStyle w:val="Punktlista1"/>
              <w:ind w:left="360"/>
            </w:pPr>
          </w:p>
        </w:tc>
        <w:tc>
          <w:tcPr>
            <w:tcW w:w="2439" w:type="dxa"/>
            <w:tcBorders>
              <w:bottom w:val="nil"/>
            </w:tcBorders>
          </w:tcPr>
          <w:p w:rsidR="00DD470A" w:rsidRPr="00483F23" w:rsidRDefault="00DD470A" w:rsidP="00DD470A">
            <w:pPr>
              <w:pStyle w:val="Punktlista1"/>
              <w:ind w:left="360"/>
            </w:pPr>
          </w:p>
        </w:tc>
      </w:tr>
      <w:tr w:rsidR="00DD470A" w:rsidRPr="00483F23" w:rsidTr="00C3154B">
        <w:tc>
          <w:tcPr>
            <w:tcW w:w="2554" w:type="dxa"/>
            <w:tcBorders>
              <w:top w:val="nil"/>
            </w:tcBorders>
          </w:tcPr>
          <w:p w:rsidR="00DD470A" w:rsidRPr="00483F23" w:rsidRDefault="00DD470A" w:rsidP="00DD470A">
            <w:pPr>
              <w:pStyle w:val="Punktlista1"/>
              <w:ind w:left="360"/>
            </w:pPr>
            <w:r w:rsidRPr="00483F23">
              <w:t xml:space="preserve">Falkenbergs kommun </w:t>
            </w:r>
          </w:p>
        </w:tc>
        <w:tc>
          <w:tcPr>
            <w:tcW w:w="2266" w:type="dxa"/>
            <w:tcBorders>
              <w:top w:val="nil"/>
            </w:tcBorders>
          </w:tcPr>
          <w:p w:rsidR="00DD470A" w:rsidRPr="00483F23" w:rsidRDefault="00DD470A" w:rsidP="0007212E">
            <w:pPr>
              <w:pStyle w:val="Punktlista1"/>
              <w:ind w:left="360"/>
            </w:pPr>
            <w:r>
              <w:t xml:space="preserve">Klarar att ta hem de som ska hem i dagsläget. </w:t>
            </w:r>
          </w:p>
        </w:tc>
        <w:tc>
          <w:tcPr>
            <w:tcW w:w="2381" w:type="dxa"/>
            <w:tcBorders>
              <w:top w:val="nil"/>
            </w:tcBorders>
          </w:tcPr>
          <w:p w:rsidR="00DD470A" w:rsidRPr="00483F23" w:rsidRDefault="00DD470A" w:rsidP="00DD470A">
            <w:pPr>
              <w:pStyle w:val="Punktlista1"/>
              <w:ind w:left="360"/>
            </w:pPr>
          </w:p>
        </w:tc>
        <w:tc>
          <w:tcPr>
            <w:tcW w:w="2439" w:type="dxa"/>
            <w:tcBorders>
              <w:top w:val="nil"/>
            </w:tcBorders>
          </w:tcPr>
          <w:p w:rsidR="00DD470A" w:rsidRPr="00483F23" w:rsidRDefault="00DD470A" w:rsidP="00DD470A">
            <w:pPr>
              <w:pStyle w:val="Punktlista1"/>
              <w:ind w:left="360"/>
            </w:pPr>
          </w:p>
        </w:tc>
      </w:tr>
      <w:tr w:rsidR="00DD470A" w:rsidRPr="00483F23" w:rsidTr="00FC178E">
        <w:tc>
          <w:tcPr>
            <w:tcW w:w="2554" w:type="dxa"/>
          </w:tcPr>
          <w:p w:rsidR="00DD470A" w:rsidRPr="00483F23" w:rsidRDefault="00DD470A" w:rsidP="00DD470A">
            <w:pPr>
              <w:pStyle w:val="Punktlista1"/>
              <w:ind w:left="360"/>
            </w:pPr>
            <w:r w:rsidRPr="00483F23">
              <w:t>Halmstad</w:t>
            </w:r>
            <w:r w:rsidR="0007212E">
              <w:t>s</w:t>
            </w:r>
            <w:r w:rsidRPr="00483F23">
              <w:t xml:space="preserve"> kommun</w:t>
            </w:r>
          </w:p>
        </w:tc>
        <w:tc>
          <w:tcPr>
            <w:tcW w:w="2266" w:type="dxa"/>
          </w:tcPr>
          <w:p w:rsidR="00DD470A" w:rsidRPr="00483F23" w:rsidRDefault="00DD470A" w:rsidP="00DD470A">
            <w:pPr>
              <w:pStyle w:val="Punktlista1"/>
              <w:ind w:left="360"/>
            </w:pPr>
            <w:proofErr w:type="spellStart"/>
            <w:r>
              <w:t>Fortf</w:t>
            </w:r>
            <w:proofErr w:type="spellEnd"/>
            <w:r>
              <w:t xml:space="preserve">. </w:t>
            </w:r>
            <w:proofErr w:type="gramStart"/>
            <w:r>
              <w:t>strul med telefonerna efter avbrottet</w:t>
            </w:r>
            <w:r w:rsidR="0007212E">
              <w:t xml:space="preserve"> förra veckan</w:t>
            </w:r>
            <w:r>
              <w:t>.</w:t>
            </w:r>
            <w:proofErr w:type="gramEnd"/>
            <w:r>
              <w:t xml:space="preserve"> Mycket planeringar på sjukhus, fåtal platser på korttid, </w:t>
            </w:r>
          </w:p>
        </w:tc>
        <w:tc>
          <w:tcPr>
            <w:tcW w:w="2381" w:type="dxa"/>
          </w:tcPr>
          <w:p w:rsidR="00DD470A" w:rsidRPr="00483F23" w:rsidRDefault="00DD470A" w:rsidP="00DD470A">
            <w:pPr>
              <w:pStyle w:val="Punktlista1"/>
              <w:ind w:left="360"/>
            </w:pPr>
            <w:r>
              <w:t>stort flöde till korttid även hemifrån,</w:t>
            </w:r>
          </w:p>
        </w:tc>
        <w:tc>
          <w:tcPr>
            <w:tcW w:w="2439" w:type="dxa"/>
          </w:tcPr>
          <w:p w:rsidR="00DD470A" w:rsidRPr="00483F23" w:rsidRDefault="006E6273" w:rsidP="0007212E">
            <w:pPr>
              <w:pStyle w:val="Punktlista1"/>
              <w:ind w:left="360"/>
            </w:pPr>
            <w:r>
              <w:t xml:space="preserve">Avd. på HS har gjort </w:t>
            </w:r>
            <w:r w:rsidR="00DD470A">
              <w:t xml:space="preserve">förändringar i omvårdnad, </w:t>
            </w:r>
            <w:proofErr w:type="gramStart"/>
            <w:r w:rsidR="00DD470A">
              <w:t>ej</w:t>
            </w:r>
            <w:proofErr w:type="gramEnd"/>
            <w:r w:rsidR="00DD470A">
              <w:t xml:space="preserve"> lika mkt text som vanligt. </w:t>
            </w:r>
            <w:r w:rsidR="0007212E">
              <w:t>Enligt uppgift n</w:t>
            </w:r>
            <w:r w:rsidR="00DD470A">
              <w:t>ya direktiv – läkaren ska skriva</w:t>
            </w:r>
            <w:r w:rsidR="0007212E">
              <w:t>?</w:t>
            </w:r>
            <w:r w:rsidR="00DD470A">
              <w:t xml:space="preserve"> Fråga till sjukhuset, som återkopplar efter kontroll.</w:t>
            </w:r>
          </w:p>
        </w:tc>
      </w:tr>
      <w:tr w:rsidR="00DD470A" w:rsidRPr="00483F23" w:rsidTr="00FC178E">
        <w:tc>
          <w:tcPr>
            <w:tcW w:w="2554" w:type="dxa"/>
          </w:tcPr>
          <w:p w:rsidR="00DD470A" w:rsidRPr="00483F23" w:rsidRDefault="00DD470A" w:rsidP="00DD470A">
            <w:pPr>
              <w:pStyle w:val="Punktlista1"/>
              <w:ind w:left="360"/>
            </w:pPr>
            <w:r w:rsidRPr="00483F23">
              <w:t xml:space="preserve">Hylte kommun </w:t>
            </w:r>
          </w:p>
        </w:tc>
        <w:tc>
          <w:tcPr>
            <w:tcW w:w="2266" w:type="dxa"/>
          </w:tcPr>
          <w:p w:rsidR="00DD470A" w:rsidRPr="00483F23" w:rsidRDefault="0007212E" w:rsidP="00DD470A">
            <w:pPr>
              <w:pStyle w:val="Punktlista1"/>
              <w:ind w:left="360"/>
            </w:pPr>
            <w:r>
              <w:t>Normal drift</w:t>
            </w:r>
            <w:r w:rsidR="00DD470A">
              <w:t>, ledig korttidsplats finns</w:t>
            </w:r>
          </w:p>
        </w:tc>
        <w:tc>
          <w:tcPr>
            <w:tcW w:w="2381" w:type="dxa"/>
          </w:tcPr>
          <w:p w:rsidR="00DD470A" w:rsidRPr="00483F23" w:rsidRDefault="00DD470A" w:rsidP="00DD470A">
            <w:pPr>
              <w:pStyle w:val="Punktlista1"/>
              <w:ind w:left="360"/>
            </w:pPr>
          </w:p>
        </w:tc>
        <w:tc>
          <w:tcPr>
            <w:tcW w:w="2439" w:type="dxa"/>
          </w:tcPr>
          <w:p w:rsidR="00DD470A" w:rsidRPr="00483F23" w:rsidRDefault="0007212E" w:rsidP="00DD470A">
            <w:pPr>
              <w:pStyle w:val="Punktlista1"/>
              <w:ind w:left="360"/>
            </w:pPr>
            <w:r>
              <w:t>Återkoppling</w:t>
            </w:r>
            <w:r w:rsidR="00DD470A">
              <w:t xml:space="preserve"> från sjukhuset </w:t>
            </w:r>
            <w:r w:rsidR="005672BB">
              <w:t xml:space="preserve">ang. </w:t>
            </w:r>
            <w:proofErr w:type="spellStart"/>
            <w:r w:rsidR="005672BB">
              <w:t>eventeull</w:t>
            </w:r>
            <w:proofErr w:type="spellEnd"/>
            <w:r w:rsidR="005672BB">
              <w:t xml:space="preserve"> ny rutin förs </w:t>
            </w:r>
            <w:r w:rsidR="00DD470A">
              <w:t>till protokollet</w:t>
            </w:r>
            <w:r w:rsidR="005672BB">
              <w:t>.</w:t>
            </w:r>
          </w:p>
        </w:tc>
      </w:tr>
      <w:tr w:rsidR="00DD470A" w:rsidRPr="00483F23" w:rsidTr="00FC178E">
        <w:tc>
          <w:tcPr>
            <w:tcW w:w="2554" w:type="dxa"/>
          </w:tcPr>
          <w:p w:rsidR="00DD470A" w:rsidRPr="00483F23" w:rsidRDefault="00DD470A" w:rsidP="00DD470A">
            <w:pPr>
              <w:pStyle w:val="Punktlista1"/>
              <w:ind w:left="360"/>
            </w:pPr>
            <w:r w:rsidRPr="00483F23">
              <w:t xml:space="preserve">Kungsbacka kommun </w:t>
            </w:r>
          </w:p>
        </w:tc>
        <w:tc>
          <w:tcPr>
            <w:tcW w:w="2266" w:type="dxa"/>
          </w:tcPr>
          <w:p w:rsidR="00DD470A" w:rsidRPr="00483F23" w:rsidRDefault="00DD470A" w:rsidP="00DD470A">
            <w:pPr>
              <w:pStyle w:val="Punktlista1"/>
              <w:ind w:left="360"/>
            </w:pPr>
            <w:r>
              <w:t>Normal drift, med sommarbemanning. Korttidsplatser finns.</w:t>
            </w:r>
          </w:p>
        </w:tc>
        <w:tc>
          <w:tcPr>
            <w:tcW w:w="2381" w:type="dxa"/>
          </w:tcPr>
          <w:p w:rsidR="00DD470A" w:rsidRPr="00483F23" w:rsidRDefault="00DD470A" w:rsidP="00DD470A">
            <w:pPr>
              <w:pStyle w:val="Punktlista1"/>
              <w:ind w:left="360"/>
            </w:pPr>
          </w:p>
        </w:tc>
        <w:tc>
          <w:tcPr>
            <w:tcW w:w="2439" w:type="dxa"/>
          </w:tcPr>
          <w:p w:rsidR="00DD470A" w:rsidRPr="00483F23" w:rsidRDefault="00DD470A" w:rsidP="00DD470A">
            <w:pPr>
              <w:pStyle w:val="Punktlista1"/>
              <w:ind w:left="360"/>
            </w:pPr>
            <w:r>
              <w:t>Upplevelse av mycket fokus på korttidsplatser från sjukhusets sida. Bättre att inte ha diskussion i SIP</w:t>
            </w:r>
            <w:r w:rsidR="0007212E">
              <w:t xml:space="preserve">-mötet, kan skapa </w:t>
            </w:r>
            <w:proofErr w:type="gramStart"/>
            <w:r w:rsidR="0007212E">
              <w:t xml:space="preserve">otrygghet </w:t>
            </w:r>
            <w:r>
              <w:t xml:space="preserve"> fö</w:t>
            </w:r>
            <w:r w:rsidR="0007212E">
              <w:t>r</w:t>
            </w:r>
            <w:proofErr w:type="gramEnd"/>
            <w:r w:rsidR="0007212E">
              <w:t xml:space="preserve"> patientens</w:t>
            </w:r>
            <w:r>
              <w:t>.</w:t>
            </w:r>
            <w:r w:rsidR="0007212E">
              <w:t xml:space="preserve"> Kommunen behöver få möjlighet att avgöra var patienten ska omhändertas, hemma kontra korttid.</w:t>
            </w:r>
          </w:p>
        </w:tc>
      </w:tr>
      <w:tr w:rsidR="00DD470A" w:rsidRPr="00483F23" w:rsidTr="00FC178E">
        <w:tc>
          <w:tcPr>
            <w:tcW w:w="2554" w:type="dxa"/>
          </w:tcPr>
          <w:p w:rsidR="00DD470A" w:rsidRPr="00483F23" w:rsidRDefault="00DD470A" w:rsidP="00DD470A">
            <w:pPr>
              <w:pStyle w:val="Punktlista1"/>
              <w:ind w:left="360"/>
            </w:pPr>
            <w:r w:rsidRPr="00483F23">
              <w:t>Laholms kommun</w:t>
            </w:r>
          </w:p>
        </w:tc>
        <w:tc>
          <w:tcPr>
            <w:tcW w:w="2266" w:type="dxa"/>
          </w:tcPr>
          <w:p w:rsidR="00DD470A" w:rsidRPr="00483F23" w:rsidRDefault="0007212E" w:rsidP="0007212E">
            <w:pPr>
              <w:pStyle w:val="Punktlista1"/>
              <w:ind w:left="360"/>
            </w:pPr>
            <w:r>
              <w:t>Normal drift, med sommarbemanning. Ordinarie v</w:t>
            </w:r>
            <w:r w:rsidR="00DD470A">
              <w:t xml:space="preserve">årdplaneringsteam i tjänst även denna </w:t>
            </w:r>
            <w:proofErr w:type="gramStart"/>
            <w:r w:rsidR="00DD470A">
              <w:t>veckan</w:t>
            </w:r>
            <w:proofErr w:type="gramEnd"/>
            <w:r w:rsidR="00DD470A">
              <w:t>. Förbereder inför sommarspåret, korttidsplats finns.</w:t>
            </w:r>
          </w:p>
        </w:tc>
        <w:tc>
          <w:tcPr>
            <w:tcW w:w="2381" w:type="dxa"/>
          </w:tcPr>
          <w:p w:rsidR="00DD470A" w:rsidRPr="00483F23" w:rsidRDefault="00DD470A" w:rsidP="00DD470A">
            <w:pPr>
              <w:pStyle w:val="Punktlista1"/>
              <w:ind w:left="360"/>
            </w:pPr>
          </w:p>
        </w:tc>
        <w:tc>
          <w:tcPr>
            <w:tcW w:w="2439" w:type="dxa"/>
          </w:tcPr>
          <w:p w:rsidR="00DD470A" w:rsidRPr="00483F23" w:rsidRDefault="0007212E" w:rsidP="0007212E">
            <w:pPr>
              <w:pStyle w:val="Punktlista1"/>
              <w:ind w:left="360"/>
            </w:pPr>
            <w:r>
              <w:t xml:space="preserve">Instämmer med Kungsbacka. </w:t>
            </w:r>
          </w:p>
        </w:tc>
      </w:tr>
      <w:tr w:rsidR="00DD470A" w:rsidRPr="00483F23" w:rsidTr="00FC178E">
        <w:tc>
          <w:tcPr>
            <w:tcW w:w="2554" w:type="dxa"/>
            <w:tcBorders>
              <w:bottom w:val="single" w:sz="4" w:space="0" w:color="auto"/>
            </w:tcBorders>
          </w:tcPr>
          <w:p w:rsidR="00DD470A" w:rsidRPr="00483F23" w:rsidRDefault="00DD470A" w:rsidP="00DD470A">
            <w:pPr>
              <w:pStyle w:val="Punktlista1"/>
              <w:ind w:left="360"/>
            </w:pPr>
            <w:r w:rsidRPr="00483F23">
              <w:t xml:space="preserve">Varbergs kommun 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DD470A" w:rsidRPr="00483F23" w:rsidRDefault="0007212E" w:rsidP="0007212E">
            <w:pPr>
              <w:pStyle w:val="Punktlista1"/>
              <w:ind w:left="360"/>
            </w:pPr>
            <w:r>
              <w:t xml:space="preserve">Normal drift, sommarbemanning. </w:t>
            </w: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DD470A" w:rsidRPr="00483F23" w:rsidRDefault="0007212E" w:rsidP="00DD470A">
            <w:pPr>
              <w:pStyle w:val="Punktlista1"/>
              <w:ind w:left="360"/>
            </w:pPr>
            <w:r>
              <w:t>Ansträngd korttid – inflöde både från sjukhus och hemifrån.</w:t>
            </w: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:rsidR="00DD470A" w:rsidRPr="00483F23" w:rsidRDefault="00DD470A" w:rsidP="00D119F5">
            <w:pPr>
              <w:pStyle w:val="Punktlista1"/>
              <w:ind w:left="360"/>
            </w:pPr>
            <w:r>
              <w:t xml:space="preserve">Bocka inte bara av hemgångsklar i </w:t>
            </w:r>
            <w:proofErr w:type="spellStart"/>
            <w:r>
              <w:t>Lifecare</w:t>
            </w:r>
            <w:proofErr w:type="spellEnd"/>
            <w:r>
              <w:t xml:space="preserve">, även läkemedelslistor och material måste med, annars skickas patienten tillbaka igen. HS tar med sig frågan till verksamheten. </w:t>
            </w:r>
          </w:p>
        </w:tc>
      </w:tr>
    </w:tbl>
    <w:p w:rsidR="00483F23" w:rsidRDefault="00483F23" w:rsidP="00616A05">
      <w:pPr>
        <w:rPr>
          <w:b/>
        </w:rPr>
      </w:pPr>
    </w:p>
    <w:p w:rsidR="002B35C6" w:rsidRPr="003B64BF" w:rsidRDefault="002B35C6" w:rsidP="00853E24">
      <w:pPr>
        <w:rPr>
          <w:b/>
        </w:rPr>
      </w:pPr>
    </w:p>
    <w:p w:rsidR="00D720DA" w:rsidRPr="00453A8D" w:rsidRDefault="005C2E4F" w:rsidP="00453A8D">
      <w:pPr>
        <w:pStyle w:val="Underrubrik"/>
      </w:pPr>
      <w:r>
        <w:t>B</w:t>
      </w:r>
      <w:r w:rsidR="003B64BF">
        <w:t>ehov av Samverkan</w:t>
      </w:r>
    </w:p>
    <w:p w:rsidR="005C2E4F" w:rsidRPr="00FC178E" w:rsidRDefault="00834D95" w:rsidP="00D720DA">
      <w:r>
        <w:t>-</w:t>
      </w:r>
    </w:p>
    <w:p w:rsidR="002B35C6" w:rsidRPr="00D720DA" w:rsidRDefault="002B35C6" w:rsidP="00D720DA"/>
    <w:p w:rsidR="00D720DA" w:rsidRDefault="00337E9F" w:rsidP="00453A8D">
      <w:pPr>
        <w:pStyle w:val="Underrubrik"/>
        <w:rPr>
          <w:b w:val="0"/>
          <w:bCs/>
        </w:rPr>
      </w:pPr>
      <w:r w:rsidRPr="00453A8D">
        <w:t>Övrigt</w:t>
      </w:r>
      <w:r w:rsidR="00D720DA" w:rsidRPr="00D720DA">
        <w:rPr>
          <w:bCs/>
        </w:rPr>
        <w:t xml:space="preserve"> </w:t>
      </w:r>
    </w:p>
    <w:p w:rsidR="002B35C6" w:rsidRDefault="00834D95" w:rsidP="003B64BF">
      <w:r>
        <w:t>Anteckningarna kommer att läggas på Vårdgivarwebben:</w:t>
      </w:r>
    </w:p>
    <w:p w:rsidR="00834D95" w:rsidRDefault="000A5D3B" w:rsidP="003B64BF">
      <w:hyperlink r:id="rId12" w:history="1">
        <w:r w:rsidR="0041750D" w:rsidRPr="00684F76">
          <w:rPr>
            <w:rStyle w:val="Hyperlnk"/>
          </w:rPr>
          <w:t>vardgivare.regionhalland.se/samlad-</w:t>
        </w:r>
        <w:proofErr w:type="spellStart"/>
        <w:r w:rsidR="0041750D" w:rsidRPr="00684F76">
          <w:rPr>
            <w:rStyle w:val="Hyperlnk"/>
          </w:rPr>
          <w:t>sjukvardsresurs</w:t>
        </w:r>
        <w:proofErr w:type="spellEnd"/>
      </w:hyperlink>
    </w:p>
    <w:p w:rsidR="00834D95" w:rsidRDefault="00834D95" w:rsidP="003B64BF">
      <w:r>
        <w:t xml:space="preserve">Respektive organisation </w:t>
      </w:r>
      <w:proofErr w:type="gramStart"/>
      <w:r>
        <w:t>sprider  länken</w:t>
      </w:r>
      <w:proofErr w:type="gramEnd"/>
      <w:r>
        <w:t xml:space="preserve"> till de som kan behöva ta del av minnesanteckn</w:t>
      </w:r>
      <w:r w:rsidR="00D119F5">
        <w:t>ingarna under sommarperioden. Anteckningarna</w:t>
      </w:r>
      <w:r>
        <w:t xml:space="preserve"> </w:t>
      </w:r>
      <w:r w:rsidR="00F94B01">
        <w:t xml:space="preserve">gås igenom innan publicering för att säkerställa att de inte innehåller känslig information och </w:t>
      </w:r>
      <w:r>
        <w:t xml:space="preserve">gallras </w:t>
      </w:r>
      <w:r w:rsidR="00D119F5">
        <w:t xml:space="preserve">i höst. </w:t>
      </w:r>
    </w:p>
    <w:p w:rsidR="00834D95" w:rsidRDefault="00834D95" w:rsidP="003B64BF"/>
    <w:p w:rsidR="00834D95" w:rsidRDefault="00834D95" w:rsidP="003B64BF">
      <w:r>
        <w:t xml:space="preserve">Avgränsat uppdrag gällande </w:t>
      </w:r>
      <w:proofErr w:type="spellStart"/>
      <w:r>
        <w:t>sommarspår</w:t>
      </w:r>
      <w:proofErr w:type="spellEnd"/>
      <w:r>
        <w:t xml:space="preserve"> inom Trygg och effektiv u</w:t>
      </w:r>
      <w:r w:rsidR="00D119F5">
        <w:t>tskrivning läggs på webbplatsen som bilaga till protokoll.</w:t>
      </w:r>
    </w:p>
    <w:p w:rsidR="00D119F5" w:rsidRDefault="00D119F5" w:rsidP="00D119F5"/>
    <w:p w:rsidR="00D119F5" w:rsidRDefault="00D119F5" w:rsidP="00D119F5">
      <w:pPr>
        <w:rPr>
          <w:rFonts w:ascii="Calibri" w:hAnsi="Calibri"/>
          <w:sz w:val="22"/>
        </w:rPr>
      </w:pPr>
      <w:r>
        <w:t>Förtydligande från förra mötet angående Hallands sjukhus funktionsbrevlåda HS UPPDRAG FUNKTION e-</w:t>
      </w:r>
      <w:proofErr w:type="gramStart"/>
      <w:r>
        <w:t xml:space="preserve">post  </w:t>
      </w:r>
      <w:r>
        <w:fldChar w:fldCharType="begin"/>
      </w:r>
      <w:proofErr w:type="gramEnd"/>
      <w:r>
        <w:instrText xml:space="preserve"> HYPERLINK "mailto:ltfunk17605131@regionhalland.se" </w:instrText>
      </w:r>
      <w:r>
        <w:fldChar w:fldCharType="separate"/>
      </w:r>
      <w:r>
        <w:rPr>
          <w:rStyle w:val="Hyperlnk"/>
        </w:rPr>
        <w:t>ltfunk17605131@regionhalland.se</w:t>
      </w:r>
      <w:r>
        <w:fldChar w:fldCharType="end"/>
      </w:r>
      <w:r>
        <w:t xml:space="preserve"> :</w:t>
      </w:r>
    </w:p>
    <w:p w:rsidR="00D119F5" w:rsidRDefault="00D119F5" w:rsidP="00D119F5">
      <w:pPr>
        <w:rPr>
          <w:bCs/>
        </w:rPr>
      </w:pPr>
      <w:r w:rsidRPr="00D119F5">
        <w:rPr>
          <w:bCs/>
        </w:rPr>
        <w:t xml:space="preserve">Denna funktionsbrevlåda kan användas för övergripande frågor och frågor av mer generell karaktär, vilka inte behöver omgående åtgärd eller handläggning. </w:t>
      </w:r>
      <w:r w:rsidRPr="00D119F5">
        <w:rPr>
          <w:bCs/>
        </w:rPr>
        <w:br/>
        <w:t>Enskilda patientärenden eller frågor kopplat till det hänvisas till berörd verksamhet eller åtgärdas enligt rutin för avvikelser.</w:t>
      </w:r>
    </w:p>
    <w:p w:rsidR="000B7BD7" w:rsidRDefault="000B7BD7" w:rsidP="00D119F5">
      <w:pPr>
        <w:rPr>
          <w:bCs/>
        </w:rPr>
      </w:pPr>
    </w:p>
    <w:p w:rsidR="000B7BD7" w:rsidRPr="000B7BD7" w:rsidRDefault="000B7BD7" w:rsidP="000B7BD7">
      <w:pPr>
        <w:rPr>
          <w:rFonts w:ascii="Calibri" w:hAnsi="Calibri"/>
          <w:b/>
          <w:sz w:val="22"/>
        </w:rPr>
      </w:pPr>
      <w:r w:rsidRPr="000B7BD7">
        <w:rPr>
          <w:b/>
        </w:rPr>
        <w:t>Återkoppling från Hallands sjukhus efter Regionalt avstämningsmöte 26/6.</w:t>
      </w:r>
    </w:p>
    <w:p w:rsidR="000B7BD7" w:rsidRPr="000B7BD7" w:rsidRDefault="000B7BD7" w:rsidP="000B7BD7"/>
    <w:p w:rsidR="000B7BD7" w:rsidRPr="000B7BD7" w:rsidRDefault="000B7BD7" w:rsidP="000B7BD7">
      <w:pPr>
        <w:pStyle w:val="Liststycke"/>
        <w:numPr>
          <w:ilvl w:val="0"/>
          <w:numId w:val="8"/>
        </w:numPr>
        <w:tabs>
          <w:tab w:val="clear" w:pos="5046"/>
          <w:tab w:val="clear" w:pos="7598"/>
        </w:tabs>
        <w:spacing w:line="240" w:lineRule="auto"/>
        <w:contextualSpacing w:val="0"/>
      </w:pPr>
      <w:r w:rsidRPr="000B7BD7">
        <w:t>Omvårdnadsepikris</w:t>
      </w:r>
    </w:p>
    <w:p w:rsidR="000B7BD7" w:rsidRPr="000B7BD7" w:rsidRDefault="000B7BD7" w:rsidP="000B7BD7">
      <w:r w:rsidRPr="000B7BD7">
        <w:t xml:space="preserve">HS tackar för er uppmärksamhet kring ändrad rutin för omvårdnadsdokumentation i slutenvården då informationen inte varit tillräckligt tydlig till kommunerna. Information finns nu på vårdgivarwebben, se </w:t>
      </w:r>
      <w:hyperlink r:id="rId13" w:history="1">
        <w:r w:rsidRPr="000B7BD7">
          <w:rPr>
            <w:rStyle w:val="Hyperlnk"/>
            <w:color w:val="auto"/>
          </w:rPr>
          <w:t>https://vardgivare.regionhalland.se/nyheter/nyheter/ny-struktur-for-hallands-sjukhus-omvardnadsdokumentation/</w:t>
        </w:r>
      </w:hyperlink>
    </w:p>
    <w:p w:rsidR="000B7BD7" w:rsidRPr="000B7BD7" w:rsidRDefault="000B7BD7" w:rsidP="000B7BD7">
      <w:r w:rsidRPr="000B7BD7">
        <w:t xml:space="preserve">Alla MAS och </w:t>
      </w:r>
      <w:proofErr w:type="gramStart"/>
      <w:r w:rsidRPr="000B7BD7">
        <w:t>MAR</w:t>
      </w:r>
      <w:proofErr w:type="gramEnd"/>
      <w:r w:rsidRPr="000B7BD7">
        <w:t xml:space="preserve"> i kommunerna har även fått ett informationsmejl om detta.</w:t>
      </w:r>
    </w:p>
    <w:p w:rsidR="000B7BD7" w:rsidRPr="000B7BD7" w:rsidRDefault="000B7BD7" w:rsidP="000B7BD7"/>
    <w:p w:rsidR="000B7BD7" w:rsidRPr="000B7BD7" w:rsidRDefault="000B7BD7" w:rsidP="000B7BD7">
      <w:pPr>
        <w:pStyle w:val="Liststycke"/>
        <w:numPr>
          <w:ilvl w:val="0"/>
          <w:numId w:val="8"/>
        </w:numPr>
        <w:tabs>
          <w:tab w:val="clear" w:pos="5046"/>
          <w:tab w:val="clear" w:pos="7598"/>
        </w:tabs>
        <w:spacing w:line="240" w:lineRule="auto"/>
        <w:contextualSpacing w:val="0"/>
      </w:pPr>
      <w:r w:rsidRPr="000B7BD7">
        <w:t>”Dubbla” SIP.</w:t>
      </w:r>
    </w:p>
    <w:p w:rsidR="000B7BD7" w:rsidRPr="000B7BD7" w:rsidRDefault="000B7BD7" w:rsidP="000B7BD7">
      <w:r w:rsidRPr="000B7BD7">
        <w:t xml:space="preserve">Dubbla SIP skapas om en användare är snabb och råkar spara med dubbelklick. Det är en bugg i systemet som har hänt enstaka gånger, är känd och kommer åtgärdas efter sommaren av </w:t>
      </w:r>
      <w:proofErr w:type="gramStart"/>
      <w:r w:rsidRPr="000B7BD7">
        <w:t>Leverantören ( Tieto</w:t>
      </w:r>
      <w:proofErr w:type="gramEnd"/>
      <w:r w:rsidRPr="000B7BD7">
        <w:t>). Om dubbla SIP skapas ska ärende läggas till RGS-IT support. De kontaktar leverantören som tar bort en av dubbletterna.</w:t>
      </w:r>
    </w:p>
    <w:p w:rsidR="000B7BD7" w:rsidRPr="000B7BD7" w:rsidRDefault="000B7BD7" w:rsidP="000B7BD7"/>
    <w:p w:rsidR="000B7BD7" w:rsidRPr="000B7BD7" w:rsidRDefault="000B7BD7" w:rsidP="000B7BD7">
      <w:pPr>
        <w:pStyle w:val="Liststycke"/>
        <w:numPr>
          <w:ilvl w:val="0"/>
          <w:numId w:val="8"/>
        </w:numPr>
        <w:tabs>
          <w:tab w:val="clear" w:pos="5046"/>
          <w:tab w:val="clear" w:pos="7598"/>
        </w:tabs>
        <w:spacing w:line="240" w:lineRule="auto"/>
        <w:contextualSpacing w:val="0"/>
      </w:pPr>
      <w:r w:rsidRPr="000B7BD7">
        <w:t xml:space="preserve">Utskrivningar av patienter </w:t>
      </w:r>
    </w:p>
    <w:p w:rsidR="000B7BD7" w:rsidRPr="000B7BD7" w:rsidRDefault="000B7BD7" w:rsidP="000B7BD7">
      <w:r w:rsidRPr="000B7BD7">
        <w:t xml:space="preserve">HS skriver ut ett stort antal patienter varje vecka. Vår inställning är att varje patient skall avslutas ”rätt från oss” för att ge övertagande organisation och patient de bästa förutsättningar.  </w:t>
      </w:r>
    </w:p>
    <w:p w:rsidR="000B7BD7" w:rsidRPr="000B7BD7" w:rsidRDefault="000B7BD7" w:rsidP="000B7BD7">
      <w:r w:rsidRPr="000B7BD7">
        <w:t xml:space="preserve">HS arbetar med nolltolerans för fel i utskrivningsprocessen, men det händer att det slipper igenom något fel ibland.  </w:t>
      </w:r>
    </w:p>
    <w:p w:rsidR="000B7BD7" w:rsidRPr="000B7BD7" w:rsidRDefault="000B7BD7" w:rsidP="000B7BD7">
      <w:r w:rsidRPr="000B7BD7">
        <w:t xml:space="preserve">I fallet som togs upp låg läkemedel och läkemedelslista tillsammans med överenskommelse med patienten i fickan på rullstolen. Det hade kunnat lösas genom kontakt med avdelningen.  </w:t>
      </w:r>
    </w:p>
    <w:p w:rsidR="000B7BD7" w:rsidRPr="000B7BD7" w:rsidRDefault="000B7BD7" w:rsidP="000B7BD7">
      <w:r w:rsidRPr="000B7BD7">
        <w:t xml:space="preserve">Vid några andra tillfällen har </w:t>
      </w:r>
      <w:proofErr w:type="spellStart"/>
      <w:r w:rsidRPr="000B7BD7">
        <w:t>Resampersonal</w:t>
      </w:r>
      <w:proofErr w:type="spellEnd"/>
      <w:r w:rsidRPr="000B7BD7">
        <w:t xml:space="preserve"> varit hjälpsamma och burit in saker åt patienten som sedan inte hittats. HS önskar därför att ni i första hand tar kontaktar med den enhet där patienten skrivs ut från så att HS får en möjlighet att rätta till eller berätta var de medskickade sakerna finns i bästa </w:t>
      </w:r>
      <w:proofErr w:type="spellStart"/>
      <w:r w:rsidRPr="000B7BD7">
        <w:t>samarbetssanda</w:t>
      </w:r>
      <w:proofErr w:type="spellEnd"/>
      <w:r w:rsidRPr="000B7BD7">
        <w:t xml:space="preserve">. Ingen vill göra fel men om det fallerar ska parterna arbeta för att patienten inte ska drabbas. </w:t>
      </w:r>
    </w:p>
    <w:p w:rsidR="000B7BD7" w:rsidRPr="000B7BD7" w:rsidRDefault="000B7BD7" w:rsidP="000B7BD7">
      <w:r w:rsidRPr="000B7BD7">
        <w:t xml:space="preserve">Om det är någon enhet som utmärker sig med återkommande missar i utskrivningsplaneringen, var god kontakta vårdplatskoordinatorerna, via växeln, då de kan vara behjälpliga. </w:t>
      </w:r>
    </w:p>
    <w:p w:rsidR="000B7BD7" w:rsidRPr="000B7BD7" w:rsidRDefault="000B7BD7" w:rsidP="000B7BD7"/>
    <w:p w:rsidR="000B7BD7" w:rsidRPr="000B7BD7" w:rsidRDefault="000B7BD7" w:rsidP="000B7BD7"/>
    <w:p w:rsidR="000B7BD7" w:rsidRPr="000B7BD7" w:rsidRDefault="000B7BD7" w:rsidP="000B7BD7">
      <w:pPr>
        <w:pStyle w:val="Liststycke"/>
        <w:numPr>
          <w:ilvl w:val="0"/>
          <w:numId w:val="8"/>
        </w:numPr>
        <w:tabs>
          <w:tab w:val="clear" w:pos="5046"/>
          <w:tab w:val="clear" w:pos="7598"/>
        </w:tabs>
        <w:spacing w:line="240" w:lineRule="auto"/>
        <w:contextualSpacing w:val="0"/>
      </w:pPr>
      <w:r w:rsidRPr="000B7BD7">
        <w:t>HS har i möte med cheferna upprepat informationen om att korttidsplats är en bedömning av kommunen och ingen annan.</w:t>
      </w:r>
    </w:p>
    <w:p w:rsidR="000B7BD7" w:rsidRPr="00D119F5" w:rsidRDefault="000B7BD7" w:rsidP="00D119F5">
      <w:pPr>
        <w:rPr>
          <w:bCs/>
        </w:rPr>
      </w:pPr>
    </w:p>
    <w:p w:rsidR="00D119F5" w:rsidRPr="00FC178E" w:rsidRDefault="00D119F5" w:rsidP="003B64BF"/>
    <w:p w:rsidR="005C2E4F" w:rsidRPr="00453A8D" w:rsidRDefault="005C2E4F" w:rsidP="00453A8D">
      <w:pPr>
        <w:pStyle w:val="Underrubrik"/>
        <w:rPr>
          <w:b w:val="0"/>
        </w:rPr>
      </w:pPr>
    </w:p>
    <w:p w:rsidR="005C2E4F" w:rsidRPr="00453A8D" w:rsidRDefault="005C2E4F" w:rsidP="00453A8D">
      <w:pPr>
        <w:pStyle w:val="Underrubrik"/>
      </w:pPr>
      <w:r>
        <w:t>Beslut</w:t>
      </w:r>
    </w:p>
    <w:p w:rsidR="002B35C6" w:rsidRPr="00FC178E" w:rsidRDefault="00D119F5" w:rsidP="003B64BF">
      <w:r>
        <w:t>Anteckningarna läggs på webbplats</w:t>
      </w:r>
      <w:r w:rsidR="007629EA">
        <w:t xml:space="preserve"> för vårdgivare</w:t>
      </w:r>
      <w:r>
        <w:t>.</w:t>
      </w:r>
    </w:p>
    <w:p w:rsidR="005C2E4F" w:rsidRPr="00FC178E" w:rsidRDefault="005C2E4F" w:rsidP="003B64BF"/>
    <w:p w:rsidR="00337E9F" w:rsidRPr="00D119F5" w:rsidRDefault="00516D69" w:rsidP="003B64BF">
      <w:pPr>
        <w:rPr>
          <w:b/>
        </w:rPr>
      </w:pPr>
      <w:r w:rsidRPr="00D119F5">
        <w:rPr>
          <w:b/>
        </w:rPr>
        <w:t>Vid anteckningarna</w:t>
      </w:r>
      <w:r w:rsidR="00D119F5" w:rsidRPr="00D119F5">
        <w:rPr>
          <w:b/>
        </w:rPr>
        <w:tab/>
        <w:t>Mötesledare</w:t>
      </w:r>
    </w:p>
    <w:p w:rsidR="00D119F5" w:rsidRDefault="00D119F5" w:rsidP="00487A8C">
      <w:pPr>
        <w:rPr>
          <w:rStyle w:val="FormatmallFet"/>
        </w:rPr>
      </w:pPr>
    </w:p>
    <w:p w:rsidR="00D119F5" w:rsidRPr="00D119F5" w:rsidRDefault="00D119F5" w:rsidP="00487A8C">
      <w:pPr>
        <w:rPr>
          <w:rStyle w:val="FormatmallFet"/>
          <w:b w:val="0"/>
        </w:rPr>
      </w:pPr>
      <w:r w:rsidRPr="00D119F5">
        <w:rPr>
          <w:rStyle w:val="FormatmallFet"/>
          <w:b w:val="0"/>
        </w:rPr>
        <w:t>Anna Wallefors</w:t>
      </w:r>
      <w:r>
        <w:rPr>
          <w:rStyle w:val="FormatmallFet"/>
          <w:b w:val="0"/>
        </w:rPr>
        <w:tab/>
        <w:t>Patrik Dahlqvist Jönsson</w:t>
      </w:r>
    </w:p>
    <w:p w:rsidR="005A6837" w:rsidRPr="00D119F5" w:rsidRDefault="00D119F5" w:rsidP="00D119F5">
      <w:pPr>
        <w:ind w:left="5046" w:hanging="5046"/>
        <w:rPr>
          <w:b/>
        </w:rPr>
      </w:pPr>
      <w:r w:rsidRPr="00D119F5">
        <w:rPr>
          <w:rStyle w:val="FormatmallFet"/>
          <w:b w:val="0"/>
        </w:rPr>
        <w:t>kommunikationsdirektör</w:t>
      </w:r>
      <w:r>
        <w:rPr>
          <w:rStyle w:val="FormatmallFet"/>
        </w:rPr>
        <w:tab/>
      </w:r>
      <w:r w:rsidRPr="00D119F5">
        <w:rPr>
          <w:rStyle w:val="FormatmallFet"/>
          <w:b w:val="0"/>
        </w:rPr>
        <w:t>verksamhetschef regional hälso- och sjukvårdssamverkan</w:t>
      </w:r>
    </w:p>
    <w:sectPr w:rsidR="005A6837" w:rsidRPr="00D119F5" w:rsidSect="00A401DA">
      <w:headerReference w:type="even" r:id="rId14"/>
      <w:headerReference w:type="default" r:id="rId15"/>
      <w:footerReference w:type="even" r:id="rId16"/>
      <w:headerReference w:type="first" r:id="rId17"/>
      <w:footerReference w:type="first" r:id="rId18"/>
      <w:pgSz w:w="11907" w:h="16840" w:code="9"/>
      <w:pgMar w:top="2835" w:right="1418" w:bottom="1418" w:left="1418" w:header="709" w:footer="709" w:gutter="0"/>
      <w:paperSrc w:first="4" w:other="4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D3B" w:rsidRDefault="000A5D3B">
      <w:r>
        <w:separator/>
      </w:r>
    </w:p>
  </w:endnote>
  <w:endnote w:type="continuationSeparator" w:id="0">
    <w:p w:rsidR="000A5D3B" w:rsidRDefault="000A5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C43" w:rsidRDefault="00383C43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383C43" w:rsidRDefault="00383C43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C43" w:rsidRPr="00003AD2" w:rsidRDefault="00140461" w:rsidP="00003AD2">
    <w:pPr>
      <w:pStyle w:val="Sidfot"/>
      <w:tabs>
        <w:tab w:val="clear" w:pos="4111"/>
        <w:tab w:val="clear" w:pos="8222"/>
        <w:tab w:val="right" w:pos="9639"/>
      </w:tabs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23FB40E9" wp14:editId="23FB40EA">
          <wp:simplePos x="0" y="0"/>
          <wp:positionH relativeFrom="margin">
            <wp:posOffset>-900430</wp:posOffset>
          </wp:positionH>
          <wp:positionV relativeFrom="page">
            <wp:posOffset>10117455</wp:posOffset>
          </wp:positionV>
          <wp:extent cx="7562850" cy="590550"/>
          <wp:effectExtent l="0" t="0" r="0" b="0"/>
          <wp:wrapTight wrapText="bothSides">
            <wp:wrapPolygon edited="0">
              <wp:start x="0" y="0"/>
              <wp:lineTo x="0" y="20903"/>
              <wp:lineTo x="21546" y="20903"/>
              <wp:lineTo x="21546" y="0"/>
              <wp:lineTo x="0" y="0"/>
            </wp:wrapPolygon>
          </wp:wrapTight>
          <wp:docPr id="6" name="Bild 6" descr="Penseldr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enseldr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3C43">
      <w:rPr>
        <w:sz w:val="16"/>
        <w:szCs w:val="16"/>
      </w:rPr>
      <w:tab/>
    </w:r>
    <w:r w:rsidR="00383C43" w:rsidRPr="009675AE">
      <w:rPr>
        <w:sz w:val="16"/>
        <w:szCs w:val="16"/>
      </w:rPr>
      <w:fldChar w:fldCharType="begin"/>
    </w:r>
    <w:r w:rsidR="00383C43" w:rsidRPr="009675AE">
      <w:rPr>
        <w:sz w:val="16"/>
        <w:szCs w:val="16"/>
      </w:rPr>
      <w:instrText xml:space="preserve"> FILENAME \p </w:instrText>
    </w:r>
    <w:r w:rsidR="00383C43" w:rsidRPr="009675AE">
      <w:rPr>
        <w:sz w:val="16"/>
        <w:szCs w:val="16"/>
      </w:rPr>
      <w:fldChar w:fldCharType="separate"/>
    </w:r>
    <w:r w:rsidR="00A829D3">
      <w:rPr>
        <w:noProof/>
        <w:sz w:val="16"/>
        <w:szCs w:val="16"/>
      </w:rPr>
      <w:t>H:\Administration\projekt\Projekt tillgänglighet\del 2\minnesanteckningar styrgrupp 20150309.docx</w:t>
    </w:r>
    <w:r w:rsidR="00383C43" w:rsidRPr="009675AE">
      <w:rPr>
        <w:sz w:val="16"/>
        <w:szCs w:val="16"/>
      </w:rPr>
      <w:fldChar w:fldCharType="end"/>
    </w:r>
  </w:p>
  <w:p w:rsidR="00383C43" w:rsidRPr="005E61DD" w:rsidRDefault="00383C43" w:rsidP="005E61D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D3B" w:rsidRDefault="000A5D3B">
      <w:r>
        <w:separator/>
      </w:r>
    </w:p>
  </w:footnote>
  <w:footnote w:type="continuationSeparator" w:id="0">
    <w:p w:rsidR="000A5D3B" w:rsidRDefault="000A5D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C43" w:rsidRDefault="00383C43">
    <w:pPr>
      <w:pStyle w:val="Sidhuvud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383C43" w:rsidRDefault="00383C4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page" w:tblpY="625"/>
      <w:tblOverlap w:val="never"/>
      <w:tblW w:w="970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039"/>
      <w:gridCol w:w="2151"/>
      <w:gridCol w:w="20"/>
      <w:gridCol w:w="1075"/>
      <w:gridCol w:w="674"/>
      <w:gridCol w:w="1750"/>
    </w:tblGrid>
    <w:tr w:rsidR="00383C43" w:rsidTr="00EF5D5D">
      <w:trPr>
        <w:cantSplit/>
        <w:trHeight w:val="254"/>
      </w:trPr>
      <w:tc>
        <w:tcPr>
          <w:tcW w:w="4039" w:type="dxa"/>
          <w:vMerge w:val="restart"/>
        </w:tcPr>
        <w:p w:rsidR="00383C43" w:rsidRDefault="00140461" w:rsidP="00EF5D5D">
          <w:pPr>
            <w:pStyle w:val="Sidhuvud"/>
            <w:rPr>
              <w:lang w:val="de-DE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23FB40E5" wp14:editId="23FB40E6">
                <wp:simplePos x="0" y="0"/>
                <wp:positionH relativeFrom="margin">
                  <wp:posOffset>-396240</wp:posOffset>
                </wp:positionH>
                <wp:positionV relativeFrom="page">
                  <wp:posOffset>90170</wp:posOffset>
                </wp:positionV>
                <wp:extent cx="2447925" cy="571500"/>
                <wp:effectExtent l="0" t="0" r="9525" b="0"/>
                <wp:wrapNone/>
                <wp:docPr id="5" name="Bild 5" descr="Huvudlogotyp+dev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uvudlogotyp+dev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151" w:type="dxa"/>
          <w:tcBorders>
            <w:bottom w:val="nil"/>
          </w:tcBorders>
        </w:tcPr>
        <w:p w:rsidR="00383C43" w:rsidRDefault="00383C43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095" w:type="dxa"/>
          <w:gridSpan w:val="2"/>
          <w:tcBorders>
            <w:bottom w:val="nil"/>
          </w:tcBorders>
        </w:tcPr>
        <w:p w:rsidR="00383C43" w:rsidRDefault="00383C43" w:rsidP="00EF5D5D">
          <w:pPr>
            <w:pStyle w:val="Sidhuvud"/>
            <w:tabs>
              <w:tab w:val="left" w:pos="2766"/>
            </w:tabs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ab/>
            <w:t>01054</w:t>
          </w:r>
        </w:p>
      </w:tc>
      <w:tc>
        <w:tcPr>
          <w:tcW w:w="2424" w:type="dxa"/>
          <w:gridSpan w:val="2"/>
          <w:tcBorders>
            <w:bottom w:val="nil"/>
          </w:tcBorders>
        </w:tcPr>
        <w:p w:rsidR="00383C43" w:rsidRDefault="00383C43" w:rsidP="00EF5D5D">
          <w:pPr>
            <w:pStyle w:val="Sidhuvud"/>
            <w:tabs>
              <w:tab w:val="left" w:pos="2766"/>
            </w:tabs>
            <w:jc w:val="right"/>
            <w:rPr>
              <w:rFonts w:cs="Arial"/>
              <w:b/>
              <w:bCs/>
              <w:lang w:val="de-DE"/>
            </w:rPr>
          </w:pPr>
        </w:p>
      </w:tc>
    </w:tr>
    <w:tr w:rsidR="00383C43" w:rsidTr="00EF5D5D">
      <w:trPr>
        <w:cantSplit/>
        <w:trHeight w:val="253"/>
      </w:trPr>
      <w:tc>
        <w:tcPr>
          <w:tcW w:w="4039" w:type="dxa"/>
          <w:vMerge/>
        </w:tcPr>
        <w:p w:rsidR="00383C43" w:rsidRDefault="00383C43" w:rsidP="00EF5D5D">
          <w:pPr>
            <w:pStyle w:val="Sidhuvud"/>
          </w:pPr>
        </w:p>
      </w:tc>
      <w:tc>
        <w:tcPr>
          <w:tcW w:w="2151" w:type="dxa"/>
          <w:tcBorders>
            <w:bottom w:val="nil"/>
          </w:tcBorders>
        </w:tcPr>
        <w:p w:rsidR="00383C43" w:rsidRDefault="00383C43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3519" w:type="dxa"/>
          <w:gridSpan w:val="4"/>
          <w:tcBorders>
            <w:bottom w:val="nil"/>
          </w:tcBorders>
        </w:tcPr>
        <w:p w:rsidR="00383C43" w:rsidRDefault="00383C43" w:rsidP="00EF5D5D">
          <w:pPr>
            <w:pStyle w:val="Sidhuvud"/>
            <w:jc w:val="right"/>
            <w:rPr>
              <w:rFonts w:cs="Arial"/>
              <w:b/>
              <w:bCs/>
              <w:lang w:val="de-DE"/>
            </w:rPr>
          </w:pPr>
        </w:p>
      </w:tc>
    </w:tr>
    <w:tr w:rsidR="00383C43" w:rsidTr="00EF5D5D">
      <w:trPr>
        <w:cantSplit/>
        <w:trHeight w:val="739"/>
      </w:trPr>
      <w:tc>
        <w:tcPr>
          <w:tcW w:w="4039" w:type="dxa"/>
          <w:vMerge/>
        </w:tcPr>
        <w:p w:rsidR="00383C43" w:rsidRDefault="00383C43" w:rsidP="00EF5D5D">
          <w:pPr>
            <w:pStyle w:val="Sidhuvud"/>
          </w:pPr>
        </w:p>
      </w:tc>
      <w:tc>
        <w:tcPr>
          <w:tcW w:w="2151" w:type="dxa"/>
          <w:vAlign w:val="bottom"/>
        </w:tcPr>
        <w:p w:rsidR="00383C43" w:rsidRDefault="00383C43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3519" w:type="dxa"/>
          <w:gridSpan w:val="4"/>
        </w:tcPr>
        <w:p w:rsidR="00383C43" w:rsidRDefault="00383C43" w:rsidP="00EF5D5D">
          <w:pPr>
            <w:pStyle w:val="Sidhuvud"/>
            <w:tabs>
              <w:tab w:val="left" w:pos="689"/>
              <w:tab w:val="left" w:pos="2766"/>
            </w:tabs>
            <w:jc w:val="right"/>
            <w:rPr>
              <w:rFonts w:cs="Arial"/>
            </w:rPr>
          </w:pPr>
        </w:p>
      </w:tc>
    </w:tr>
    <w:tr w:rsidR="00383C43" w:rsidTr="00EF5D5D">
      <w:trPr>
        <w:cantSplit/>
        <w:trHeight w:val="162"/>
      </w:trPr>
      <w:tc>
        <w:tcPr>
          <w:tcW w:w="4039" w:type="dxa"/>
        </w:tcPr>
        <w:p w:rsidR="00383C43" w:rsidRDefault="00383C43" w:rsidP="00EF5D5D">
          <w:pPr>
            <w:pStyle w:val="Sidhuvud"/>
          </w:pPr>
        </w:p>
      </w:tc>
      <w:tc>
        <w:tcPr>
          <w:tcW w:w="2171" w:type="dxa"/>
          <w:gridSpan w:val="2"/>
          <w:vAlign w:val="bottom"/>
        </w:tcPr>
        <w:p w:rsidR="00383C43" w:rsidRDefault="00383C43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749" w:type="dxa"/>
          <w:gridSpan w:val="2"/>
          <w:vAlign w:val="bottom"/>
        </w:tcPr>
        <w:p w:rsidR="00383C43" w:rsidRDefault="00383C43" w:rsidP="00EF5D5D">
          <w:pPr>
            <w:pStyle w:val="Sidhuvud"/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 xml:space="preserve">Datum </w:t>
          </w:r>
        </w:p>
      </w:tc>
      <w:tc>
        <w:tcPr>
          <w:tcW w:w="1750" w:type="dxa"/>
          <w:vAlign w:val="bottom"/>
        </w:tcPr>
        <w:p w:rsidR="00383C43" w:rsidRDefault="00383C43" w:rsidP="00EF5D5D">
          <w:pPr>
            <w:pStyle w:val="Sidhuvud"/>
            <w:tabs>
              <w:tab w:val="left" w:pos="2766"/>
            </w:tabs>
            <w:rPr>
              <w:rFonts w:cs="Arial"/>
              <w:b/>
              <w:bCs/>
              <w:lang w:val="de-DE"/>
            </w:rPr>
          </w:pPr>
        </w:p>
      </w:tc>
    </w:tr>
    <w:tr w:rsidR="00383C43" w:rsidTr="00EF5D5D">
      <w:trPr>
        <w:cantSplit/>
        <w:trHeight w:val="288"/>
      </w:trPr>
      <w:tc>
        <w:tcPr>
          <w:tcW w:w="4039" w:type="dxa"/>
        </w:tcPr>
        <w:p w:rsidR="00383C43" w:rsidRPr="00A35FDF" w:rsidRDefault="00383C43" w:rsidP="00422ECE">
          <w:pPr>
            <w:pStyle w:val="Sidhuvud"/>
            <w:rPr>
              <w:rFonts w:cs="Arial"/>
              <w:sz w:val="24"/>
              <w:szCs w:val="24"/>
            </w:rPr>
          </w:pPr>
        </w:p>
      </w:tc>
      <w:tc>
        <w:tcPr>
          <w:tcW w:w="2171" w:type="dxa"/>
          <w:gridSpan w:val="2"/>
        </w:tcPr>
        <w:p w:rsidR="00383C43" w:rsidRDefault="00383C43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749" w:type="dxa"/>
          <w:gridSpan w:val="2"/>
        </w:tcPr>
        <w:p w:rsidR="00383C43" w:rsidRDefault="000B29D1" w:rsidP="009A30A7">
          <w:pPr>
            <w:pStyle w:val="Sidhuvud"/>
            <w:rPr>
              <w:rFonts w:cs="Arial"/>
              <w:b/>
              <w:bCs/>
              <w:lang w:val="de-DE"/>
            </w:rPr>
          </w:pPr>
          <w:r>
            <w:t>2019</w:t>
          </w:r>
          <w:r w:rsidR="00616A05">
            <w:t>-</w:t>
          </w:r>
          <w:r w:rsidR="00853E24">
            <w:t xml:space="preserve"> </w:t>
          </w:r>
          <w:r w:rsidR="003B2CE0">
            <w:t>06-26</w:t>
          </w:r>
        </w:p>
      </w:tc>
      <w:tc>
        <w:tcPr>
          <w:tcW w:w="1750" w:type="dxa"/>
        </w:tcPr>
        <w:p w:rsidR="00383C43" w:rsidRDefault="00383C43" w:rsidP="00EF5D5D">
          <w:pPr>
            <w:pStyle w:val="Sidhuvud"/>
            <w:tabs>
              <w:tab w:val="left" w:pos="2766"/>
            </w:tabs>
            <w:rPr>
              <w:rFonts w:cs="Arial"/>
            </w:rPr>
          </w:pPr>
        </w:p>
      </w:tc>
    </w:tr>
  </w:tbl>
  <w:p w:rsidR="00383C43" w:rsidRDefault="00383C43" w:rsidP="005E61DD"/>
  <w:p w:rsidR="00383C43" w:rsidRDefault="00383C43" w:rsidP="005E61DD"/>
  <w:p w:rsidR="00383C43" w:rsidRDefault="00383C43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page" w:tblpY="625"/>
      <w:tblOverlap w:val="never"/>
      <w:tblW w:w="970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039"/>
      <w:gridCol w:w="2151"/>
      <w:gridCol w:w="20"/>
      <w:gridCol w:w="1075"/>
      <w:gridCol w:w="674"/>
      <w:gridCol w:w="1750"/>
    </w:tblGrid>
    <w:tr w:rsidR="00383C43" w:rsidTr="00EF5D5D">
      <w:trPr>
        <w:cantSplit/>
        <w:trHeight w:val="254"/>
      </w:trPr>
      <w:tc>
        <w:tcPr>
          <w:tcW w:w="4039" w:type="dxa"/>
          <w:vMerge w:val="restart"/>
        </w:tcPr>
        <w:p w:rsidR="00383C43" w:rsidRDefault="00140461" w:rsidP="00EF5D5D">
          <w:pPr>
            <w:pStyle w:val="Sidhuvud"/>
            <w:rPr>
              <w:lang w:val="de-DE"/>
            </w:rPr>
          </w:pPr>
          <w:r>
            <w:rPr>
              <w:noProof/>
            </w:rPr>
            <w:drawing>
              <wp:anchor distT="0" distB="0" distL="114300" distR="114300" simplePos="0" relativeHeight="251656704" behindDoc="0" locked="0" layoutInCell="1" allowOverlap="1" wp14:anchorId="23FB40E7" wp14:editId="23FB40E8">
                <wp:simplePos x="0" y="0"/>
                <wp:positionH relativeFrom="margin">
                  <wp:posOffset>-396240</wp:posOffset>
                </wp:positionH>
                <wp:positionV relativeFrom="page">
                  <wp:posOffset>90170</wp:posOffset>
                </wp:positionV>
                <wp:extent cx="2447925" cy="571500"/>
                <wp:effectExtent l="0" t="0" r="9525" b="0"/>
                <wp:wrapNone/>
                <wp:docPr id="4" name="Bild 4" descr="Huvudlogotyp+dev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uvudlogotyp+dev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151" w:type="dxa"/>
          <w:tcBorders>
            <w:bottom w:val="nil"/>
          </w:tcBorders>
        </w:tcPr>
        <w:p w:rsidR="00383C43" w:rsidRDefault="00383C43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095" w:type="dxa"/>
          <w:gridSpan w:val="2"/>
          <w:tcBorders>
            <w:bottom w:val="nil"/>
          </w:tcBorders>
        </w:tcPr>
        <w:p w:rsidR="00383C43" w:rsidRDefault="00383C43" w:rsidP="00EF5D5D">
          <w:pPr>
            <w:pStyle w:val="Sidhuvud"/>
            <w:tabs>
              <w:tab w:val="left" w:pos="2766"/>
            </w:tabs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ab/>
            <w:t>01054</w:t>
          </w:r>
        </w:p>
      </w:tc>
      <w:tc>
        <w:tcPr>
          <w:tcW w:w="2424" w:type="dxa"/>
          <w:gridSpan w:val="2"/>
          <w:tcBorders>
            <w:bottom w:val="nil"/>
          </w:tcBorders>
        </w:tcPr>
        <w:p w:rsidR="00383C43" w:rsidRDefault="00383C43" w:rsidP="00EF5D5D">
          <w:pPr>
            <w:pStyle w:val="Sidhuvud"/>
            <w:tabs>
              <w:tab w:val="left" w:pos="2766"/>
            </w:tabs>
            <w:jc w:val="right"/>
            <w:rPr>
              <w:rFonts w:cs="Arial"/>
              <w:b/>
              <w:bCs/>
              <w:lang w:val="de-DE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</w:instrText>
          </w:r>
          <w:r>
            <w:rPr>
              <w:rStyle w:val="Sidnummer"/>
            </w:rPr>
            <w:fldChar w:fldCharType="separate"/>
          </w:r>
          <w:r w:rsidR="00A829D3">
            <w:rPr>
              <w:rStyle w:val="Sidnummer"/>
              <w:noProof/>
            </w:rPr>
            <w:t>4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383C43" w:rsidTr="00EF5D5D">
      <w:trPr>
        <w:cantSplit/>
        <w:trHeight w:val="253"/>
      </w:trPr>
      <w:tc>
        <w:tcPr>
          <w:tcW w:w="4039" w:type="dxa"/>
          <w:vMerge/>
        </w:tcPr>
        <w:p w:rsidR="00383C43" w:rsidRDefault="00383C43" w:rsidP="00EF5D5D">
          <w:pPr>
            <w:pStyle w:val="Sidhuvud"/>
          </w:pPr>
        </w:p>
      </w:tc>
      <w:tc>
        <w:tcPr>
          <w:tcW w:w="2151" w:type="dxa"/>
          <w:tcBorders>
            <w:bottom w:val="nil"/>
          </w:tcBorders>
        </w:tcPr>
        <w:p w:rsidR="00383C43" w:rsidRDefault="00383C43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3519" w:type="dxa"/>
          <w:gridSpan w:val="4"/>
          <w:tcBorders>
            <w:bottom w:val="nil"/>
          </w:tcBorders>
        </w:tcPr>
        <w:p w:rsidR="00383C43" w:rsidRDefault="00383C43" w:rsidP="00EF5D5D">
          <w:pPr>
            <w:pStyle w:val="Sidhuvud"/>
            <w:jc w:val="right"/>
            <w:rPr>
              <w:rFonts w:cs="Arial"/>
              <w:b/>
              <w:bCs/>
              <w:lang w:val="de-DE"/>
            </w:rPr>
          </w:pPr>
        </w:p>
      </w:tc>
    </w:tr>
    <w:tr w:rsidR="00383C43" w:rsidTr="005E61DD">
      <w:trPr>
        <w:cantSplit/>
        <w:trHeight w:val="739"/>
      </w:trPr>
      <w:tc>
        <w:tcPr>
          <w:tcW w:w="4039" w:type="dxa"/>
          <w:vMerge/>
        </w:tcPr>
        <w:p w:rsidR="00383C43" w:rsidRDefault="00383C43" w:rsidP="00EF5D5D">
          <w:pPr>
            <w:pStyle w:val="Sidhuvud"/>
          </w:pPr>
        </w:p>
      </w:tc>
      <w:tc>
        <w:tcPr>
          <w:tcW w:w="2151" w:type="dxa"/>
          <w:vAlign w:val="bottom"/>
        </w:tcPr>
        <w:p w:rsidR="00383C43" w:rsidRDefault="00383C43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3519" w:type="dxa"/>
          <w:gridSpan w:val="4"/>
        </w:tcPr>
        <w:p w:rsidR="00383C43" w:rsidRDefault="00383C43" w:rsidP="00EF5D5D">
          <w:pPr>
            <w:pStyle w:val="Sidhuvud"/>
            <w:tabs>
              <w:tab w:val="left" w:pos="689"/>
              <w:tab w:val="left" w:pos="2766"/>
            </w:tabs>
            <w:jc w:val="right"/>
            <w:rPr>
              <w:rFonts w:cs="Arial"/>
            </w:rPr>
          </w:pPr>
          <w:proofErr w:type="spellStart"/>
          <w:r>
            <w:rPr>
              <w:rFonts w:cs="Arial"/>
              <w:b/>
              <w:bCs/>
              <w:sz w:val="24"/>
              <w:lang w:val="de-DE"/>
            </w:rPr>
            <w:t>Minnesanteckningar</w:t>
          </w:r>
          <w:proofErr w:type="spellEnd"/>
        </w:p>
      </w:tc>
    </w:tr>
    <w:tr w:rsidR="00383C43" w:rsidTr="00EF5D5D">
      <w:trPr>
        <w:cantSplit/>
        <w:trHeight w:val="162"/>
      </w:trPr>
      <w:tc>
        <w:tcPr>
          <w:tcW w:w="4039" w:type="dxa"/>
        </w:tcPr>
        <w:p w:rsidR="00383C43" w:rsidRDefault="00383C43" w:rsidP="00EF5D5D">
          <w:pPr>
            <w:pStyle w:val="Sidhuvud"/>
          </w:pPr>
        </w:p>
      </w:tc>
      <w:tc>
        <w:tcPr>
          <w:tcW w:w="2171" w:type="dxa"/>
          <w:gridSpan w:val="2"/>
          <w:vAlign w:val="bottom"/>
        </w:tcPr>
        <w:p w:rsidR="00383C43" w:rsidRDefault="00383C43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749" w:type="dxa"/>
          <w:gridSpan w:val="2"/>
          <w:vAlign w:val="bottom"/>
        </w:tcPr>
        <w:p w:rsidR="00383C43" w:rsidRDefault="00383C43" w:rsidP="00EF5D5D">
          <w:pPr>
            <w:pStyle w:val="Sidhuvud"/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 xml:space="preserve">Datum </w:t>
          </w:r>
        </w:p>
      </w:tc>
      <w:tc>
        <w:tcPr>
          <w:tcW w:w="1750" w:type="dxa"/>
          <w:vAlign w:val="bottom"/>
        </w:tcPr>
        <w:p w:rsidR="00383C43" w:rsidRDefault="00383C43" w:rsidP="00EF5D5D">
          <w:pPr>
            <w:pStyle w:val="Sidhuvud"/>
            <w:tabs>
              <w:tab w:val="left" w:pos="2766"/>
            </w:tabs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>Version</w:t>
          </w:r>
        </w:p>
      </w:tc>
    </w:tr>
    <w:tr w:rsidR="00383C43" w:rsidTr="00EF5D5D">
      <w:trPr>
        <w:cantSplit/>
        <w:trHeight w:val="288"/>
      </w:trPr>
      <w:tc>
        <w:tcPr>
          <w:tcW w:w="4039" w:type="dxa"/>
        </w:tcPr>
        <w:p w:rsidR="00383C43" w:rsidRPr="00A35FDF" w:rsidRDefault="00383C43" w:rsidP="00EF5D5D">
          <w:pPr>
            <w:pStyle w:val="Sidhuvud"/>
            <w:rPr>
              <w:rFonts w:cs="Arial"/>
              <w:sz w:val="24"/>
              <w:szCs w:val="24"/>
            </w:rPr>
          </w:pPr>
          <w:r w:rsidRPr="00A35FDF">
            <w:rPr>
              <w:sz w:val="24"/>
              <w:szCs w:val="24"/>
            </w:rPr>
            <w:fldChar w:fldCharType="begin"/>
          </w:r>
          <w:r w:rsidRPr="00A35FDF">
            <w:rPr>
              <w:sz w:val="24"/>
              <w:szCs w:val="24"/>
            </w:rPr>
            <w:instrText xml:space="preserve"> MACROBUTTON  AccepteraAllaÄndringarIDok [Projektnamn] </w:instrText>
          </w:r>
          <w:r w:rsidRPr="00A35FDF">
            <w:rPr>
              <w:sz w:val="24"/>
              <w:szCs w:val="24"/>
            </w:rPr>
            <w:fldChar w:fldCharType="end"/>
          </w:r>
        </w:p>
      </w:tc>
      <w:tc>
        <w:tcPr>
          <w:tcW w:w="2171" w:type="dxa"/>
          <w:gridSpan w:val="2"/>
        </w:tcPr>
        <w:p w:rsidR="00383C43" w:rsidRDefault="00383C43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749" w:type="dxa"/>
          <w:gridSpan w:val="2"/>
        </w:tcPr>
        <w:p w:rsidR="00383C43" w:rsidRDefault="00383C43" w:rsidP="00EF5D5D">
          <w:pPr>
            <w:pStyle w:val="Sidhuvud"/>
            <w:rPr>
              <w:rFonts w:cs="Arial"/>
              <w:b/>
              <w:bCs/>
              <w:lang w:val="de-DE"/>
            </w:rPr>
          </w:pPr>
          <w:r>
            <w:fldChar w:fldCharType="begin"/>
          </w:r>
          <w:r>
            <w:instrText>MACROBUTTON NoMacro [200x-xx-xx]</w:instrText>
          </w:r>
          <w:r>
            <w:fldChar w:fldCharType="end"/>
          </w:r>
        </w:p>
      </w:tc>
      <w:tc>
        <w:tcPr>
          <w:tcW w:w="1750" w:type="dxa"/>
        </w:tcPr>
        <w:p w:rsidR="00383C43" w:rsidRDefault="00383C43" w:rsidP="00EF5D5D">
          <w:pPr>
            <w:pStyle w:val="Sidhuvud"/>
            <w:tabs>
              <w:tab w:val="left" w:pos="2766"/>
            </w:tabs>
            <w:rPr>
              <w:rFonts w:cs="Arial"/>
            </w:rPr>
          </w:pPr>
          <w:r>
            <w:fldChar w:fldCharType="begin"/>
          </w:r>
          <w:r>
            <w:instrText xml:space="preserve"> MACROBUTTON  AccepteraAllaÄndringarIDok [Version] </w:instrText>
          </w:r>
          <w:r>
            <w:fldChar w:fldCharType="end"/>
          </w:r>
        </w:p>
      </w:tc>
    </w:tr>
  </w:tbl>
  <w:p w:rsidR="00383C43" w:rsidRDefault="00383C43" w:rsidP="005E61DD"/>
  <w:p w:rsidR="00383C43" w:rsidRDefault="00383C4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610DF2A"/>
    <w:lvl w:ilvl="0">
      <w:start w:val="1"/>
      <w:numFmt w:val="bullet"/>
      <w:pStyle w:val="Punktlista"/>
      <w:lvlText w:val=""/>
      <w:lvlJc w:val="left"/>
      <w:pPr>
        <w:tabs>
          <w:tab w:val="num" w:pos="644"/>
        </w:tabs>
        <w:ind w:left="397" w:hanging="113"/>
      </w:pPr>
      <w:rPr>
        <w:rFonts w:ascii="Symbol" w:hAnsi="Symbol" w:hint="default"/>
      </w:rPr>
    </w:lvl>
  </w:abstractNum>
  <w:abstractNum w:abstractNumId="1" w15:restartNumberingAfterBreak="0">
    <w:nsid w:val="08277669"/>
    <w:multiLevelType w:val="multilevel"/>
    <w:tmpl w:val="12F48578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432" w:firstLine="64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22668"/>
    <w:multiLevelType w:val="hybridMultilevel"/>
    <w:tmpl w:val="0C1CD6B0"/>
    <w:lvl w:ilvl="0" w:tplc="876CA2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86295"/>
    <w:multiLevelType w:val="hybridMultilevel"/>
    <w:tmpl w:val="CF464E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057B83"/>
    <w:multiLevelType w:val="multilevel"/>
    <w:tmpl w:val="12F48578"/>
    <w:styleLink w:val="PunktlistaFlernivlista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432" w:firstLine="64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D359BA"/>
    <w:multiLevelType w:val="multilevel"/>
    <w:tmpl w:val="4BAC6ABE"/>
    <w:lvl w:ilvl="0">
      <w:start w:val="1"/>
      <w:numFmt w:val="decimal"/>
      <w:pStyle w:val="Rubrik1"/>
      <w:lvlText w:val="%1."/>
      <w:lvlJc w:val="left"/>
      <w:pPr>
        <w:tabs>
          <w:tab w:val="num" w:pos="500"/>
        </w:tabs>
        <w:ind w:left="360" w:hanging="360"/>
      </w:pPr>
      <w:rPr>
        <w:rFonts w:hint="default"/>
      </w:rPr>
    </w:lvl>
    <w:lvl w:ilvl="1">
      <w:start w:val="1"/>
      <w:numFmt w:val="decimal"/>
      <w:pStyle w:val="Rubrik2"/>
      <w:lvlText w:val="%1.%2."/>
      <w:lvlJc w:val="left"/>
      <w:pPr>
        <w:tabs>
          <w:tab w:val="num" w:pos="500"/>
        </w:tabs>
        <w:ind w:left="360" w:hanging="360"/>
      </w:pPr>
      <w:rPr>
        <w:rFonts w:hint="default"/>
      </w:rPr>
    </w:lvl>
    <w:lvl w:ilvl="2">
      <w:start w:val="1"/>
      <w:numFmt w:val="decimal"/>
      <w:pStyle w:val="Rubrik3"/>
      <w:lvlText w:val="%1.%2.%3."/>
      <w:lvlJc w:val="left"/>
      <w:pPr>
        <w:tabs>
          <w:tab w:val="num" w:pos="50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500519B8"/>
    <w:multiLevelType w:val="hybridMultilevel"/>
    <w:tmpl w:val="9DB843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7542B1"/>
    <w:multiLevelType w:val="multilevel"/>
    <w:tmpl w:val="B85AD228"/>
    <w:lvl w:ilvl="0">
      <w:start w:val="1"/>
      <w:numFmt w:val="decimal"/>
      <w:pStyle w:val="Formatmal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2"/>
  </w:num>
  <w:num w:numId="8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C43"/>
    <w:rsid w:val="00003AD2"/>
    <w:rsid w:val="00005C2E"/>
    <w:rsid w:val="0001338B"/>
    <w:rsid w:val="0002411D"/>
    <w:rsid w:val="00043908"/>
    <w:rsid w:val="00043F84"/>
    <w:rsid w:val="00052CEB"/>
    <w:rsid w:val="000707B7"/>
    <w:rsid w:val="0007212E"/>
    <w:rsid w:val="00090898"/>
    <w:rsid w:val="00092826"/>
    <w:rsid w:val="000A5D3B"/>
    <w:rsid w:val="000B0E96"/>
    <w:rsid w:val="000B29D1"/>
    <w:rsid w:val="000B7BD7"/>
    <w:rsid w:val="00140461"/>
    <w:rsid w:val="00142B23"/>
    <w:rsid w:val="00162EBD"/>
    <w:rsid w:val="0018182B"/>
    <w:rsid w:val="001C6A01"/>
    <w:rsid w:val="001D3009"/>
    <w:rsid w:val="001D55C1"/>
    <w:rsid w:val="001E3A16"/>
    <w:rsid w:val="001E6F97"/>
    <w:rsid w:val="001F2096"/>
    <w:rsid w:val="002022A9"/>
    <w:rsid w:val="002030D8"/>
    <w:rsid w:val="002072CC"/>
    <w:rsid w:val="0021079D"/>
    <w:rsid w:val="00216090"/>
    <w:rsid w:val="0022542B"/>
    <w:rsid w:val="00225B04"/>
    <w:rsid w:val="00231C53"/>
    <w:rsid w:val="00243F56"/>
    <w:rsid w:val="00277E9B"/>
    <w:rsid w:val="0028020F"/>
    <w:rsid w:val="00295963"/>
    <w:rsid w:val="002B35C6"/>
    <w:rsid w:val="002C0301"/>
    <w:rsid w:val="002C75DF"/>
    <w:rsid w:val="00303196"/>
    <w:rsid w:val="00315B9F"/>
    <w:rsid w:val="003207B8"/>
    <w:rsid w:val="00336537"/>
    <w:rsid w:val="00337E9F"/>
    <w:rsid w:val="003437BC"/>
    <w:rsid w:val="0036197C"/>
    <w:rsid w:val="00366B01"/>
    <w:rsid w:val="00383C43"/>
    <w:rsid w:val="00385954"/>
    <w:rsid w:val="003A1DC0"/>
    <w:rsid w:val="003A2BE5"/>
    <w:rsid w:val="003B2CE0"/>
    <w:rsid w:val="003B64BF"/>
    <w:rsid w:val="003B680E"/>
    <w:rsid w:val="003C631F"/>
    <w:rsid w:val="003C6BD0"/>
    <w:rsid w:val="003F3273"/>
    <w:rsid w:val="00401653"/>
    <w:rsid w:val="00403F7F"/>
    <w:rsid w:val="0041750D"/>
    <w:rsid w:val="00422ECE"/>
    <w:rsid w:val="004423FB"/>
    <w:rsid w:val="00453A8D"/>
    <w:rsid w:val="00473B25"/>
    <w:rsid w:val="00483F23"/>
    <w:rsid w:val="004875F2"/>
    <w:rsid w:val="00487A8C"/>
    <w:rsid w:val="00492A21"/>
    <w:rsid w:val="004C105B"/>
    <w:rsid w:val="004C1EDA"/>
    <w:rsid w:val="004C3D62"/>
    <w:rsid w:val="004C5E84"/>
    <w:rsid w:val="0050131B"/>
    <w:rsid w:val="00516D69"/>
    <w:rsid w:val="005225FD"/>
    <w:rsid w:val="005672BB"/>
    <w:rsid w:val="005740EA"/>
    <w:rsid w:val="00575283"/>
    <w:rsid w:val="005A5C75"/>
    <w:rsid w:val="005A6837"/>
    <w:rsid w:val="005A7252"/>
    <w:rsid w:val="005C2E4F"/>
    <w:rsid w:val="005E61DD"/>
    <w:rsid w:val="005F5C78"/>
    <w:rsid w:val="006063FB"/>
    <w:rsid w:val="00613765"/>
    <w:rsid w:val="00616A05"/>
    <w:rsid w:val="00632E08"/>
    <w:rsid w:val="00645A67"/>
    <w:rsid w:val="0066467B"/>
    <w:rsid w:val="006671ED"/>
    <w:rsid w:val="00667C90"/>
    <w:rsid w:val="00684F76"/>
    <w:rsid w:val="006E6273"/>
    <w:rsid w:val="006F60A5"/>
    <w:rsid w:val="006F6FCA"/>
    <w:rsid w:val="00705F00"/>
    <w:rsid w:val="00741AB1"/>
    <w:rsid w:val="00752FD7"/>
    <w:rsid w:val="0075632C"/>
    <w:rsid w:val="007629EA"/>
    <w:rsid w:val="007722F7"/>
    <w:rsid w:val="00792446"/>
    <w:rsid w:val="007E079E"/>
    <w:rsid w:val="007E5A28"/>
    <w:rsid w:val="007F43A6"/>
    <w:rsid w:val="008116AD"/>
    <w:rsid w:val="00820EEF"/>
    <w:rsid w:val="00824E2E"/>
    <w:rsid w:val="00834D95"/>
    <w:rsid w:val="008413E9"/>
    <w:rsid w:val="00853E24"/>
    <w:rsid w:val="00853FAD"/>
    <w:rsid w:val="0085427C"/>
    <w:rsid w:val="008552EF"/>
    <w:rsid w:val="00885E67"/>
    <w:rsid w:val="008926CB"/>
    <w:rsid w:val="0089582D"/>
    <w:rsid w:val="008B0B7B"/>
    <w:rsid w:val="008E70B6"/>
    <w:rsid w:val="008E77B0"/>
    <w:rsid w:val="00902A93"/>
    <w:rsid w:val="00921A3D"/>
    <w:rsid w:val="0092454F"/>
    <w:rsid w:val="00933E74"/>
    <w:rsid w:val="00935D9C"/>
    <w:rsid w:val="009574C8"/>
    <w:rsid w:val="009610A8"/>
    <w:rsid w:val="009675AE"/>
    <w:rsid w:val="0097409E"/>
    <w:rsid w:val="009824EE"/>
    <w:rsid w:val="009858FF"/>
    <w:rsid w:val="009A30A7"/>
    <w:rsid w:val="00A200CB"/>
    <w:rsid w:val="00A27D0C"/>
    <w:rsid w:val="00A401DA"/>
    <w:rsid w:val="00A47228"/>
    <w:rsid w:val="00A51936"/>
    <w:rsid w:val="00A51BC4"/>
    <w:rsid w:val="00A629F5"/>
    <w:rsid w:val="00A829D3"/>
    <w:rsid w:val="00A907D5"/>
    <w:rsid w:val="00A92B87"/>
    <w:rsid w:val="00A97FA6"/>
    <w:rsid w:val="00AD2B07"/>
    <w:rsid w:val="00AD3C50"/>
    <w:rsid w:val="00AD7D69"/>
    <w:rsid w:val="00AF6C8B"/>
    <w:rsid w:val="00B1071F"/>
    <w:rsid w:val="00B533ED"/>
    <w:rsid w:val="00B53624"/>
    <w:rsid w:val="00B65ECC"/>
    <w:rsid w:val="00B94E5D"/>
    <w:rsid w:val="00BA7C62"/>
    <w:rsid w:val="00BB31FE"/>
    <w:rsid w:val="00BD68F2"/>
    <w:rsid w:val="00C11865"/>
    <w:rsid w:val="00C25C32"/>
    <w:rsid w:val="00C3154B"/>
    <w:rsid w:val="00C55A5A"/>
    <w:rsid w:val="00C610BF"/>
    <w:rsid w:val="00C61D0E"/>
    <w:rsid w:val="00C6522B"/>
    <w:rsid w:val="00C70E8A"/>
    <w:rsid w:val="00C861FF"/>
    <w:rsid w:val="00C94F6B"/>
    <w:rsid w:val="00CA4B71"/>
    <w:rsid w:val="00CB5956"/>
    <w:rsid w:val="00CC4E06"/>
    <w:rsid w:val="00CE740F"/>
    <w:rsid w:val="00CF51FC"/>
    <w:rsid w:val="00D119F5"/>
    <w:rsid w:val="00D266F2"/>
    <w:rsid w:val="00D44970"/>
    <w:rsid w:val="00D50C20"/>
    <w:rsid w:val="00D720DA"/>
    <w:rsid w:val="00D956BD"/>
    <w:rsid w:val="00DA5C54"/>
    <w:rsid w:val="00DB4265"/>
    <w:rsid w:val="00DC27E2"/>
    <w:rsid w:val="00DC35DC"/>
    <w:rsid w:val="00DD470A"/>
    <w:rsid w:val="00DD5A20"/>
    <w:rsid w:val="00DF5BFA"/>
    <w:rsid w:val="00E17CAD"/>
    <w:rsid w:val="00E30D09"/>
    <w:rsid w:val="00E35D9D"/>
    <w:rsid w:val="00E77C52"/>
    <w:rsid w:val="00E85B86"/>
    <w:rsid w:val="00E8649D"/>
    <w:rsid w:val="00EB1AD1"/>
    <w:rsid w:val="00ED23BA"/>
    <w:rsid w:val="00ED4718"/>
    <w:rsid w:val="00EE2BB6"/>
    <w:rsid w:val="00EF2413"/>
    <w:rsid w:val="00EF5D5D"/>
    <w:rsid w:val="00F25FE6"/>
    <w:rsid w:val="00F26C56"/>
    <w:rsid w:val="00F32DC1"/>
    <w:rsid w:val="00F42D92"/>
    <w:rsid w:val="00F94B01"/>
    <w:rsid w:val="00F97432"/>
    <w:rsid w:val="00FA0DD9"/>
    <w:rsid w:val="00FC178E"/>
    <w:rsid w:val="00FC6631"/>
    <w:rsid w:val="00FC75C6"/>
    <w:rsid w:val="00FE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8BB4DC"/>
  <w15:docId w15:val="{4676B73C-CD23-47E0-B52D-E613E4AB5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1DD"/>
    <w:pPr>
      <w:tabs>
        <w:tab w:val="left" w:pos="5046"/>
        <w:tab w:val="left" w:pos="7598"/>
      </w:tabs>
      <w:spacing w:line="276" w:lineRule="auto"/>
    </w:pPr>
    <w:rPr>
      <w:rFonts w:ascii="Arial" w:hAnsi="Arial"/>
      <w:sz w:val="24"/>
    </w:rPr>
  </w:style>
  <w:style w:type="paragraph" w:styleId="Rubrik1">
    <w:name w:val="heading 1"/>
    <w:aliases w:val="Huvudrubrik"/>
    <w:basedOn w:val="Normal"/>
    <w:next w:val="Normal"/>
    <w:qFormat/>
    <w:rsid w:val="00366B01"/>
    <w:pPr>
      <w:keepNext/>
      <w:numPr>
        <w:numId w:val="3"/>
      </w:numPr>
      <w:tabs>
        <w:tab w:val="left" w:pos="700"/>
      </w:tabs>
      <w:spacing w:before="600"/>
      <w:outlineLvl w:val="0"/>
    </w:pPr>
    <w:rPr>
      <w:rFonts w:cs="Arial"/>
      <w:b/>
      <w:bCs/>
      <w:sz w:val="30"/>
    </w:rPr>
  </w:style>
  <w:style w:type="paragraph" w:styleId="Rubrik2">
    <w:name w:val="heading 2"/>
    <w:aliases w:val="Mellanrubrik"/>
    <w:basedOn w:val="Normal"/>
    <w:next w:val="Normal"/>
    <w:qFormat/>
    <w:rsid w:val="00F97432"/>
    <w:pPr>
      <w:keepNext/>
      <w:numPr>
        <w:ilvl w:val="1"/>
        <w:numId w:val="3"/>
      </w:numPr>
      <w:tabs>
        <w:tab w:val="left" w:pos="700"/>
      </w:tabs>
      <w:spacing w:before="360" w:after="100" w:afterAutospacing="1"/>
      <w:outlineLvl w:val="1"/>
    </w:pPr>
    <w:rPr>
      <w:b/>
      <w:bCs/>
    </w:rPr>
  </w:style>
  <w:style w:type="paragraph" w:styleId="Rubrik3">
    <w:name w:val="heading 3"/>
    <w:basedOn w:val="Normal"/>
    <w:next w:val="Normal"/>
    <w:qFormat/>
    <w:rsid w:val="00366B01"/>
    <w:pPr>
      <w:keepNext/>
      <w:numPr>
        <w:ilvl w:val="2"/>
        <w:numId w:val="3"/>
      </w:numPr>
      <w:tabs>
        <w:tab w:val="clear" w:pos="5046"/>
        <w:tab w:val="clear" w:pos="7598"/>
        <w:tab w:val="left" w:pos="700"/>
      </w:tabs>
      <w:outlineLvl w:val="2"/>
    </w:pPr>
    <w:rPr>
      <w:b/>
    </w:rPr>
  </w:style>
  <w:style w:type="paragraph" w:styleId="Rubrik4">
    <w:name w:val="heading 4"/>
    <w:basedOn w:val="Normal"/>
    <w:next w:val="Normal"/>
    <w:qFormat/>
    <w:rsid w:val="000707B7"/>
    <w:pPr>
      <w:keepNext/>
      <w:outlineLvl w:val="3"/>
    </w:pPr>
    <w:rPr>
      <w:rFonts w:cs="Arial"/>
      <w:b/>
      <w:bCs/>
      <w:sz w:val="32"/>
    </w:rPr>
  </w:style>
  <w:style w:type="paragraph" w:styleId="Rubrik5">
    <w:name w:val="heading 5"/>
    <w:basedOn w:val="Normal"/>
    <w:next w:val="Normal"/>
    <w:qFormat/>
    <w:rsid w:val="000707B7"/>
    <w:pPr>
      <w:keepNext/>
      <w:outlineLvl w:val="4"/>
    </w:pPr>
    <w:rPr>
      <w:b/>
      <w:bCs/>
      <w:sz w:val="26"/>
    </w:rPr>
  </w:style>
  <w:style w:type="paragraph" w:styleId="Rubrik6">
    <w:name w:val="heading 6"/>
    <w:basedOn w:val="Normal"/>
    <w:next w:val="Normal"/>
    <w:qFormat/>
    <w:rsid w:val="000707B7"/>
    <w:p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rsid w:val="000707B7"/>
    <w:pPr>
      <w:spacing w:before="240" w:after="60"/>
      <w:outlineLvl w:val="6"/>
    </w:pPr>
    <w:rPr>
      <w:szCs w:val="24"/>
    </w:rPr>
  </w:style>
  <w:style w:type="paragraph" w:styleId="Rubrik8">
    <w:name w:val="heading 8"/>
    <w:basedOn w:val="Normal"/>
    <w:next w:val="Normal"/>
    <w:qFormat/>
    <w:rsid w:val="000707B7"/>
    <w:pPr>
      <w:spacing w:before="240" w:after="60"/>
      <w:outlineLvl w:val="7"/>
    </w:pPr>
    <w:rPr>
      <w:i/>
      <w:iCs/>
      <w:szCs w:val="24"/>
    </w:rPr>
  </w:style>
  <w:style w:type="paragraph" w:styleId="Rubrik9">
    <w:name w:val="heading 9"/>
    <w:basedOn w:val="Normal"/>
    <w:next w:val="Normal"/>
    <w:qFormat/>
    <w:rsid w:val="000707B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5046"/>
        <w:tab w:val="clear" w:pos="7598"/>
        <w:tab w:val="center" w:pos="4536"/>
        <w:tab w:val="right" w:pos="9072"/>
      </w:tabs>
    </w:pPr>
    <w:rPr>
      <w:sz w:val="20"/>
    </w:rPr>
  </w:style>
  <w:style w:type="paragraph" w:styleId="Sidfot">
    <w:name w:val="footer"/>
    <w:basedOn w:val="Normal"/>
    <w:pPr>
      <w:tabs>
        <w:tab w:val="clear" w:pos="5046"/>
        <w:tab w:val="clear" w:pos="7598"/>
        <w:tab w:val="center" w:pos="4111"/>
        <w:tab w:val="right" w:pos="8222"/>
      </w:tabs>
    </w:pPr>
    <w:rPr>
      <w:sz w:val="20"/>
    </w:rPr>
  </w:style>
  <w:style w:type="paragraph" w:customStyle="1" w:styleId="Punktlista1">
    <w:name w:val="Punktlista 1"/>
    <w:basedOn w:val="Normal"/>
    <w:link w:val="Punktlista1Char"/>
    <w:qFormat/>
    <w:rsid w:val="00A401DA"/>
    <w:pPr>
      <w:tabs>
        <w:tab w:val="clear" w:pos="5046"/>
        <w:tab w:val="clear" w:pos="7598"/>
      </w:tabs>
    </w:pPr>
  </w:style>
  <w:style w:type="character" w:styleId="Sidnummer">
    <w:name w:val="page number"/>
    <w:rsid w:val="005E61DD"/>
    <w:rPr>
      <w:rFonts w:ascii="Arial" w:hAnsi="Arial"/>
    </w:rPr>
  </w:style>
  <w:style w:type="character" w:customStyle="1" w:styleId="Punktlista1Char">
    <w:name w:val="Punktlista 1 Char"/>
    <w:link w:val="Punktlista1"/>
    <w:rsid w:val="00A401DA"/>
    <w:rPr>
      <w:rFonts w:ascii="Arial" w:hAnsi="Arial"/>
      <w:sz w:val="24"/>
    </w:rPr>
  </w:style>
  <w:style w:type="table" w:styleId="Tabellrutnt">
    <w:name w:val="Table Grid"/>
    <w:basedOn w:val="Normaltabell"/>
    <w:rsid w:val="005E61DD"/>
    <w:pPr>
      <w:tabs>
        <w:tab w:val="left" w:pos="5046"/>
        <w:tab w:val="left" w:pos="7598"/>
      </w:tabs>
      <w:spacing w:line="276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Numreradlista">
    <w:name w:val="List Number"/>
    <w:basedOn w:val="Normal"/>
    <w:rsid w:val="00383C43"/>
    <w:pPr>
      <w:tabs>
        <w:tab w:val="clear" w:pos="5046"/>
        <w:tab w:val="clear" w:pos="7598"/>
        <w:tab w:val="num" w:pos="360"/>
      </w:tabs>
      <w:ind w:left="360" w:hanging="360"/>
    </w:pPr>
    <w:rPr>
      <w:szCs w:val="24"/>
    </w:rPr>
  </w:style>
  <w:style w:type="paragraph" w:styleId="Underrubrik">
    <w:name w:val="Subtitle"/>
    <w:basedOn w:val="Normal"/>
    <w:next w:val="Normal"/>
    <w:qFormat/>
    <w:pPr>
      <w:keepNext/>
      <w:outlineLvl w:val="1"/>
    </w:pPr>
    <w:rPr>
      <w:rFonts w:cs="Arial"/>
      <w:b/>
      <w:sz w:val="26"/>
      <w:szCs w:val="24"/>
    </w:rPr>
  </w:style>
  <w:style w:type="paragraph" w:styleId="Punktlista">
    <w:name w:val="List Bullet"/>
    <w:basedOn w:val="Normal"/>
    <w:autoRedefine/>
    <w:pPr>
      <w:numPr>
        <w:numId w:val="1"/>
      </w:numPr>
      <w:spacing w:after="120"/>
    </w:pPr>
  </w:style>
  <w:style w:type="paragraph" w:styleId="Innehll2">
    <w:name w:val="toc 2"/>
    <w:basedOn w:val="Normal"/>
    <w:next w:val="Normal"/>
    <w:semiHidden/>
    <w:rsid w:val="00CC4E06"/>
    <w:pPr>
      <w:tabs>
        <w:tab w:val="clear" w:pos="5046"/>
        <w:tab w:val="clear" w:pos="7598"/>
      </w:tabs>
      <w:ind w:left="520"/>
    </w:pPr>
  </w:style>
  <w:style w:type="paragraph" w:styleId="Innehll1">
    <w:name w:val="toc 1"/>
    <w:basedOn w:val="Normal"/>
    <w:next w:val="Normal"/>
    <w:autoRedefine/>
    <w:semiHidden/>
    <w:rsid w:val="00CC4E06"/>
    <w:pPr>
      <w:tabs>
        <w:tab w:val="clear" w:pos="5046"/>
        <w:tab w:val="clear" w:pos="7598"/>
        <w:tab w:val="left" w:pos="520"/>
        <w:tab w:val="right" w:leader="dot" w:pos="8211"/>
      </w:tabs>
      <w:spacing w:before="120" w:after="120"/>
    </w:pPr>
    <w:rPr>
      <w:b/>
      <w:bCs/>
    </w:rPr>
  </w:style>
  <w:style w:type="paragraph" w:styleId="Ballongtext">
    <w:name w:val="Balloon Text"/>
    <w:basedOn w:val="Normal"/>
    <w:semiHidden/>
    <w:rsid w:val="00C6522B"/>
    <w:rPr>
      <w:rFonts w:ascii="Tahoma" w:hAnsi="Tahoma" w:cs="Tahoma"/>
      <w:sz w:val="16"/>
      <w:szCs w:val="16"/>
    </w:rPr>
  </w:style>
  <w:style w:type="paragraph" w:customStyle="1" w:styleId="Huvudrubrikidokumentet">
    <w:name w:val="Huvudrubrik i dokumentet"/>
    <w:basedOn w:val="Normal"/>
    <w:rsid w:val="00DD5A20"/>
    <w:rPr>
      <w:b/>
      <w:sz w:val="36"/>
    </w:rPr>
  </w:style>
  <w:style w:type="paragraph" w:styleId="Innehll3">
    <w:name w:val="toc 3"/>
    <w:basedOn w:val="Normal"/>
    <w:next w:val="Normal"/>
    <w:autoRedefine/>
    <w:semiHidden/>
    <w:rsid w:val="00A92B87"/>
    <w:pPr>
      <w:tabs>
        <w:tab w:val="clear" w:pos="5046"/>
        <w:tab w:val="clear" w:pos="7598"/>
      </w:tabs>
      <w:ind w:left="520"/>
    </w:pPr>
    <w:rPr>
      <w:i/>
      <w:iCs/>
      <w:sz w:val="20"/>
    </w:rPr>
  </w:style>
  <w:style w:type="paragraph" w:customStyle="1" w:styleId="Formatmall">
    <w:name w:val="Formatmall"/>
    <w:basedOn w:val="Normal"/>
    <w:rsid w:val="000707B7"/>
    <w:pPr>
      <w:numPr>
        <w:numId w:val="2"/>
      </w:numPr>
    </w:pPr>
  </w:style>
  <w:style w:type="character" w:styleId="Hyperlnk">
    <w:name w:val="Hyperlink"/>
    <w:rsid w:val="00A92B87"/>
    <w:rPr>
      <w:color w:val="0000FF"/>
      <w:u w:val="single"/>
    </w:rPr>
  </w:style>
  <w:style w:type="paragraph" w:customStyle="1" w:styleId="Rubrik-Innehllsfrteckning">
    <w:name w:val="Rubrik - Innehållsförteckning"/>
    <w:basedOn w:val="Normal"/>
    <w:rsid w:val="00DD5A20"/>
    <w:rPr>
      <w:b/>
    </w:rPr>
  </w:style>
  <w:style w:type="paragraph" w:styleId="Innehll4">
    <w:name w:val="toc 4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780"/>
    </w:pPr>
    <w:rPr>
      <w:sz w:val="18"/>
      <w:szCs w:val="18"/>
    </w:rPr>
  </w:style>
  <w:style w:type="paragraph" w:styleId="Figurfrteckning">
    <w:name w:val="table of figures"/>
    <w:basedOn w:val="Normal"/>
    <w:next w:val="Normal"/>
    <w:semiHidden/>
    <w:rsid w:val="00043F84"/>
    <w:pPr>
      <w:tabs>
        <w:tab w:val="clear" w:pos="5046"/>
        <w:tab w:val="clear" w:pos="7598"/>
      </w:tabs>
    </w:pPr>
  </w:style>
  <w:style w:type="paragraph" w:styleId="Index1">
    <w:name w:val="index 1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240" w:hanging="240"/>
    </w:pPr>
  </w:style>
  <w:style w:type="paragraph" w:styleId="Innehll5">
    <w:name w:val="toc 5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1040"/>
    </w:pPr>
    <w:rPr>
      <w:sz w:val="18"/>
      <w:szCs w:val="18"/>
    </w:rPr>
  </w:style>
  <w:style w:type="paragraph" w:styleId="Innehll6">
    <w:name w:val="toc 6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1300"/>
    </w:pPr>
    <w:rPr>
      <w:sz w:val="18"/>
      <w:szCs w:val="18"/>
    </w:rPr>
  </w:style>
  <w:style w:type="paragraph" w:styleId="Innehll7">
    <w:name w:val="toc 7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1560"/>
    </w:pPr>
    <w:rPr>
      <w:sz w:val="18"/>
      <w:szCs w:val="18"/>
    </w:rPr>
  </w:style>
  <w:style w:type="paragraph" w:styleId="Innehll8">
    <w:name w:val="toc 8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1820"/>
    </w:pPr>
    <w:rPr>
      <w:sz w:val="18"/>
      <w:szCs w:val="18"/>
    </w:rPr>
  </w:style>
  <w:style w:type="paragraph" w:styleId="Innehll9">
    <w:name w:val="toc 9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2080"/>
    </w:pPr>
    <w:rPr>
      <w:sz w:val="18"/>
      <w:szCs w:val="18"/>
    </w:rPr>
  </w:style>
  <w:style w:type="numbering" w:customStyle="1" w:styleId="PunktlistaFlernivlista">
    <w:name w:val="Punktlista + Flernivålista"/>
    <w:basedOn w:val="Ingenlista"/>
    <w:rsid w:val="00516D69"/>
    <w:pPr>
      <w:numPr>
        <w:numId w:val="5"/>
      </w:numPr>
    </w:pPr>
  </w:style>
  <w:style w:type="paragraph" w:customStyle="1" w:styleId="Underradtillhuvudrubrik">
    <w:name w:val="Underrad till huvudrubrik"/>
    <w:basedOn w:val="Huvudrubrikidokumentet"/>
    <w:rsid w:val="0036197C"/>
    <w:rPr>
      <w:bCs/>
      <w:sz w:val="28"/>
    </w:rPr>
  </w:style>
  <w:style w:type="character" w:customStyle="1" w:styleId="FormatmallFet">
    <w:name w:val="Formatmall Fet"/>
    <w:rsid w:val="005E61DD"/>
    <w:rPr>
      <w:rFonts w:ascii="Arial" w:hAnsi="Arial"/>
      <w:b/>
      <w:bCs/>
    </w:rPr>
  </w:style>
  <w:style w:type="paragraph" w:styleId="Liststycke">
    <w:name w:val="List Paragraph"/>
    <w:basedOn w:val="Normal"/>
    <w:uiPriority w:val="34"/>
    <w:qFormat/>
    <w:rsid w:val="003C6BD0"/>
    <w:pPr>
      <w:ind w:left="720"/>
      <w:contextualSpacing/>
    </w:pPr>
  </w:style>
  <w:style w:type="character" w:styleId="Betoning">
    <w:name w:val="Emphasis"/>
    <w:basedOn w:val="Standardstycketeckensnitt"/>
    <w:qFormat/>
    <w:rsid w:val="00401653"/>
    <w:rPr>
      <w:i/>
      <w:iCs/>
    </w:rPr>
  </w:style>
  <w:style w:type="paragraph" w:styleId="Rubrik">
    <w:name w:val="Title"/>
    <w:basedOn w:val="Normal"/>
    <w:next w:val="Normal"/>
    <w:link w:val="RubrikChar"/>
    <w:qFormat/>
    <w:rsid w:val="00616A05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rsid w:val="00616A0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vardgivare.regionhalland.se/nyheter/nyheter/ny-struktur-for-hallands-sjukhus-omvardnadsdokumentation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vardgivare.regionhalland.se/uppdrag-samverkan/socialtjanst-och-naraliggande-halso-och-sjukvard/samverkan/samlad-sjukvardsresurs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öten" ma:contentTypeID="0x010100A9506C5AA4F94F1B996C082D41B9F892007D53CBFA88731A449848ADA86B3D4EE5" ma:contentTypeVersion="1" ma:contentTypeDescription="Innehållstyp för Möten" ma:contentTypeScope="" ma:versionID="67195774cddfcc8801a5965653b849be">
  <xsd:schema xmlns:xsd="http://www.w3.org/2001/XMLSchema" xmlns:xs="http://www.w3.org/2001/XMLSchema" xmlns:p="http://schemas.microsoft.com/office/2006/metadata/properties" xmlns:ns2="http://schemas.microsoft.com/sharepoint/v4" xmlns:ns3="58d7c0f1-7e90-4c67-8a49-22dc9e863673" targetNamespace="http://schemas.microsoft.com/office/2006/metadata/properties" ma:root="true" ma:fieldsID="b4992b1eafc0c8aad8fdd43c5efcb0e3" ns2:_="" ns3:_="">
    <xsd:import namespace="http://schemas.microsoft.com/sharepoint/v4"/>
    <xsd:import namespace="58d7c0f1-7e90-4c67-8a49-22dc9e863673"/>
    <xsd:element name="properties">
      <xsd:complexType>
        <xsd:sequence>
          <xsd:element name="documentManagement">
            <xsd:complexType>
              <xsd:all>
                <xsd:element ref="ns2:RHI_Team_DocumentTypeMeeting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RHI_Team_DocumentTypeMeeting" ma:index="8" ma:displayName="Dokumenttyp" ma:format="Dropdown" ma:internalName="RHI_Team_DocumentTypeMeeting">
      <xsd:simpleType>
        <xsd:restriction base="dms:Choice">
          <xsd:enumeration value="Dagordning"/>
          <xsd:enumeration value="Dagordning APT"/>
          <xsd:enumeration value="Minnesanteckningar"/>
          <xsd:enumeration value="Minnesanteckningar AP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7c0f1-7e90-4c67-8a49-22dc9e863673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0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HI_Team_DocumentTypeMeeting xmlns="http://schemas.microsoft.com/sharepoint/v4">Minnesanteckningar</RHI_Team_DocumentTypeMeeting>
    <_dlc_DocId xmlns="58d7c0f1-7e90-4c67-8a49-22dc9e863673">4QWDAFUEH3U5-6-1</_dlc_DocId>
    <_dlc_DocIdUrl xmlns="58d7c0f1-7e90-4c67-8a49-22dc9e863673">
      <Url>https://intra.regionhalland.se/webbplatser/tib/_layouts/DocIdRedir.aspx?ID=4QWDAFUEH3U5-6-1</Url>
      <Description>4QWDAFUEH3U5-6-1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A4798-95DD-4C1B-8E93-C0E8446DD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58d7c0f1-7e90-4c67-8a49-22dc9e8636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14B021-824E-4639-9830-45AE94437696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58d7c0f1-7e90-4c67-8a49-22dc9e863673"/>
  </ds:schemaRefs>
</ds:datastoreItem>
</file>

<file path=customXml/itemProps3.xml><?xml version="1.0" encoding="utf-8"?>
<ds:datastoreItem xmlns:ds="http://schemas.openxmlformats.org/officeDocument/2006/customXml" ds:itemID="{B55B516F-611D-4BCC-B891-704E6FA229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17BA11-9344-4B87-B854-38204B8ABB3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CB5EBBD-1BD2-4EA5-9DA3-981C6B514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1087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Minnesanteckningar Avstämningsmöte 150701</vt:lpstr>
    </vt:vector>
  </TitlesOfParts>
  <Company>Landstinget Halland</Company>
  <LinksUpToDate>false</LinksUpToDate>
  <CharactersWithSpaces>6840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Minnesanteckningar Avstämningsmöte 150701</dc:title>
  <dc:creator>Johnsson Stierna Åsa NSVH STAB</dc:creator>
  <cp:lastModifiedBy>Wallefors Anna RK STAB</cp:lastModifiedBy>
  <cp:revision>9</cp:revision>
  <cp:lastPrinted>2015-03-16T11:36:00Z</cp:lastPrinted>
  <dcterms:created xsi:type="dcterms:W3CDTF">2019-06-26T12:34:00Z</dcterms:created>
  <dcterms:modified xsi:type="dcterms:W3CDTF">2019-07-01T07:58:00Z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0x010100A9506C5AA4F94F1B996C082D41B9F892007D53CBFA88731A449848ADA86B3D4EE5</vt:lpwstr>
  </property>
  <property fmtid="{D5CDD505-2E9C-101B-9397-08002B2CF9AE}" pid="3" name="_dlc_DocIdItemGuid">
    <vt:lpwstr>7298c419-800d-41ac-9f9d-775ed43b83d4</vt:lpwstr>
  </property>
</Properties>
</file>