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3" w:rsidRPr="00135133" w:rsidRDefault="00135133" w:rsidP="00135133">
      <w:pPr>
        <w:jc w:val="right"/>
      </w:pPr>
      <w:bookmarkStart w:id="0" w:name="_GoBack"/>
      <w:bookmarkEnd w:id="0"/>
      <w:r w:rsidRPr="00135133">
        <w:rPr>
          <w:b/>
          <w:bCs/>
        </w:rPr>
        <w:t xml:space="preserve">Datum </w:t>
      </w:r>
      <w:r w:rsidRPr="00135133">
        <w:t>201</w:t>
      </w:r>
      <w:r w:rsidR="00B613F4">
        <w:t>9</w:t>
      </w:r>
      <w:r w:rsidRPr="00135133">
        <w:t>-0</w:t>
      </w:r>
      <w:r w:rsidR="00B613F4">
        <w:t>6</w:t>
      </w:r>
      <w:r w:rsidRPr="00135133">
        <w:t>-</w:t>
      </w:r>
      <w:r w:rsidR="0082263E">
        <w:t>1</w:t>
      </w:r>
      <w:r w:rsidR="0079328E">
        <w:t>4</w:t>
      </w:r>
    </w:p>
    <w:p w:rsidR="00135133" w:rsidRPr="00135133" w:rsidRDefault="00135133" w:rsidP="00135133">
      <w:proofErr w:type="spellStart"/>
      <w:r>
        <w:t>BHVi</w:t>
      </w:r>
      <w:proofErr w:type="spellEnd"/>
      <w:r>
        <w:t xml:space="preserve"> 2019:1</w:t>
      </w:r>
    </w:p>
    <w:p w:rsidR="00135133" w:rsidRPr="00135133" w:rsidRDefault="00135133" w:rsidP="00135133">
      <w:pPr>
        <w:jc w:val="center"/>
        <w:rPr>
          <w:rFonts w:ascii="Palatino Linotype" w:hAnsi="Palatino Linotype"/>
          <w:sz w:val="40"/>
          <w:szCs w:val="40"/>
        </w:rPr>
      </w:pPr>
      <w:proofErr w:type="spellStart"/>
      <w:r w:rsidRPr="00135133">
        <w:rPr>
          <w:rFonts w:ascii="Palatino Linotype" w:hAnsi="Palatino Linotype"/>
          <w:sz w:val="40"/>
          <w:szCs w:val="40"/>
        </w:rPr>
        <w:t>BHVi</w:t>
      </w:r>
      <w:proofErr w:type="spellEnd"/>
    </w:p>
    <w:p w:rsidR="00135133" w:rsidRPr="00135133" w:rsidRDefault="00135133" w:rsidP="00135133">
      <w:pPr>
        <w:jc w:val="center"/>
        <w:rPr>
          <w:b/>
          <w:bCs/>
          <w:i/>
          <w:iCs/>
          <w:sz w:val="28"/>
          <w:szCs w:val="28"/>
        </w:rPr>
      </w:pPr>
      <w:r w:rsidRPr="00135133">
        <w:rPr>
          <w:b/>
          <w:bCs/>
          <w:i/>
          <w:iCs/>
          <w:sz w:val="28"/>
          <w:szCs w:val="28"/>
        </w:rPr>
        <w:t>Råd och information från barnhälsovårdsöverläkaren</w:t>
      </w:r>
    </w:p>
    <w:p w:rsidR="00135133" w:rsidRPr="00135133" w:rsidRDefault="00135133" w:rsidP="00135133">
      <w:pPr>
        <w:jc w:val="center"/>
        <w:rPr>
          <w:sz w:val="28"/>
          <w:szCs w:val="28"/>
        </w:rPr>
      </w:pPr>
      <w:r w:rsidRPr="00135133">
        <w:rPr>
          <w:sz w:val="28"/>
          <w:szCs w:val="28"/>
        </w:rPr>
        <w:t>Angående införandet av allmän rotavirusvaccination i BVCs basprogram</w:t>
      </w:r>
    </w:p>
    <w:p w:rsidR="00135133" w:rsidRDefault="00135133" w:rsidP="00135133">
      <w:pPr>
        <w:rPr>
          <w:b/>
          <w:bCs/>
        </w:rPr>
      </w:pPr>
    </w:p>
    <w:p w:rsidR="00135133" w:rsidRPr="00135133" w:rsidRDefault="00135133" w:rsidP="00495C0E">
      <w:pPr>
        <w:spacing w:after="0"/>
        <w:rPr>
          <w:b/>
          <w:bCs/>
          <w:sz w:val="28"/>
          <w:szCs w:val="28"/>
        </w:rPr>
      </w:pPr>
      <w:r w:rsidRPr="00135133">
        <w:rPr>
          <w:b/>
          <w:bCs/>
          <w:sz w:val="28"/>
          <w:szCs w:val="28"/>
        </w:rPr>
        <w:t>Bakgrund</w:t>
      </w:r>
    </w:p>
    <w:p w:rsidR="00D21D97" w:rsidRDefault="00495C0E" w:rsidP="00495C0E">
      <w:r w:rsidRPr="00495C0E">
        <w:t xml:space="preserve">Rotavirus orsakar akut magsjuka och risken att smitta andra </w:t>
      </w:r>
      <w:r w:rsidR="00155BA6">
        <w:t xml:space="preserve">är </w:t>
      </w:r>
      <w:r w:rsidRPr="00495C0E">
        <w:t xml:space="preserve">stor. I princip alla barn har </w:t>
      </w:r>
      <w:r w:rsidR="00EC62C5">
        <w:t xml:space="preserve">haft </w:t>
      </w:r>
      <w:r w:rsidRPr="00495C0E">
        <w:t xml:space="preserve">rotavirus </w:t>
      </w:r>
      <w:r w:rsidR="00EC62C5">
        <w:t xml:space="preserve">före 5 </w:t>
      </w:r>
      <w:r>
        <w:t>år</w:t>
      </w:r>
      <w:r w:rsidR="00EC62C5">
        <w:t>s ålder</w:t>
      </w:r>
      <w:r>
        <w:t xml:space="preserve">. </w:t>
      </w:r>
      <w:r w:rsidRPr="00495C0E">
        <w:t xml:space="preserve">De yngsta </w:t>
      </w:r>
      <w:r w:rsidR="00EC62C5">
        <w:t>mellan ca 6 mån</w:t>
      </w:r>
      <w:r w:rsidR="00E2336A">
        <w:t xml:space="preserve">ader </w:t>
      </w:r>
      <w:r w:rsidR="00EC62C5">
        <w:t xml:space="preserve">-2 år har </w:t>
      </w:r>
      <w:r w:rsidRPr="00495C0E">
        <w:t xml:space="preserve">störst risk att bli allvarligt sjuka. Nyfödda är oftast skyddade via mammans antikroppar. I Sverige vårdades </w:t>
      </w:r>
      <w:r w:rsidR="00EC62C5">
        <w:t>ca</w:t>
      </w:r>
      <w:r w:rsidRPr="00495C0E">
        <w:t xml:space="preserve"> 2 000 barn yngre än 5 år på sjukhus</w:t>
      </w:r>
      <w:r w:rsidR="00EC62C5">
        <w:t>/år</w:t>
      </w:r>
      <w:r w:rsidRPr="00495C0E">
        <w:t xml:space="preserve"> på grund av rotavirusinfektion innan några regioner började erbjuda vaccinet. </w:t>
      </w:r>
      <w:r w:rsidR="00EC62C5">
        <w:t xml:space="preserve">Då </w:t>
      </w:r>
      <w:r w:rsidRPr="00495C0E">
        <w:t xml:space="preserve">vaccinets </w:t>
      </w:r>
      <w:r w:rsidR="00EC62C5">
        <w:t xml:space="preserve">1:a </w:t>
      </w:r>
      <w:r w:rsidRPr="00495C0E">
        <w:t xml:space="preserve">dos ges </w:t>
      </w:r>
      <w:r w:rsidR="00EC62C5">
        <w:t xml:space="preserve">vid 6 veckors ålder finns </w:t>
      </w:r>
      <w:r w:rsidRPr="00495C0E">
        <w:t>goda möjligheter att förebygga sjukdom</w:t>
      </w:r>
      <w:r w:rsidR="00EC62C5">
        <w:t>/smitta</w:t>
      </w:r>
      <w:r w:rsidRPr="00495C0E">
        <w:t xml:space="preserve">. </w:t>
      </w:r>
    </w:p>
    <w:p w:rsidR="00495C0E" w:rsidRPr="00AD4DA6" w:rsidRDefault="00495C0E" w:rsidP="00495C0E">
      <w:r>
        <w:t>Rotavirusinfektioner</w:t>
      </w:r>
      <w:r w:rsidRPr="00495C0E">
        <w:t xml:space="preserve"> är vanligast under senvintern och sammanfaller med säsongen för andra virusinfektioner</w:t>
      </w:r>
      <w:r>
        <w:t xml:space="preserve"> (tex RS och influensavirus)</w:t>
      </w:r>
      <w:r w:rsidRPr="00495C0E">
        <w:t xml:space="preserve">. </w:t>
      </w:r>
      <w:r w:rsidR="00D21D97" w:rsidRPr="00D21D97">
        <w:t xml:space="preserve">Skyddet mot allvarlig rotavirusinfektion finns kvar i åtminstone 3 år. I Finland har mer än 90-procentigt skydd visats 4 år efter att allmän   rotavirusvaccination </w:t>
      </w:r>
      <w:r w:rsidR="00EC62C5">
        <w:t>startade</w:t>
      </w:r>
      <w:r w:rsidR="00D21D97" w:rsidRPr="00D21D97">
        <w:t>. Vaccinet ger ett indirekt skydd genom att säsongen blir kortare när fler är vaccinerade.</w:t>
      </w:r>
      <w:r w:rsidR="00D21D97">
        <w:t xml:space="preserve"> </w:t>
      </w:r>
      <w:r>
        <w:t>Världshälsoorganisationen (WHO) har sedan 2009 förespråkat att r</w:t>
      </w:r>
      <w:r w:rsidR="00AD4DA6" w:rsidRPr="00AD4DA6">
        <w:t>otavirusvaccin bör ingå i nationella vaccinationsprogram</w:t>
      </w:r>
      <w:r>
        <w:t>, sedan 2013 har vissa regioner i Sverige erbjudit allmän vaccination på BVC. Efter regeringsbeslut våren 2019 införs nu allmän rotavirusvaccination i Sverige.</w:t>
      </w:r>
    </w:p>
    <w:p w:rsidR="00AD4DA6" w:rsidRDefault="00B33B8C" w:rsidP="00495C0E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Ut</w:t>
      </w:r>
      <w:r w:rsidR="00135133" w:rsidRPr="00135133">
        <w:rPr>
          <w:rFonts w:cstheme="minorHAnsi"/>
          <w:b/>
          <w:bCs/>
          <w:sz w:val="28"/>
          <w:szCs w:val="28"/>
        </w:rPr>
        <w:t>förande</w:t>
      </w:r>
    </w:p>
    <w:p w:rsidR="00D21D97" w:rsidRDefault="00B33B8C" w:rsidP="00AD4D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Allmän v</w:t>
      </w:r>
      <w:r w:rsidRPr="00B33B8C">
        <w:rPr>
          <w:rFonts w:cstheme="minorHAnsi"/>
          <w:sz w:val="24"/>
          <w:szCs w:val="24"/>
        </w:rPr>
        <w:t xml:space="preserve">accination mot </w:t>
      </w:r>
      <w:r>
        <w:rPr>
          <w:rFonts w:cstheme="minorHAnsi"/>
          <w:sz w:val="24"/>
          <w:szCs w:val="24"/>
        </w:rPr>
        <w:t xml:space="preserve">rotavirus </w:t>
      </w:r>
      <w:r w:rsidRPr="00B33B8C">
        <w:rPr>
          <w:rFonts w:cstheme="minorHAnsi"/>
          <w:sz w:val="24"/>
          <w:szCs w:val="24"/>
        </w:rPr>
        <w:t>påbörjas på barnavårdscentraler</w:t>
      </w:r>
      <w:r>
        <w:rPr>
          <w:rFonts w:cstheme="minorHAnsi"/>
          <w:sz w:val="24"/>
          <w:szCs w:val="24"/>
        </w:rPr>
        <w:t xml:space="preserve">na i Halland från och med den 2:a september </w:t>
      </w:r>
      <w:r w:rsidRPr="00B33B8C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1</w:t>
      </w:r>
      <w:r w:rsidRPr="00B33B8C">
        <w:rPr>
          <w:rFonts w:cstheme="minorHAnsi"/>
          <w:sz w:val="24"/>
          <w:szCs w:val="24"/>
        </w:rPr>
        <w:t xml:space="preserve">9. </w:t>
      </w:r>
      <w:r w:rsidR="00F14720">
        <w:rPr>
          <w:rFonts w:cstheme="minorHAnsi"/>
          <w:sz w:val="24"/>
          <w:szCs w:val="24"/>
        </w:rPr>
        <w:t xml:space="preserve">Innebär att barn födda från mitten av juli omfattas. </w:t>
      </w:r>
      <w:r w:rsidRPr="00B33B8C">
        <w:rPr>
          <w:rFonts w:cstheme="minorHAnsi"/>
          <w:sz w:val="24"/>
          <w:szCs w:val="24"/>
        </w:rPr>
        <w:t xml:space="preserve">Utbildningstillfällen </w:t>
      </w:r>
      <w:r>
        <w:rPr>
          <w:rFonts w:cstheme="minorHAnsi"/>
          <w:sz w:val="24"/>
          <w:szCs w:val="24"/>
        </w:rPr>
        <w:t xml:space="preserve">har genomförts 22-23/5 under </w:t>
      </w:r>
      <w:r w:rsidR="00AD4DA6" w:rsidRPr="00AD4DA6">
        <w:rPr>
          <w:rFonts w:cstheme="minorHAnsi"/>
          <w:sz w:val="24"/>
          <w:szCs w:val="24"/>
        </w:rPr>
        <w:t>Barnhälsovårdens utbildningsdagar</w:t>
      </w:r>
      <w:r w:rsidR="00AD4DA6">
        <w:rPr>
          <w:rFonts w:cstheme="minorHAnsi"/>
          <w:sz w:val="24"/>
          <w:szCs w:val="24"/>
        </w:rPr>
        <w:t xml:space="preserve"> och informationsmaterial finns på vårdgivarwebben</w:t>
      </w:r>
      <w:r w:rsidR="00F14720">
        <w:rPr>
          <w:rFonts w:cstheme="minorHAnsi"/>
          <w:sz w:val="24"/>
          <w:szCs w:val="24"/>
        </w:rPr>
        <w:t>/Folkhälsomyndighetens hemsida</w:t>
      </w:r>
      <w:r w:rsidR="00AD4DA6">
        <w:rPr>
          <w:rFonts w:cstheme="minorHAnsi"/>
          <w:sz w:val="24"/>
          <w:szCs w:val="24"/>
        </w:rPr>
        <w:t xml:space="preserve">. </w:t>
      </w:r>
    </w:p>
    <w:p w:rsidR="005F7215" w:rsidRDefault="00495C0E" w:rsidP="005F7215">
      <w:pPr>
        <w:rPr>
          <w:rFonts w:cstheme="minorHAnsi"/>
          <w:sz w:val="24"/>
          <w:szCs w:val="24"/>
        </w:rPr>
      </w:pPr>
      <w:r w:rsidRPr="00495C0E">
        <w:rPr>
          <w:rFonts w:cstheme="minorHAnsi"/>
          <w:sz w:val="24"/>
          <w:szCs w:val="24"/>
        </w:rPr>
        <w:t>Det finns två vacciner mot rotavirus</w:t>
      </w:r>
      <w:r w:rsidR="00155BA6">
        <w:rPr>
          <w:rFonts w:cstheme="minorHAnsi"/>
          <w:sz w:val="24"/>
          <w:szCs w:val="24"/>
        </w:rPr>
        <w:t xml:space="preserve"> (</w:t>
      </w:r>
      <w:proofErr w:type="spellStart"/>
      <w:r w:rsidR="00155BA6">
        <w:rPr>
          <w:rFonts w:cstheme="minorHAnsi"/>
          <w:sz w:val="24"/>
          <w:szCs w:val="24"/>
        </w:rPr>
        <w:t>Rotarix</w:t>
      </w:r>
      <w:proofErr w:type="spellEnd"/>
      <w:r w:rsidR="00155BA6">
        <w:rPr>
          <w:rFonts w:cstheme="minorHAnsi"/>
          <w:sz w:val="24"/>
          <w:szCs w:val="24"/>
        </w:rPr>
        <w:t>/</w:t>
      </w:r>
      <w:proofErr w:type="spellStart"/>
      <w:r w:rsidR="0079328E">
        <w:rPr>
          <w:rFonts w:cstheme="minorHAnsi"/>
          <w:sz w:val="24"/>
          <w:szCs w:val="24"/>
        </w:rPr>
        <w:t>RotaTecq</w:t>
      </w:r>
      <w:proofErr w:type="spellEnd"/>
      <w:r w:rsidR="00155BA6">
        <w:rPr>
          <w:rFonts w:cstheme="minorHAnsi"/>
          <w:sz w:val="24"/>
          <w:szCs w:val="24"/>
        </w:rPr>
        <w:t>)</w:t>
      </w:r>
      <w:r w:rsidRPr="00495C0E">
        <w:rPr>
          <w:rFonts w:cstheme="minorHAnsi"/>
          <w:sz w:val="24"/>
          <w:szCs w:val="24"/>
        </w:rPr>
        <w:t>. Båda vaccinerna ges via munnen</w:t>
      </w:r>
      <w:r w:rsidR="00F14720">
        <w:rPr>
          <w:rFonts w:cstheme="minorHAnsi"/>
          <w:sz w:val="24"/>
          <w:szCs w:val="24"/>
        </w:rPr>
        <w:t xml:space="preserve">. </w:t>
      </w:r>
      <w:r w:rsidR="00D21D97" w:rsidRPr="00D21D97">
        <w:rPr>
          <w:rFonts w:cstheme="minorHAnsi"/>
          <w:sz w:val="24"/>
          <w:szCs w:val="24"/>
        </w:rPr>
        <w:t xml:space="preserve">Sverige </w:t>
      </w:r>
      <w:r w:rsidR="00155BA6">
        <w:rPr>
          <w:rFonts w:cstheme="minorHAnsi"/>
          <w:sz w:val="24"/>
          <w:szCs w:val="24"/>
        </w:rPr>
        <w:t xml:space="preserve">(SKL) </w:t>
      </w:r>
      <w:r w:rsidR="00D21D97" w:rsidRPr="00D21D97">
        <w:rPr>
          <w:rFonts w:cstheme="minorHAnsi"/>
          <w:sz w:val="24"/>
          <w:szCs w:val="24"/>
        </w:rPr>
        <w:t xml:space="preserve">har </w:t>
      </w:r>
      <w:r w:rsidR="00155BA6">
        <w:rPr>
          <w:rFonts w:cstheme="minorHAnsi"/>
          <w:sz w:val="24"/>
          <w:szCs w:val="24"/>
        </w:rPr>
        <w:t xml:space="preserve">på nationell nivå </w:t>
      </w:r>
      <w:r w:rsidR="00D21D97">
        <w:rPr>
          <w:rFonts w:cstheme="minorHAnsi"/>
          <w:sz w:val="24"/>
          <w:szCs w:val="24"/>
        </w:rPr>
        <w:t xml:space="preserve">upphandlat </w:t>
      </w:r>
      <w:r w:rsidR="00D21D97" w:rsidRPr="00D21D97">
        <w:rPr>
          <w:rFonts w:cstheme="minorHAnsi"/>
          <w:sz w:val="24"/>
          <w:szCs w:val="24"/>
        </w:rPr>
        <w:t xml:space="preserve">2-dos vaccinet </w:t>
      </w:r>
      <w:proofErr w:type="spellStart"/>
      <w:r w:rsidR="00D21D97" w:rsidRPr="00D21D97">
        <w:rPr>
          <w:rFonts w:cstheme="minorHAnsi"/>
          <w:sz w:val="24"/>
          <w:szCs w:val="24"/>
        </w:rPr>
        <w:t>Rotarix</w:t>
      </w:r>
      <w:proofErr w:type="spellEnd"/>
      <w:r w:rsidR="00D21D97" w:rsidRPr="00D21D97">
        <w:rPr>
          <w:rFonts w:cstheme="minorHAnsi"/>
          <w:sz w:val="24"/>
          <w:szCs w:val="24"/>
        </w:rPr>
        <w:t xml:space="preserve">. </w:t>
      </w:r>
      <w:r w:rsidR="00EC62C5">
        <w:rPr>
          <w:rFonts w:cstheme="minorHAnsi"/>
          <w:sz w:val="24"/>
          <w:szCs w:val="24"/>
        </w:rPr>
        <w:t xml:space="preserve">1:a </w:t>
      </w:r>
      <w:r w:rsidR="005F7215">
        <w:rPr>
          <w:rFonts w:cstheme="minorHAnsi"/>
          <w:sz w:val="24"/>
          <w:szCs w:val="24"/>
        </w:rPr>
        <w:t xml:space="preserve">dosen skall ges från vecka 6, minst </w:t>
      </w:r>
      <w:r w:rsidR="005F7215" w:rsidRPr="005F7215">
        <w:rPr>
          <w:rFonts w:cstheme="minorHAnsi"/>
          <w:sz w:val="24"/>
          <w:szCs w:val="24"/>
        </w:rPr>
        <w:t>4 veckors intervall mellan doserna</w:t>
      </w:r>
      <w:r w:rsidR="0066550B">
        <w:rPr>
          <w:rFonts w:cstheme="minorHAnsi"/>
          <w:sz w:val="24"/>
          <w:szCs w:val="24"/>
        </w:rPr>
        <w:t xml:space="preserve"> behövs. Med fördel kan </w:t>
      </w:r>
      <w:r w:rsidR="00EC62C5">
        <w:rPr>
          <w:rFonts w:cstheme="minorHAnsi"/>
          <w:sz w:val="24"/>
          <w:szCs w:val="24"/>
        </w:rPr>
        <w:t>2:a</w:t>
      </w:r>
      <w:r w:rsidR="0066550B">
        <w:rPr>
          <w:rFonts w:cstheme="minorHAnsi"/>
          <w:sz w:val="24"/>
          <w:szCs w:val="24"/>
        </w:rPr>
        <w:t xml:space="preserve"> dosen ges </w:t>
      </w:r>
      <w:r w:rsidR="00EC62C5">
        <w:rPr>
          <w:rFonts w:cstheme="minorHAnsi"/>
          <w:sz w:val="24"/>
          <w:szCs w:val="24"/>
        </w:rPr>
        <w:t>samtidigt som</w:t>
      </w:r>
      <w:r w:rsidR="0066550B">
        <w:rPr>
          <w:rFonts w:cstheme="minorHAnsi"/>
          <w:sz w:val="24"/>
          <w:szCs w:val="24"/>
        </w:rPr>
        <w:t xml:space="preserve"> </w:t>
      </w:r>
      <w:r w:rsidR="00EC62C5">
        <w:rPr>
          <w:rFonts w:cstheme="minorHAnsi"/>
          <w:sz w:val="24"/>
          <w:szCs w:val="24"/>
        </w:rPr>
        <w:t xml:space="preserve">1:a </w:t>
      </w:r>
      <w:r w:rsidR="0066550B">
        <w:rPr>
          <w:rFonts w:cstheme="minorHAnsi"/>
          <w:sz w:val="24"/>
          <w:szCs w:val="24"/>
        </w:rPr>
        <w:t xml:space="preserve">dosen </w:t>
      </w:r>
      <w:proofErr w:type="spellStart"/>
      <w:r w:rsidR="0066550B">
        <w:rPr>
          <w:rFonts w:cstheme="minorHAnsi"/>
          <w:sz w:val="24"/>
          <w:szCs w:val="24"/>
        </w:rPr>
        <w:t>hexavalent</w:t>
      </w:r>
      <w:proofErr w:type="spellEnd"/>
      <w:r w:rsidR="0066550B">
        <w:rPr>
          <w:rFonts w:cstheme="minorHAnsi"/>
          <w:sz w:val="24"/>
          <w:szCs w:val="24"/>
        </w:rPr>
        <w:t xml:space="preserve"> vaccin då sötningsmedel i rotavirusvaccinet </w:t>
      </w:r>
      <w:r w:rsidR="00EC62C5">
        <w:rPr>
          <w:rFonts w:cstheme="minorHAnsi"/>
          <w:sz w:val="24"/>
          <w:szCs w:val="24"/>
        </w:rPr>
        <w:t>har</w:t>
      </w:r>
      <w:r w:rsidR="0066550B">
        <w:rPr>
          <w:rFonts w:cstheme="minorHAnsi"/>
          <w:sz w:val="24"/>
          <w:szCs w:val="24"/>
        </w:rPr>
        <w:t xml:space="preserve"> smärtlindrande effekt.  Information till föräldrar skall ges tidigt, </w:t>
      </w:r>
      <w:r w:rsidR="0066550B" w:rsidRPr="0066550B">
        <w:rPr>
          <w:rFonts w:cstheme="minorHAnsi"/>
          <w:sz w:val="24"/>
          <w:szCs w:val="24"/>
        </w:rPr>
        <w:t>t. ex. vid första hembesöket</w:t>
      </w:r>
      <w:r w:rsidR="0066550B">
        <w:rPr>
          <w:rFonts w:cstheme="minorHAnsi"/>
          <w:sz w:val="24"/>
          <w:szCs w:val="24"/>
        </w:rPr>
        <w:t>.</w:t>
      </w:r>
    </w:p>
    <w:p w:rsidR="00D21D97" w:rsidRDefault="00EC62C5" w:rsidP="00D21D97">
      <w:r>
        <w:rPr>
          <w:rFonts w:cstheme="minorHAnsi"/>
          <w:sz w:val="24"/>
          <w:szCs w:val="24"/>
        </w:rPr>
        <w:t xml:space="preserve">Helst används samma vaccin </w:t>
      </w:r>
      <w:r w:rsidR="00D21D97" w:rsidRPr="00D21D97">
        <w:rPr>
          <w:rFonts w:cstheme="minorHAnsi"/>
          <w:sz w:val="24"/>
          <w:szCs w:val="24"/>
        </w:rPr>
        <w:t>för hela vaccinationss</w:t>
      </w:r>
      <w:r w:rsidR="00D21D97">
        <w:rPr>
          <w:rFonts w:cstheme="minorHAnsi"/>
          <w:sz w:val="24"/>
          <w:szCs w:val="24"/>
        </w:rPr>
        <w:t xml:space="preserve">erien. I undantagsfall, </w:t>
      </w:r>
      <w:r w:rsidR="00D21D97" w:rsidRPr="00D21D97">
        <w:rPr>
          <w:rFonts w:cstheme="minorHAnsi"/>
          <w:sz w:val="24"/>
          <w:szCs w:val="24"/>
        </w:rPr>
        <w:t xml:space="preserve">kan </w:t>
      </w:r>
      <w:r>
        <w:rPr>
          <w:rFonts w:cstheme="minorHAnsi"/>
          <w:sz w:val="24"/>
          <w:szCs w:val="24"/>
        </w:rPr>
        <w:t xml:space="preserve">man gå över till </w:t>
      </w:r>
      <w:r w:rsidR="00D21D97" w:rsidRPr="00D21D97">
        <w:rPr>
          <w:rFonts w:cstheme="minorHAnsi"/>
          <w:sz w:val="24"/>
          <w:szCs w:val="24"/>
        </w:rPr>
        <w:t>det upphandlade vaccinet</w:t>
      </w:r>
      <w:r w:rsidR="00D21D97">
        <w:rPr>
          <w:rFonts w:cstheme="minorHAnsi"/>
          <w:sz w:val="24"/>
          <w:szCs w:val="24"/>
        </w:rPr>
        <w:t xml:space="preserve"> (om det i Halland tidigare upphandlade vaccinet </w:t>
      </w:r>
      <w:proofErr w:type="spellStart"/>
      <w:r w:rsidR="0079328E">
        <w:rPr>
          <w:rFonts w:cstheme="minorHAnsi"/>
          <w:sz w:val="24"/>
          <w:szCs w:val="24"/>
        </w:rPr>
        <w:t>RotaTecq</w:t>
      </w:r>
      <w:proofErr w:type="spellEnd"/>
      <w:r w:rsidR="00D21D97">
        <w:rPr>
          <w:rFonts w:cstheme="minorHAnsi"/>
          <w:sz w:val="24"/>
          <w:szCs w:val="24"/>
        </w:rPr>
        <w:t xml:space="preserve"> först har getts)</w:t>
      </w:r>
      <w:r w:rsidR="00D21D97" w:rsidRPr="00D21D97">
        <w:rPr>
          <w:rFonts w:cstheme="minorHAnsi"/>
          <w:sz w:val="24"/>
          <w:szCs w:val="24"/>
        </w:rPr>
        <w:t>. Sammanlagt ska</w:t>
      </w:r>
      <w:r w:rsidR="0066550B">
        <w:rPr>
          <w:rFonts w:cstheme="minorHAnsi"/>
          <w:sz w:val="24"/>
          <w:szCs w:val="24"/>
        </w:rPr>
        <w:t>ll</w:t>
      </w:r>
      <w:r w:rsidR="00D21D97" w:rsidRPr="00D21D97">
        <w:rPr>
          <w:rFonts w:cstheme="minorHAnsi"/>
          <w:sz w:val="24"/>
          <w:szCs w:val="24"/>
        </w:rPr>
        <w:t xml:space="preserve"> barnet då få tre vaccindoser mot rotavirus</w:t>
      </w:r>
      <w:r w:rsidR="00D21D97">
        <w:rPr>
          <w:rFonts w:cstheme="minorHAnsi"/>
          <w:sz w:val="24"/>
          <w:szCs w:val="24"/>
        </w:rPr>
        <w:t>.</w:t>
      </w:r>
      <w:r w:rsidR="00D21D97" w:rsidRPr="00D21D97">
        <w:t xml:space="preserve"> </w:t>
      </w:r>
    </w:p>
    <w:p w:rsidR="00D21D97" w:rsidRDefault="00D21D97" w:rsidP="00D21D97">
      <w:pPr>
        <w:rPr>
          <w:rFonts w:cstheme="minorHAnsi"/>
          <w:sz w:val="24"/>
          <w:szCs w:val="24"/>
        </w:rPr>
      </w:pPr>
      <w:r w:rsidRPr="00D21D97">
        <w:rPr>
          <w:rFonts w:cstheme="minorHAnsi"/>
          <w:sz w:val="24"/>
          <w:szCs w:val="24"/>
        </w:rPr>
        <w:t xml:space="preserve">Med införandet av ett nytt vaccin i programmet är det </w:t>
      </w:r>
      <w:r w:rsidR="0066550B">
        <w:rPr>
          <w:rFonts w:cstheme="minorHAnsi"/>
          <w:sz w:val="24"/>
          <w:szCs w:val="24"/>
        </w:rPr>
        <w:t xml:space="preserve">viktigt att rapportera </w:t>
      </w:r>
      <w:r w:rsidRPr="00D21D97">
        <w:rPr>
          <w:rFonts w:cstheme="minorHAnsi"/>
          <w:sz w:val="24"/>
          <w:szCs w:val="24"/>
        </w:rPr>
        <w:t>misstänkta biverkningar. Formulär för elektronisk rapportering finns lätt tillgänglig</w:t>
      </w:r>
      <w:r>
        <w:rPr>
          <w:rFonts w:cstheme="minorHAnsi"/>
          <w:sz w:val="24"/>
          <w:szCs w:val="24"/>
        </w:rPr>
        <w:t xml:space="preserve">t på Läkemedelverkets hemsida. </w:t>
      </w:r>
      <w:hyperlink r:id="rId5" w:history="1">
        <w:r w:rsidRPr="00C0221D">
          <w:rPr>
            <w:rStyle w:val="Hyperlnk"/>
            <w:rFonts w:cstheme="minorHAnsi"/>
            <w:sz w:val="24"/>
            <w:szCs w:val="24"/>
          </w:rPr>
          <w:t>https://lakemedelsverket.se/rapportera</w:t>
        </w:r>
      </w:hyperlink>
    </w:p>
    <w:p w:rsidR="003B2570" w:rsidRDefault="00D21D97" w:rsidP="003B2570">
      <w:r w:rsidRPr="00D21D97">
        <w:rPr>
          <w:rFonts w:cstheme="minorHAnsi"/>
          <w:sz w:val="24"/>
          <w:szCs w:val="24"/>
        </w:rPr>
        <w:t>Det är viktigt att informera om eventuella biverkningar efter vaccinationen. De vanligaste biverkningarna är milda och kortvariga</w:t>
      </w:r>
      <w:r>
        <w:rPr>
          <w:rFonts w:cstheme="minorHAnsi"/>
          <w:sz w:val="24"/>
          <w:szCs w:val="24"/>
        </w:rPr>
        <w:t xml:space="preserve"> (diarré och magknip)</w:t>
      </w:r>
      <w:r w:rsidRPr="00D21D97">
        <w:rPr>
          <w:rFonts w:cstheme="minorHAnsi"/>
          <w:sz w:val="24"/>
          <w:szCs w:val="24"/>
        </w:rPr>
        <w:t xml:space="preserve">. Det finns studier som visar en något ökad risk för </w:t>
      </w:r>
      <w:proofErr w:type="spellStart"/>
      <w:r w:rsidRPr="00D21D97">
        <w:rPr>
          <w:rFonts w:cstheme="minorHAnsi"/>
          <w:sz w:val="24"/>
          <w:szCs w:val="24"/>
        </w:rPr>
        <w:t>tarminvagination</w:t>
      </w:r>
      <w:proofErr w:type="spellEnd"/>
      <w:r w:rsidRPr="00D21D97">
        <w:rPr>
          <w:rFonts w:cstheme="minorHAnsi"/>
          <w:sz w:val="24"/>
          <w:szCs w:val="24"/>
        </w:rPr>
        <w:t xml:space="preserve"> </w:t>
      </w:r>
      <w:r w:rsidR="00F14720">
        <w:rPr>
          <w:rFonts w:cstheme="minorHAnsi"/>
          <w:sz w:val="24"/>
          <w:szCs w:val="24"/>
        </w:rPr>
        <w:t>efter vaccinationen. I Sverige inträffar</w:t>
      </w:r>
      <w:r w:rsidRPr="00D21D97">
        <w:rPr>
          <w:rFonts w:cstheme="minorHAnsi"/>
          <w:sz w:val="24"/>
          <w:szCs w:val="24"/>
        </w:rPr>
        <w:t xml:space="preserve"> 40–50 fall varje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lastRenderedPageBreak/>
        <w:t xml:space="preserve">år utan koppling till vaccinet. </w:t>
      </w:r>
      <w:r w:rsidRPr="00D21D97">
        <w:rPr>
          <w:rFonts w:cstheme="minorHAnsi"/>
          <w:sz w:val="24"/>
          <w:szCs w:val="24"/>
        </w:rPr>
        <w:t>Vid vaccinationstäckning kring 80 % kan det förekomma ytterligare 1–6 fall per år</w:t>
      </w:r>
      <w:r>
        <w:rPr>
          <w:rFonts w:cstheme="minorHAnsi"/>
          <w:sz w:val="24"/>
          <w:szCs w:val="24"/>
        </w:rPr>
        <w:t xml:space="preserve"> (</w:t>
      </w:r>
      <w:r w:rsidR="00A92227">
        <w:rPr>
          <w:rFonts w:cstheme="minorHAnsi"/>
          <w:sz w:val="24"/>
          <w:szCs w:val="24"/>
        </w:rPr>
        <w:t>innebär 0.3-1.8 fall på 10 års tid i H</w:t>
      </w:r>
      <w:r>
        <w:rPr>
          <w:rFonts w:cstheme="minorHAnsi"/>
          <w:sz w:val="24"/>
          <w:szCs w:val="24"/>
        </w:rPr>
        <w:t>alland</w:t>
      </w:r>
      <w:r w:rsidR="00A92227">
        <w:rPr>
          <w:rFonts w:cstheme="minorHAnsi"/>
          <w:sz w:val="24"/>
          <w:szCs w:val="24"/>
        </w:rPr>
        <w:t xml:space="preserve">). </w:t>
      </w:r>
      <w:r w:rsidR="00F14720">
        <w:rPr>
          <w:rFonts w:cstheme="minorHAnsi"/>
          <w:sz w:val="24"/>
          <w:szCs w:val="24"/>
        </w:rPr>
        <w:t xml:space="preserve">Sker </w:t>
      </w:r>
      <w:r w:rsidRPr="00D21D97">
        <w:rPr>
          <w:rFonts w:cstheme="minorHAnsi"/>
          <w:sz w:val="24"/>
          <w:szCs w:val="24"/>
        </w:rPr>
        <w:t>ino</w:t>
      </w:r>
      <w:r w:rsidR="00A92227">
        <w:rPr>
          <w:rFonts w:cstheme="minorHAnsi"/>
          <w:sz w:val="24"/>
          <w:szCs w:val="24"/>
        </w:rPr>
        <w:t xml:space="preserve">m sju dagar efter vaccinationen. </w:t>
      </w:r>
      <w:r w:rsidRPr="00D21D97">
        <w:rPr>
          <w:rFonts w:cstheme="minorHAnsi"/>
          <w:sz w:val="24"/>
          <w:szCs w:val="24"/>
        </w:rPr>
        <w:t xml:space="preserve">Riskökningen är mindre efter </w:t>
      </w:r>
      <w:r w:rsidR="007242DE">
        <w:rPr>
          <w:rFonts w:cstheme="minorHAnsi"/>
          <w:sz w:val="24"/>
          <w:szCs w:val="24"/>
        </w:rPr>
        <w:t>2:a</w:t>
      </w:r>
      <w:r w:rsidRPr="00D21D97">
        <w:rPr>
          <w:rFonts w:cstheme="minorHAnsi"/>
          <w:sz w:val="24"/>
          <w:szCs w:val="24"/>
        </w:rPr>
        <w:t xml:space="preserve"> dosen</w:t>
      </w:r>
      <w:r w:rsidR="00A92227">
        <w:rPr>
          <w:rFonts w:cstheme="minorHAnsi"/>
          <w:sz w:val="24"/>
          <w:szCs w:val="24"/>
        </w:rPr>
        <w:t>.</w:t>
      </w:r>
      <w:r w:rsidR="00155BA6">
        <w:rPr>
          <w:rFonts w:cstheme="minorHAnsi"/>
          <w:sz w:val="24"/>
          <w:szCs w:val="24"/>
        </w:rPr>
        <w:t xml:space="preserve"> Då </w:t>
      </w:r>
      <w:r w:rsidR="003B2570">
        <w:rPr>
          <w:rFonts w:cstheme="minorHAnsi"/>
          <w:sz w:val="24"/>
          <w:szCs w:val="24"/>
        </w:rPr>
        <w:t xml:space="preserve">förekomsten av </w:t>
      </w:r>
      <w:proofErr w:type="spellStart"/>
      <w:r w:rsidR="003B2570">
        <w:rPr>
          <w:rFonts w:cstheme="minorHAnsi"/>
          <w:sz w:val="24"/>
          <w:szCs w:val="24"/>
        </w:rPr>
        <w:t>invagination</w:t>
      </w:r>
      <w:proofErr w:type="spellEnd"/>
      <w:r w:rsidR="003B2570">
        <w:rPr>
          <w:rFonts w:cstheme="minorHAnsi"/>
          <w:sz w:val="24"/>
          <w:szCs w:val="24"/>
        </w:rPr>
        <w:t xml:space="preserve"> är </w:t>
      </w:r>
      <w:r w:rsidR="00155BA6">
        <w:rPr>
          <w:rFonts w:cstheme="minorHAnsi"/>
          <w:sz w:val="24"/>
          <w:szCs w:val="24"/>
        </w:rPr>
        <w:t xml:space="preserve">högst </w:t>
      </w:r>
      <w:r w:rsidR="003B2570">
        <w:rPr>
          <w:rFonts w:cstheme="minorHAnsi"/>
          <w:sz w:val="24"/>
          <w:szCs w:val="24"/>
        </w:rPr>
        <w:t xml:space="preserve">vid 4-8 månaders ålder är det viktigt att tidsangivelserna för vaccination följs -att man inte ger vaccin under en period då risken för </w:t>
      </w:r>
      <w:proofErr w:type="spellStart"/>
      <w:r w:rsidR="003B2570">
        <w:rPr>
          <w:rFonts w:cstheme="minorHAnsi"/>
          <w:sz w:val="24"/>
          <w:szCs w:val="24"/>
        </w:rPr>
        <w:t>invagination</w:t>
      </w:r>
      <w:proofErr w:type="spellEnd"/>
      <w:r w:rsidR="003B2570">
        <w:rPr>
          <w:rFonts w:cstheme="minorHAnsi"/>
          <w:sz w:val="24"/>
          <w:szCs w:val="24"/>
        </w:rPr>
        <w:t xml:space="preserve"> är högre.</w:t>
      </w:r>
      <w:r w:rsidR="003B2570" w:rsidRPr="003B2570">
        <w:t xml:space="preserve"> </w:t>
      </w:r>
    </w:p>
    <w:p w:rsidR="00D21D97" w:rsidRPr="00D21D97" w:rsidRDefault="003B2570" w:rsidP="005F72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Barn med</w:t>
      </w:r>
      <w:r w:rsidR="00F14720">
        <w:rPr>
          <w:rFonts w:cstheme="minorHAnsi"/>
          <w:sz w:val="24"/>
          <w:szCs w:val="24"/>
        </w:rPr>
        <w:t xml:space="preserve"> m</w:t>
      </w:r>
      <w:r w:rsidR="007242DE">
        <w:rPr>
          <w:rFonts w:cstheme="minorHAnsi"/>
          <w:sz w:val="24"/>
          <w:szCs w:val="24"/>
        </w:rPr>
        <w:t xml:space="preserve">issbildning eller </w:t>
      </w:r>
      <w:r w:rsidR="00F14720">
        <w:rPr>
          <w:rFonts w:cstheme="minorHAnsi"/>
          <w:sz w:val="24"/>
          <w:szCs w:val="24"/>
        </w:rPr>
        <w:t xml:space="preserve">tidigare operation i </w:t>
      </w:r>
      <w:r w:rsidR="00903749">
        <w:rPr>
          <w:rFonts w:cstheme="minorHAnsi"/>
          <w:sz w:val="24"/>
          <w:szCs w:val="24"/>
        </w:rPr>
        <w:t xml:space="preserve">magtarmkanalen eller </w:t>
      </w:r>
      <w:r>
        <w:rPr>
          <w:rFonts w:cstheme="minorHAnsi"/>
          <w:sz w:val="24"/>
          <w:szCs w:val="24"/>
        </w:rPr>
        <w:t>t</w:t>
      </w:r>
      <w:r w:rsidRPr="003B2570">
        <w:rPr>
          <w:rFonts w:cstheme="minorHAnsi"/>
          <w:sz w:val="24"/>
          <w:szCs w:val="24"/>
        </w:rPr>
        <w:t xml:space="preserve">idigare </w:t>
      </w:r>
      <w:proofErr w:type="spellStart"/>
      <w:r w:rsidRPr="003B2570">
        <w:rPr>
          <w:rFonts w:cstheme="minorHAnsi"/>
          <w:sz w:val="24"/>
          <w:szCs w:val="24"/>
        </w:rPr>
        <w:t>tarminvagination</w:t>
      </w:r>
      <w:proofErr w:type="spellEnd"/>
      <w:r w:rsidR="005F72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skall ej vaccineras, inte heller barn där modern fått immunhämmande medicinering under graviditeten eller barn födda före vecka 27. </w:t>
      </w:r>
      <w:r w:rsidR="007242DE">
        <w:rPr>
          <w:rFonts w:cstheme="minorHAnsi"/>
          <w:sz w:val="24"/>
          <w:szCs w:val="24"/>
        </w:rPr>
        <w:t xml:space="preserve">För prematurfödda barn kommer en uppdaterad vaccinationsriktlinje </w:t>
      </w:r>
      <w:r w:rsidR="00903749">
        <w:rPr>
          <w:rFonts w:cstheme="minorHAnsi"/>
          <w:sz w:val="24"/>
          <w:szCs w:val="24"/>
        </w:rPr>
        <w:t xml:space="preserve">spridas </w:t>
      </w:r>
      <w:r w:rsidR="007242DE">
        <w:rPr>
          <w:rFonts w:cstheme="minorHAnsi"/>
          <w:sz w:val="24"/>
          <w:szCs w:val="24"/>
        </w:rPr>
        <w:t xml:space="preserve">som inkluderar rotavirusvaccin. </w:t>
      </w:r>
      <w:r>
        <w:rPr>
          <w:rFonts w:cstheme="minorHAnsi"/>
          <w:sz w:val="24"/>
          <w:szCs w:val="24"/>
        </w:rPr>
        <w:t xml:space="preserve">Vid feber/sjukdom med </w:t>
      </w:r>
      <w:r w:rsidR="005F7215">
        <w:rPr>
          <w:rFonts w:cstheme="minorHAnsi"/>
          <w:sz w:val="24"/>
          <w:szCs w:val="24"/>
        </w:rPr>
        <w:t>diarréer och kräkningar skall</w:t>
      </w:r>
      <w:r>
        <w:rPr>
          <w:rFonts w:cstheme="minorHAnsi"/>
          <w:sz w:val="24"/>
          <w:szCs w:val="24"/>
        </w:rPr>
        <w:t xml:space="preserve"> vaccination</w:t>
      </w:r>
      <w:r w:rsidR="005F7215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5F7215">
        <w:rPr>
          <w:rFonts w:cstheme="minorHAnsi"/>
          <w:sz w:val="24"/>
          <w:szCs w:val="24"/>
        </w:rPr>
        <w:t>senareläggas</w:t>
      </w:r>
      <w:r>
        <w:rPr>
          <w:rFonts w:cstheme="minorHAnsi"/>
          <w:sz w:val="24"/>
          <w:szCs w:val="24"/>
        </w:rPr>
        <w:t xml:space="preserve">. </w:t>
      </w:r>
      <w:r w:rsidR="005F7215" w:rsidRPr="005F7215">
        <w:rPr>
          <w:rFonts w:cstheme="minorHAnsi"/>
          <w:sz w:val="24"/>
          <w:szCs w:val="24"/>
        </w:rPr>
        <w:t>Barn äldre än 11 veckor s</w:t>
      </w:r>
      <w:r w:rsidR="005F7215">
        <w:rPr>
          <w:rFonts w:cstheme="minorHAnsi"/>
          <w:sz w:val="24"/>
          <w:szCs w:val="24"/>
        </w:rPr>
        <w:t xml:space="preserve">om </w:t>
      </w:r>
      <w:r w:rsidR="0036082C">
        <w:rPr>
          <w:rFonts w:cstheme="minorHAnsi"/>
          <w:sz w:val="24"/>
          <w:szCs w:val="24"/>
        </w:rPr>
        <w:t>inte fått 1:a</w:t>
      </w:r>
      <w:r w:rsidR="005F7215">
        <w:rPr>
          <w:rFonts w:cstheme="minorHAnsi"/>
          <w:sz w:val="24"/>
          <w:szCs w:val="24"/>
        </w:rPr>
        <w:t xml:space="preserve"> dosen eller </w:t>
      </w:r>
      <w:r w:rsidR="005F7215" w:rsidRPr="005F7215">
        <w:rPr>
          <w:rFonts w:cstheme="minorHAnsi"/>
          <w:sz w:val="24"/>
          <w:szCs w:val="24"/>
        </w:rPr>
        <w:t xml:space="preserve">äldre än 15 veckor som inte fått </w:t>
      </w:r>
      <w:r w:rsidR="0036082C">
        <w:rPr>
          <w:rFonts w:cstheme="minorHAnsi"/>
          <w:sz w:val="24"/>
          <w:szCs w:val="24"/>
        </w:rPr>
        <w:t xml:space="preserve">2:a </w:t>
      </w:r>
      <w:r w:rsidR="005F7215" w:rsidRPr="005F7215">
        <w:rPr>
          <w:rFonts w:cstheme="minorHAnsi"/>
          <w:sz w:val="24"/>
          <w:szCs w:val="24"/>
        </w:rPr>
        <w:t>dosen</w:t>
      </w:r>
      <w:r w:rsidR="005F7215">
        <w:rPr>
          <w:rFonts w:cstheme="minorHAnsi"/>
          <w:sz w:val="24"/>
          <w:szCs w:val="24"/>
        </w:rPr>
        <w:t xml:space="preserve"> skall inte heller vaccineras. </w:t>
      </w:r>
    </w:p>
    <w:p w:rsidR="0066550B" w:rsidRDefault="0066550B" w:rsidP="006655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</w:t>
      </w:r>
      <w:r w:rsidR="00F14720">
        <w:rPr>
          <w:rFonts w:cstheme="minorHAnsi"/>
          <w:sz w:val="24"/>
          <w:szCs w:val="24"/>
        </w:rPr>
        <w:t xml:space="preserve">et skall förvaras i kylskåp, </w:t>
      </w:r>
      <w:r>
        <w:rPr>
          <w:rFonts w:cstheme="minorHAnsi"/>
          <w:sz w:val="24"/>
          <w:szCs w:val="24"/>
        </w:rPr>
        <w:t xml:space="preserve">efter vaccinationen </w:t>
      </w:r>
      <w:r w:rsidR="00F14720">
        <w:rPr>
          <w:rFonts w:cstheme="minorHAnsi"/>
          <w:sz w:val="24"/>
          <w:szCs w:val="24"/>
        </w:rPr>
        <w:t xml:space="preserve">kastas </w:t>
      </w:r>
      <w:r w:rsidRPr="0066550B">
        <w:rPr>
          <w:rFonts w:cstheme="minorHAnsi"/>
          <w:sz w:val="24"/>
          <w:szCs w:val="24"/>
        </w:rPr>
        <w:t>applikator och sk</w:t>
      </w:r>
      <w:r>
        <w:rPr>
          <w:rFonts w:cstheme="minorHAnsi"/>
          <w:sz w:val="24"/>
          <w:szCs w:val="24"/>
        </w:rPr>
        <w:t>yddshylsa som biologiskt avfall.</w:t>
      </w:r>
      <w:r w:rsidRPr="0066550B">
        <w:t xml:space="preserve"> </w:t>
      </w:r>
      <w:r w:rsidRPr="0066550B">
        <w:rPr>
          <w:rFonts w:cstheme="minorHAnsi"/>
          <w:sz w:val="24"/>
          <w:szCs w:val="24"/>
        </w:rPr>
        <w:t>Vid spill av vaccinet eller kräkning g</w:t>
      </w:r>
      <w:r>
        <w:rPr>
          <w:rFonts w:cstheme="minorHAnsi"/>
          <w:sz w:val="24"/>
          <w:szCs w:val="24"/>
        </w:rPr>
        <w:t xml:space="preserve">es </w:t>
      </w:r>
      <w:r w:rsidRPr="0066550B">
        <w:rPr>
          <w:rFonts w:cstheme="minorHAnsi"/>
          <w:sz w:val="24"/>
          <w:szCs w:val="24"/>
        </w:rPr>
        <w:t>ny dos ges direkt vid samma ti</w:t>
      </w:r>
      <w:r w:rsidR="00F14720">
        <w:rPr>
          <w:rFonts w:cstheme="minorHAnsi"/>
          <w:sz w:val="24"/>
          <w:szCs w:val="24"/>
        </w:rPr>
        <w:t>llfälle</w:t>
      </w:r>
      <w:r>
        <w:rPr>
          <w:rFonts w:cstheme="minorHAnsi"/>
          <w:sz w:val="24"/>
          <w:szCs w:val="24"/>
        </w:rPr>
        <w:t>.</w:t>
      </w:r>
    </w:p>
    <w:p w:rsidR="00E2336A" w:rsidRPr="00E2336A" w:rsidRDefault="0082263E" w:rsidP="00E2336A">
      <w:pPr>
        <w:spacing w:after="0"/>
        <w:rPr>
          <w:rFonts w:cstheme="minorHAnsi"/>
          <w:color w:val="5B9BD5" w:themeColor="accent1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För </w:t>
      </w:r>
      <w:r w:rsidR="0036082C">
        <w:rPr>
          <w:rFonts w:cstheme="minorHAnsi"/>
          <w:sz w:val="24"/>
          <w:szCs w:val="24"/>
        </w:rPr>
        <w:t xml:space="preserve">mer </w:t>
      </w:r>
      <w:r>
        <w:rPr>
          <w:rFonts w:cstheme="minorHAnsi"/>
          <w:sz w:val="24"/>
          <w:szCs w:val="24"/>
        </w:rPr>
        <w:t>info se</w:t>
      </w:r>
      <w:r w:rsidR="00E2336A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6" w:history="1">
        <w:r w:rsidR="00E2336A" w:rsidRPr="00C0221D">
          <w:rPr>
            <w:rStyle w:val="Hyperlnk"/>
            <w:rFonts w:cstheme="minorHAnsi"/>
            <w:sz w:val="24"/>
            <w:szCs w:val="24"/>
          </w:rPr>
          <w:t>https://vardgivare.regionhalland.se/medicinska-omraden/barn-och-ungdomars-halsa/barnhalsovard</w:t>
        </w:r>
      </w:hyperlink>
      <w:r w:rsidR="00E2336A">
        <w:rPr>
          <w:rFonts w:cstheme="minorHAnsi"/>
          <w:sz w:val="24"/>
          <w:szCs w:val="24"/>
        </w:rPr>
        <w:t xml:space="preserve"> . F</w:t>
      </w:r>
      <w:r w:rsidR="0066550B" w:rsidRPr="0066550B">
        <w:rPr>
          <w:rFonts w:cstheme="minorHAnsi"/>
          <w:sz w:val="24"/>
          <w:szCs w:val="24"/>
        </w:rPr>
        <w:t xml:space="preserve">aktablad finns </w:t>
      </w:r>
      <w:r w:rsidR="00E2336A">
        <w:rPr>
          <w:rFonts w:cstheme="minorHAnsi"/>
          <w:sz w:val="24"/>
          <w:szCs w:val="24"/>
        </w:rPr>
        <w:t xml:space="preserve">även </w:t>
      </w:r>
      <w:r w:rsidR="0066550B" w:rsidRPr="0066550B">
        <w:rPr>
          <w:rFonts w:cstheme="minorHAnsi"/>
          <w:sz w:val="24"/>
          <w:szCs w:val="24"/>
        </w:rPr>
        <w:t>på Folkhälsomyndighetens hemsid</w:t>
      </w:r>
      <w:r w:rsidR="0066550B">
        <w:rPr>
          <w:rFonts w:cstheme="minorHAnsi"/>
          <w:sz w:val="24"/>
          <w:szCs w:val="24"/>
        </w:rPr>
        <w:t xml:space="preserve">a: </w:t>
      </w:r>
      <w:r w:rsidR="0066550B" w:rsidRPr="00E2336A">
        <w:rPr>
          <w:rFonts w:cstheme="minorHAnsi"/>
          <w:color w:val="0070C0"/>
          <w:sz w:val="24"/>
          <w:szCs w:val="24"/>
          <w:u w:val="single"/>
        </w:rPr>
        <w:t>www.folkhalsomyndigheten.se</w:t>
      </w:r>
      <w:r w:rsidR="00E2336A">
        <w:rPr>
          <w:rFonts w:cstheme="minorHAnsi"/>
          <w:color w:val="0070C0"/>
          <w:sz w:val="24"/>
          <w:szCs w:val="24"/>
        </w:rPr>
        <w:t xml:space="preserve">  . </w:t>
      </w:r>
      <w:r w:rsidR="00E2336A" w:rsidRPr="00E2336A">
        <w:rPr>
          <w:rFonts w:cstheme="minorHAnsi"/>
          <w:sz w:val="24"/>
          <w:szCs w:val="24"/>
        </w:rPr>
        <w:t>Mer f</w:t>
      </w:r>
      <w:r w:rsidR="0066550B" w:rsidRPr="00E2336A">
        <w:rPr>
          <w:rFonts w:cstheme="minorHAnsi"/>
          <w:sz w:val="24"/>
          <w:szCs w:val="24"/>
        </w:rPr>
        <w:t xml:space="preserve">rågor </w:t>
      </w:r>
      <w:r w:rsidR="0066550B" w:rsidRPr="0066550B">
        <w:rPr>
          <w:rFonts w:cstheme="minorHAnsi"/>
          <w:sz w:val="24"/>
          <w:szCs w:val="24"/>
        </w:rPr>
        <w:t>och svar om rota</w:t>
      </w:r>
      <w:r w:rsidR="0066550B">
        <w:rPr>
          <w:rFonts w:cstheme="minorHAnsi"/>
          <w:sz w:val="24"/>
          <w:szCs w:val="24"/>
        </w:rPr>
        <w:t>virus/vaccinet</w:t>
      </w:r>
      <w:r w:rsidR="0066550B" w:rsidRPr="0066550B">
        <w:rPr>
          <w:rFonts w:cstheme="minorHAnsi"/>
          <w:sz w:val="24"/>
          <w:szCs w:val="24"/>
        </w:rPr>
        <w:t xml:space="preserve">: </w:t>
      </w:r>
      <w:r w:rsidR="0066550B" w:rsidRPr="00E2336A">
        <w:rPr>
          <w:rFonts w:cstheme="minorHAnsi"/>
          <w:color w:val="5B9BD5" w:themeColor="accent1"/>
          <w:sz w:val="24"/>
          <w:szCs w:val="24"/>
          <w:u w:val="single"/>
        </w:rPr>
        <w:t>www.folkhalsomyndigheten.se/smittskydd-beredskap/vaccinatio</w:t>
      </w:r>
      <w:r w:rsidR="00F14720" w:rsidRPr="00E2336A">
        <w:rPr>
          <w:rFonts w:cstheme="minorHAnsi"/>
          <w:color w:val="5B9BD5" w:themeColor="accent1"/>
          <w:sz w:val="24"/>
          <w:szCs w:val="24"/>
          <w:u w:val="single"/>
        </w:rPr>
        <w:t>ner/fragor-och-svar/rotavirus/</w:t>
      </w:r>
      <w:r w:rsidR="00F14720" w:rsidRPr="00E2336A">
        <w:rPr>
          <w:rFonts w:cstheme="minorHAnsi"/>
          <w:sz w:val="24"/>
          <w:szCs w:val="24"/>
        </w:rPr>
        <w:t xml:space="preserve"> </w:t>
      </w:r>
      <w:r w:rsidR="00E2336A">
        <w:rPr>
          <w:rFonts w:cstheme="minorHAnsi"/>
          <w:sz w:val="24"/>
          <w:szCs w:val="24"/>
        </w:rPr>
        <w:t xml:space="preserve">. </w:t>
      </w:r>
      <w:r w:rsidR="0066550B" w:rsidRPr="00E2336A">
        <w:rPr>
          <w:rFonts w:cstheme="minorHAnsi"/>
          <w:sz w:val="24"/>
          <w:szCs w:val="24"/>
        </w:rPr>
        <w:t>Vårdguiden</w:t>
      </w:r>
      <w:r w:rsidR="009639D3">
        <w:rPr>
          <w:rFonts w:cstheme="minorHAnsi"/>
          <w:sz w:val="24"/>
          <w:szCs w:val="24"/>
        </w:rPr>
        <w:t>/1177</w:t>
      </w:r>
      <w:r w:rsidR="0066550B">
        <w:rPr>
          <w:rFonts w:cstheme="minorHAnsi"/>
          <w:sz w:val="24"/>
          <w:szCs w:val="24"/>
        </w:rPr>
        <w:t xml:space="preserve">: </w:t>
      </w:r>
      <w:hyperlink r:id="rId7" w:history="1">
        <w:r w:rsidR="0066550B" w:rsidRPr="00C0221D">
          <w:rPr>
            <w:rStyle w:val="Hyperlnk"/>
            <w:rFonts w:cstheme="minorHAnsi"/>
            <w:sz w:val="24"/>
            <w:szCs w:val="24"/>
          </w:rPr>
          <w:t>www.1177.se</w:t>
        </w:r>
      </w:hyperlink>
      <w:r w:rsidR="00F14720">
        <w:rPr>
          <w:rFonts w:cstheme="minorHAnsi"/>
          <w:sz w:val="24"/>
          <w:szCs w:val="24"/>
        </w:rPr>
        <w:t xml:space="preserve"> har också föräldrainformation om </w:t>
      </w:r>
      <w:r w:rsidR="00F14720" w:rsidRPr="00F14720">
        <w:rPr>
          <w:rFonts w:cstheme="minorHAnsi"/>
          <w:sz w:val="24"/>
          <w:szCs w:val="24"/>
        </w:rPr>
        <w:t>rotavirus/vaccinet</w:t>
      </w:r>
      <w:r w:rsidR="00F14720">
        <w:rPr>
          <w:rFonts w:cstheme="minorHAnsi"/>
          <w:sz w:val="24"/>
          <w:szCs w:val="24"/>
        </w:rPr>
        <w:t>.</w:t>
      </w:r>
    </w:p>
    <w:p w:rsidR="00135133" w:rsidRDefault="00E2336A" w:rsidP="00135133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019800" cy="1404620"/>
                <wp:effectExtent l="0" t="0" r="19050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33" w:rsidRPr="00135133" w:rsidRDefault="00135133" w:rsidP="0013513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1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Sammanfattning</w:t>
                            </w:r>
                          </w:p>
                          <w:p w:rsidR="00135133" w:rsidRDefault="00135133" w:rsidP="001351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5133">
                              <w:rPr>
                                <w:b/>
                                <w:bCs/>
                              </w:rPr>
                              <w:t xml:space="preserve">● </w:t>
                            </w:r>
                            <w:r w:rsidR="00F14720">
                              <w:rPr>
                                <w:b/>
                                <w:bCs/>
                              </w:rPr>
                              <w:t>Rotavirusvaccin införs i det allmänna vaccinationsprogrammet, skyddar mot magsjuka</w:t>
                            </w:r>
                            <w:r w:rsidR="0082263E">
                              <w:rPr>
                                <w:b/>
                                <w:bCs/>
                              </w:rPr>
                              <w:t xml:space="preserve">, beräknas </w:t>
                            </w:r>
                            <w:r w:rsidR="003E0A0C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82263E">
                              <w:rPr>
                                <w:b/>
                                <w:bCs/>
                              </w:rPr>
                              <w:t xml:space="preserve">avsevärt minska risken för </w:t>
                            </w:r>
                            <w:r w:rsidR="003E0A0C">
                              <w:rPr>
                                <w:b/>
                                <w:bCs/>
                              </w:rPr>
                              <w:t>sjukhusi</w:t>
                            </w:r>
                            <w:r w:rsidR="0082263E">
                              <w:rPr>
                                <w:b/>
                                <w:bCs/>
                              </w:rPr>
                              <w:t xml:space="preserve">nläggningar </w:t>
                            </w:r>
                            <w:proofErr w:type="spellStart"/>
                            <w:r w:rsidR="0082263E">
                              <w:rPr>
                                <w:b/>
                                <w:bCs/>
                              </w:rPr>
                              <w:t>pga</w:t>
                            </w:r>
                            <w:proofErr w:type="spellEnd"/>
                            <w:r w:rsidR="0082263E">
                              <w:rPr>
                                <w:b/>
                                <w:bCs/>
                              </w:rPr>
                              <w:t xml:space="preserve"> magsjuka</w:t>
                            </w:r>
                            <w:r w:rsidR="00F1472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82263E" w:rsidRDefault="007242DE" w:rsidP="00B613F4">
                            <w:r>
                              <w:t xml:space="preserve">● </w:t>
                            </w:r>
                            <w:proofErr w:type="spellStart"/>
                            <w:r>
                              <w:t>Rotarix</w:t>
                            </w:r>
                            <w:proofErr w:type="spellEnd"/>
                            <w:r>
                              <w:t xml:space="preserve"> är upphandlat, </w:t>
                            </w:r>
                            <w:r w:rsidRPr="007242DE">
                              <w:t>1:a dosen skall ges från vecka 6, minst 4 veckors intervall mellan doserna behövs</w:t>
                            </w:r>
                            <w:r>
                              <w:t xml:space="preserve">. 2:a dosen kan kombineras med första dosen </w:t>
                            </w:r>
                            <w:proofErr w:type="spellStart"/>
                            <w:r>
                              <w:t>hexavalent</w:t>
                            </w:r>
                            <w:proofErr w:type="spellEnd"/>
                            <w:r>
                              <w:t xml:space="preserve"> vaccin vid 3 månaders ålder.</w:t>
                            </w:r>
                          </w:p>
                          <w:p w:rsidR="00B613F4" w:rsidRDefault="00B613F4" w:rsidP="00B613F4">
                            <w:r>
                              <w:t xml:space="preserve">● </w:t>
                            </w:r>
                            <w:r w:rsidR="007242DE">
                              <w:t>Information skall ges tidigt (vid 1-4 veckors ålder) inkluderande möjliga biverkningar.</w:t>
                            </w:r>
                          </w:p>
                          <w:p w:rsidR="0082263E" w:rsidRPr="0082263E" w:rsidRDefault="0082263E" w:rsidP="0082263E">
                            <w:r w:rsidRPr="0082263E">
                              <w:t xml:space="preserve">● Eventuella kontraindikationer skall beaktas (OBS –immunhämmande mediciner </w:t>
                            </w:r>
                            <w:r>
                              <w:t>under graviditeten</w:t>
                            </w:r>
                            <w:r w:rsidRPr="0082263E">
                              <w:t>)</w:t>
                            </w:r>
                            <w:r w:rsidR="00E2336A">
                              <w:t>.</w:t>
                            </w:r>
                          </w:p>
                          <w:p w:rsidR="00B613F4" w:rsidRDefault="00B613F4" w:rsidP="00B613F4">
                            <w:r>
                              <w:t xml:space="preserve">● </w:t>
                            </w:r>
                            <w:r w:rsidR="0082263E">
                              <w:t xml:space="preserve">1:a </w:t>
                            </w:r>
                            <w:r w:rsidR="0082263E" w:rsidRPr="0082263E">
                              <w:t>dose</w:t>
                            </w:r>
                            <w:r w:rsidR="0082263E">
                              <w:t xml:space="preserve">n skall ges före 12 veckors ålder, 2:a </w:t>
                            </w:r>
                            <w:r w:rsidR="0082263E" w:rsidRPr="0082263E">
                              <w:t>dosen ska</w:t>
                            </w:r>
                            <w:r w:rsidR="0082263E">
                              <w:t>ll</w:t>
                            </w:r>
                            <w:r w:rsidR="0082263E" w:rsidRPr="0082263E">
                              <w:t xml:space="preserve"> ges före 16 veckors ålder</w:t>
                            </w:r>
                            <w:r w:rsidR="0082263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3pt;width:47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">
                <v:textbox style="mso-fit-shape-to-text:t">
                  <w:txbxContent>
                    <w:p w:rsidR="00135133" w:rsidRPr="00135133" w:rsidRDefault="00135133" w:rsidP="0013513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5133">
                        <w:rPr>
                          <w:b/>
                          <w:bCs/>
                          <w:sz w:val="28"/>
                          <w:szCs w:val="28"/>
                        </w:rPr>
                        <w:t>Sammanfattning</w:t>
                      </w:r>
                    </w:p>
                    <w:p w:rsidR="00135133" w:rsidRDefault="00135133" w:rsidP="00135133">
                      <w:pPr>
                        <w:rPr>
                          <w:b/>
                          <w:bCs/>
                        </w:rPr>
                      </w:pPr>
                      <w:r w:rsidRPr="00135133">
                        <w:rPr>
                          <w:b/>
                          <w:bCs/>
                        </w:rPr>
                        <w:t xml:space="preserve">● </w:t>
                      </w:r>
                      <w:r w:rsidR="00F14720">
                        <w:rPr>
                          <w:b/>
                          <w:bCs/>
                        </w:rPr>
                        <w:t>Rotavirusvaccin införs i det allmänna vaccinationsprogrammet, skyddar mot magsjuka</w:t>
                      </w:r>
                      <w:r w:rsidR="0082263E">
                        <w:rPr>
                          <w:b/>
                          <w:bCs/>
                        </w:rPr>
                        <w:t xml:space="preserve">, beräknas </w:t>
                      </w:r>
                      <w:r w:rsidR="003E0A0C">
                        <w:rPr>
                          <w:b/>
                          <w:bCs/>
                        </w:rPr>
                        <w:t xml:space="preserve">   </w:t>
                      </w:r>
                      <w:r w:rsidR="0082263E">
                        <w:rPr>
                          <w:b/>
                          <w:bCs/>
                        </w:rPr>
                        <w:t xml:space="preserve">avsevärt minska risken för </w:t>
                      </w:r>
                      <w:r w:rsidR="003E0A0C">
                        <w:rPr>
                          <w:b/>
                          <w:bCs/>
                        </w:rPr>
                        <w:t>sjukhusi</w:t>
                      </w:r>
                      <w:r w:rsidR="0082263E">
                        <w:rPr>
                          <w:b/>
                          <w:bCs/>
                        </w:rPr>
                        <w:t xml:space="preserve">nläggningar </w:t>
                      </w:r>
                      <w:proofErr w:type="spellStart"/>
                      <w:r w:rsidR="0082263E">
                        <w:rPr>
                          <w:b/>
                          <w:bCs/>
                        </w:rPr>
                        <w:t>pga</w:t>
                      </w:r>
                      <w:proofErr w:type="spellEnd"/>
                      <w:r w:rsidR="0082263E">
                        <w:rPr>
                          <w:b/>
                          <w:bCs/>
                        </w:rPr>
                        <w:t xml:space="preserve"> magsjuka</w:t>
                      </w:r>
                      <w:r w:rsidR="00F14720">
                        <w:rPr>
                          <w:b/>
                          <w:bCs/>
                        </w:rPr>
                        <w:t>.</w:t>
                      </w:r>
                    </w:p>
                    <w:p w:rsidR="0082263E" w:rsidRDefault="007242DE" w:rsidP="00B613F4">
                      <w:r>
                        <w:t xml:space="preserve">● </w:t>
                      </w:r>
                      <w:proofErr w:type="spellStart"/>
                      <w:r>
                        <w:t>Rotarix</w:t>
                      </w:r>
                      <w:proofErr w:type="spellEnd"/>
                      <w:r>
                        <w:t xml:space="preserve"> är upphandlat, </w:t>
                      </w:r>
                      <w:r w:rsidRPr="007242DE">
                        <w:t>1:a dosen skall ges från vecka 6, minst 4 veckors intervall mellan doserna behövs</w:t>
                      </w:r>
                      <w:r>
                        <w:t xml:space="preserve">. 2:a dosen kan kombineras med första dosen </w:t>
                      </w:r>
                      <w:proofErr w:type="spellStart"/>
                      <w:r>
                        <w:t>hexavalent</w:t>
                      </w:r>
                      <w:proofErr w:type="spellEnd"/>
                      <w:r>
                        <w:t xml:space="preserve"> vaccin vid 3 månaders ålder.</w:t>
                      </w:r>
                    </w:p>
                    <w:p w:rsidR="00B613F4" w:rsidRDefault="00B613F4" w:rsidP="00B613F4">
                      <w:r>
                        <w:t xml:space="preserve">● </w:t>
                      </w:r>
                      <w:r w:rsidR="007242DE">
                        <w:t>Information skall ges tidigt (vid 1-4 veckors ålder) inkluderande möjliga biverkningar.</w:t>
                      </w:r>
                    </w:p>
                    <w:p w:rsidR="0082263E" w:rsidRPr="0082263E" w:rsidRDefault="0082263E" w:rsidP="0082263E">
                      <w:r w:rsidRPr="0082263E">
                        <w:t xml:space="preserve">● Eventuella kontraindikationer skall beaktas (OBS –immunhämmande mediciner </w:t>
                      </w:r>
                      <w:r>
                        <w:t>under graviditeten</w:t>
                      </w:r>
                      <w:r w:rsidRPr="0082263E">
                        <w:t>)</w:t>
                      </w:r>
                      <w:r w:rsidR="00E2336A">
                        <w:t>.</w:t>
                      </w:r>
                    </w:p>
                    <w:p w:rsidR="00B613F4" w:rsidRDefault="00B613F4" w:rsidP="00B613F4">
                      <w:r>
                        <w:t xml:space="preserve">● </w:t>
                      </w:r>
                      <w:r w:rsidR="0082263E">
                        <w:t xml:space="preserve">1:a </w:t>
                      </w:r>
                      <w:r w:rsidR="0082263E" w:rsidRPr="0082263E">
                        <w:t>dose</w:t>
                      </w:r>
                      <w:r w:rsidR="0082263E">
                        <w:t xml:space="preserve">n skall ges före 12 veckors ålder, 2:a </w:t>
                      </w:r>
                      <w:r w:rsidR="0082263E" w:rsidRPr="0082263E">
                        <w:t>dosen ska</w:t>
                      </w:r>
                      <w:r w:rsidR="0082263E">
                        <w:t>ll</w:t>
                      </w:r>
                      <w:r w:rsidR="0082263E" w:rsidRPr="0082263E">
                        <w:t xml:space="preserve"> ges före 16 veckors ålder</w:t>
                      </w:r>
                      <w:r w:rsidR="0082263E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336A" w:rsidRDefault="00E2336A" w:rsidP="00135133"/>
    <w:p w:rsidR="00135133" w:rsidRDefault="00135133" w:rsidP="00135133">
      <w:r>
        <w:t>Halmstad</w:t>
      </w:r>
      <w:r w:rsidRPr="00135133">
        <w:t xml:space="preserve"> den </w:t>
      </w:r>
      <w:r w:rsidR="00E2336A">
        <w:t>1</w:t>
      </w:r>
      <w:r w:rsidR="0079328E">
        <w:t>4</w:t>
      </w:r>
      <w:r w:rsidRPr="00135133">
        <w:t xml:space="preserve"> </w:t>
      </w:r>
      <w:r>
        <w:t xml:space="preserve">juni </w:t>
      </w:r>
      <w:r w:rsidRPr="00135133">
        <w:t>201</w:t>
      </w:r>
      <w:r>
        <w:t xml:space="preserve">9 </w:t>
      </w:r>
    </w:p>
    <w:p w:rsidR="00135133" w:rsidRDefault="00135133" w:rsidP="00135133"/>
    <w:p w:rsidR="00135133" w:rsidRPr="009639D3" w:rsidRDefault="00135133" w:rsidP="007242DE">
      <w:pPr>
        <w:spacing w:after="0"/>
        <w:rPr>
          <w:b/>
        </w:rPr>
      </w:pPr>
      <w:r w:rsidRPr="009639D3">
        <w:rPr>
          <w:b/>
        </w:rPr>
        <w:t>Anton Holmgren</w:t>
      </w:r>
    </w:p>
    <w:p w:rsidR="00135133" w:rsidRPr="00135133" w:rsidRDefault="00135133" w:rsidP="007242DE">
      <w:pPr>
        <w:spacing w:after="0"/>
      </w:pPr>
      <w:r w:rsidRPr="00135133">
        <w:t>Barnhälsovårdsöverläkare</w:t>
      </w:r>
    </w:p>
    <w:p w:rsidR="00135133" w:rsidRPr="007242DE" w:rsidRDefault="00135133" w:rsidP="007242DE">
      <w:pPr>
        <w:spacing w:after="0"/>
      </w:pPr>
      <w:r w:rsidRPr="007242DE">
        <w:rPr>
          <w:bCs/>
        </w:rPr>
        <w:t xml:space="preserve">Barnhälsovårdsenheten Region Halland </w:t>
      </w:r>
    </w:p>
    <w:p w:rsidR="00134E74" w:rsidRDefault="00135133" w:rsidP="0079328E">
      <w:pPr>
        <w:spacing w:after="0"/>
      </w:pPr>
      <w:r w:rsidRPr="00135133">
        <w:t>www.regionhalland.se</w:t>
      </w:r>
    </w:p>
    <w:sectPr w:rsidR="0013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33"/>
    <w:rsid w:val="000B6E8E"/>
    <w:rsid w:val="00135133"/>
    <w:rsid w:val="00155BA6"/>
    <w:rsid w:val="0036082C"/>
    <w:rsid w:val="00364D4A"/>
    <w:rsid w:val="003B2570"/>
    <w:rsid w:val="003E0A0C"/>
    <w:rsid w:val="00495C0E"/>
    <w:rsid w:val="005F7215"/>
    <w:rsid w:val="0066550B"/>
    <w:rsid w:val="007242DE"/>
    <w:rsid w:val="0079328E"/>
    <w:rsid w:val="0082263E"/>
    <w:rsid w:val="008F71D0"/>
    <w:rsid w:val="00903749"/>
    <w:rsid w:val="009639D3"/>
    <w:rsid w:val="00A92227"/>
    <w:rsid w:val="00AD4DA6"/>
    <w:rsid w:val="00B33B8C"/>
    <w:rsid w:val="00B613F4"/>
    <w:rsid w:val="00C62DC0"/>
    <w:rsid w:val="00C92C34"/>
    <w:rsid w:val="00D21D97"/>
    <w:rsid w:val="00E2336A"/>
    <w:rsid w:val="00EC62C5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1D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1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177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dgivare.regionhalland.se/medicinska-omraden/barn-och-ungdomars-halsa/barnhalsovard" TargetMode="External"/><Relationship Id="rId5" Type="http://schemas.openxmlformats.org/officeDocument/2006/relationships/hyperlink" Target="https://lakemedelsverket.se/rapport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7DED5EAF</Template>
  <TotalTime>1</TotalTime>
  <Pages>2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Holmgren Anton HS BARN</dc:creator>
  <cp:lastModifiedBy>Holmgren Anton HS BARN</cp:lastModifiedBy>
  <cp:revision>2</cp:revision>
  <dcterms:created xsi:type="dcterms:W3CDTF">2019-06-14T07:09:00Z</dcterms:created>
  <dcterms:modified xsi:type="dcterms:W3CDTF">2019-06-14T07:09:00Z</dcterms:modified>
</cp:coreProperties>
</file>