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6431" w:type="dxa"/>
        <w:jc w:val="center"/>
        <w:tblCellSpacing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3366FF"/>
        <w:tblLayout w:type="fixed"/>
        <w:tblLook w:val="00A0" w:firstRow="1" w:lastRow="0" w:firstColumn="1" w:lastColumn="0" w:noHBand="0" w:noVBand="0"/>
      </w:tblPr>
      <w:tblGrid>
        <w:gridCol w:w="1493"/>
        <w:gridCol w:w="885"/>
        <w:gridCol w:w="609"/>
        <w:gridCol w:w="361"/>
        <w:gridCol w:w="1133"/>
        <w:gridCol w:w="365"/>
        <w:gridCol w:w="1128"/>
        <w:gridCol w:w="1494"/>
        <w:gridCol w:w="1494"/>
        <w:gridCol w:w="1494"/>
        <w:gridCol w:w="1493"/>
        <w:gridCol w:w="128"/>
        <w:gridCol w:w="1366"/>
        <w:gridCol w:w="222"/>
        <w:gridCol w:w="348"/>
        <w:gridCol w:w="924"/>
        <w:gridCol w:w="1494"/>
      </w:tblGrid>
      <w:tr w:rsidR="00783B88" w:rsidRPr="00E20092" w:rsidTr="00AB3EF9">
        <w:trPr>
          <w:trHeight w:val="1459"/>
          <w:tblCellSpacing w:w="56" w:type="dxa"/>
          <w:jc w:val="center"/>
        </w:trPr>
        <w:tc>
          <w:tcPr>
            <w:tcW w:w="1325" w:type="dxa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0</w:t>
            </w:r>
          </w:p>
        </w:tc>
        <w:tc>
          <w:tcPr>
            <w:tcW w:w="1382" w:type="dxa"/>
            <w:gridSpan w:val="2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1</w:t>
            </w:r>
          </w:p>
        </w:tc>
        <w:tc>
          <w:tcPr>
            <w:tcW w:w="1382" w:type="dxa"/>
            <w:gridSpan w:val="2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2</w:t>
            </w:r>
          </w:p>
        </w:tc>
        <w:tc>
          <w:tcPr>
            <w:tcW w:w="1381" w:type="dxa"/>
            <w:gridSpan w:val="2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3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4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5</w:t>
            </w:r>
          </w:p>
        </w:tc>
        <w:tc>
          <w:tcPr>
            <w:tcW w:w="1382" w:type="dxa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6</w:t>
            </w:r>
          </w:p>
        </w:tc>
        <w:tc>
          <w:tcPr>
            <w:tcW w:w="1381" w:type="dxa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7</w:t>
            </w:r>
          </w:p>
        </w:tc>
        <w:tc>
          <w:tcPr>
            <w:tcW w:w="1382" w:type="dxa"/>
            <w:gridSpan w:val="2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8</w:t>
            </w:r>
          </w:p>
        </w:tc>
        <w:tc>
          <w:tcPr>
            <w:tcW w:w="1382" w:type="dxa"/>
            <w:gridSpan w:val="3"/>
            <w:shd w:val="clear" w:color="auto" w:fill="C6D9F1" w:themeFill="text2" w:themeFillTint="33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9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783B88" w:rsidRPr="000E3D1B" w:rsidRDefault="00783B88" w:rsidP="00C0382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?</w:t>
            </w:r>
          </w:p>
        </w:tc>
      </w:tr>
      <w:tr w:rsidR="00783B88" w:rsidRPr="00E12821" w:rsidTr="00AB3EF9">
        <w:trPr>
          <w:trHeight w:val="2078"/>
          <w:tblCellSpacing w:w="56" w:type="dxa"/>
          <w:jc w:val="center"/>
        </w:trPr>
        <w:tc>
          <w:tcPr>
            <w:tcW w:w="1325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Q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W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E</w:t>
            </w: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R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Y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U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I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O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P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Å</w:t>
            </w:r>
          </w:p>
        </w:tc>
      </w:tr>
      <w:tr w:rsidR="00783B88" w:rsidRPr="00E12821" w:rsidTr="00AB3EF9">
        <w:trPr>
          <w:trHeight w:val="2164"/>
          <w:tblCellSpacing w:w="56" w:type="dxa"/>
          <w:jc w:val="center"/>
        </w:trPr>
        <w:tc>
          <w:tcPr>
            <w:tcW w:w="1325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A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S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D</w:t>
            </w: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F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G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H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J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K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L</w:t>
            </w:r>
          </w:p>
        </w:tc>
        <w:tc>
          <w:tcPr>
            <w:tcW w:w="1382" w:type="dxa"/>
            <w:gridSpan w:val="3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Ö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Ä</w:t>
            </w:r>
          </w:p>
        </w:tc>
      </w:tr>
      <w:tr w:rsidR="00783B88" w:rsidRPr="00E12821" w:rsidTr="00AB3EF9">
        <w:trPr>
          <w:trHeight w:val="2526"/>
          <w:tblCellSpacing w:w="56" w:type="dxa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Z</w:t>
            </w: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X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C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V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B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N</w:t>
            </w:r>
          </w:p>
        </w:tc>
        <w:tc>
          <w:tcPr>
            <w:tcW w:w="1382" w:type="dxa"/>
            <w:gridSpan w:val="2"/>
            <w:shd w:val="clear" w:color="auto" w:fill="FFFFFF" w:themeFill="background1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  <w:r w:rsidRPr="000E3D1B">
              <w:rPr>
                <w:rFonts w:ascii="Arial Rounded MT Bold" w:hAnsi="Arial Rounded MT Bold"/>
                <w:b/>
                <w:sz w:val="112"/>
                <w:szCs w:val="112"/>
              </w:rPr>
              <w:t>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112"/>
                <w:szCs w:val="112"/>
              </w:rPr>
            </w:pPr>
          </w:p>
        </w:tc>
      </w:tr>
      <w:tr w:rsidR="00783B88" w:rsidRPr="00CC5152" w:rsidTr="00AB3EF9">
        <w:trPr>
          <w:trHeight w:val="1687"/>
          <w:tblCellSpacing w:w="56" w:type="dxa"/>
          <w:jc w:val="center"/>
        </w:trPr>
        <w:tc>
          <w:tcPr>
            <w:tcW w:w="2210" w:type="dxa"/>
            <w:gridSpan w:val="2"/>
            <w:shd w:val="clear" w:color="auto" w:fill="00FF00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83B88" w:rsidRPr="00CC5152" w:rsidRDefault="00783B88" w:rsidP="004C3244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83B88" w:rsidRPr="00CC5152" w:rsidRDefault="00783B88" w:rsidP="004C3244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</w:p>
        </w:tc>
        <w:tc>
          <w:tcPr>
            <w:tcW w:w="7119" w:type="dxa"/>
            <w:gridSpan w:val="6"/>
            <w:shd w:val="clear" w:color="auto" w:fill="D9D9D9" w:themeFill="background1" w:themeFillShade="D9"/>
            <w:vAlign w:val="center"/>
          </w:tcPr>
          <w:p w:rsidR="00783B88" w:rsidRPr="000E3D1B" w:rsidRDefault="00A05D5D" w:rsidP="00CC5152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NYTT ORD</w:t>
            </w:r>
            <w:bookmarkStart w:id="0" w:name="_GoBack"/>
            <w:bookmarkEnd w:id="0"/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83B88" w:rsidRPr="00CC5152" w:rsidRDefault="00783B88" w:rsidP="004C3244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83B88" w:rsidRPr="00CC5152" w:rsidRDefault="00783B88" w:rsidP="004C3244">
            <w:pPr>
              <w:jc w:val="center"/>
              <w:rPr>
                <w:rFonts w:ascii="Arial Rounded MT Bold" w:hAnsi="Arial Rounded MT Bold"/>
                <w:b/>
                <w:sz w:val="44"/>
                <w:szCs w:val="44"/>
              </w:rPr>
            </w:pPr>
          </w:p>
        </w:tc>
        <w:tc>
          <w:tcPr>
            <w:tcW w:w="2250" w:type="dxa"/>
            <w:gridSpan w:val="2"/>
            <w:shd w:val="clear" w:color="auto" w:fill="FF0000"/>
            <w:vAlign w:val="center"/>
          </w:tcPr>
          <w:p w:rsidR="00783B88" w:rsidRPr="000E3D1B" w:rsidRDefault="00783B88" w:rsidP="004C3244">
            <w:pPr>
              <w:jc w:val="center"/>
              <w:rPr>
                <w:rFonts w:ascii="Arial Rounded MT Bold" w:hAnsi="Arial Rounded MT Bold"/>
                <w:b/>
                <w:sz w:val="96"/>
                <w:szCs w:val="96"/>
              </w:rPr>
            </w:pPr>
            <w:r w:rsidRPr="000E3D1B">
              <w:rPr>
                <w:rFonts w:ascii="Arial Rounded MT Bold" w:hAnsi="Arial Rounded MT Bold"/>
                <w:b/>
                <w:sz w:val="96"/>
                <w:szCs w:val="96"/>
              </w:rPr>
              <w:t>NEJ</w:t>
            </w:r>
          </w:p>
        </w:tc>
      </w:tr>
    </w:tbl>
    <w:p w:rsidR="00076264" w:rsidRDefault="00076264" w:rsidP="0037073C"/>
    <w:sectPr w:rsidR="00076264" w:rsidSect="00033C25">
      <w:pgSz w:w="16838" w:h="11906" w:orient="landscape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B"/>
    <w:rsid w:val="000147E5"/>
    <w:rsid w:val="00033C25"/>
    <w:rsid w:val="00076264"/>
    <w:rsid w:val="000E3D1B"/>
    <w:rsid w:val="00151612"/>
    <w:rsid w:val="002C4FF1"/>
    <w:rsid w:val="0032317E"/>
    <w:rsid w:val="0037073C"/>
    <w:rsid w:val="0045317F"/>
    <w:rsid w:val="00467AB4"/>
    <w:rsid w:val="004C3244"/>
    <w:rsid w:val="006062CC"/>
    <w:rsid w:val="00714761"/>
    <w:rsid w:val="007537C4"/>
    <w:rsid w:val="00783B88"/>
    <w:rsid w:val="007A090B"/>
    <w:rsid w:val="007A307F"/>
    <w:rsid w:val="007A56E7"/>
    <w:rsid w:val="007B0F5E"/>
    <w:rsid w:val="00826A77"/>
    <w:rsid w:val="008358AF"/>
    <w:rsid w:val="009214D5"/>
    <w:rsid w:val="0098727D"/>
    <w:rsid w:val="009967CE"/>
    <w:rsid w:val="009C2652"/>
    <w:rsid w:val="00A05D5D"/>
    <w:rsid w:val="00A55F4E"/>
    <w:rsid w:val="00A5777B"/>
    <w:rsid w:val="00AB34D4"/>
    <w:rsid w:val="00AB3EF9"/>
    <w:rsid w:val="00AB7D3D"/>
    <w:rsid w:val="00C03822"/>
    <w:rsid w:val="00C07122"/>
    <w:rsid w:val="00C60283"/>
    <w:rsid w:val="00C827CF"/>
    <w:rsid w:val="00CC5152"/>
    <w:rsid w:val="00D55DF9"/>
    <w:rsid w:val="00D76E1C"/>
    <w:rsid w:val="00DA0F13"/>
    <w:rsid w:val="00DA3E9F"/>
    <w:rsid w:val="00DA7C78"/>
    <w:rsid w:val="00E12821"/>
    <w:rsid w:val="00E162AC"/>
    <w:rsid w:val="00E20092"/>
    <w:rsid w:val="00EB4C67"/>
    <w:rsid w:val="00F43257"/>
    <w:rsid w:val="00FB2516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7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7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 / ner</vt:lpstr>
    </vt:vector>
  </TitlesOfParts>
  <Company>Landstinget Halland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 / ner</dc:title>
  <dc:creator>mgt210</dc:creator>
  <cp:lastModifiedBy>Johansson Ann HFS KOM DAKO</cp:lastModifiedBy>
  <cp:revision>7</cp:revision>
  <cp:lastPrinted>2017-10-19T08:10:00Z</cp:lastPrinted>
  <dcterms:created xsi:type="dcterms:W3CDTF">2014-07-18T16:38:00Z</dcterms:created>
  <dcterms:modified xsi:type="dcterms:W3CDTF">2017-10-19T08:18:00Z</dcterms:modified>
</cp:coreProperties>
</file>