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1F" w:rsidRDefault="003B701F" w:rsidP="00991003">
      <w:pPr>
        <w:pStyle w:val="Ingetavstnd"/>
      </w:pPr>
      <w:bookmarkStart w:id="0" w:name="_GoBack"/>
      <w:bookmarkEnd w:id="0"/>
    </w:p>
    <w:p w:rsidR="00991003" w:rsidRDefault="00991003" w:rsidP="00991003">
      <w:pPr>
        <w:pStyle w:val="Ingetavstnd"/>
      </w:pPr>
    </w:p>
    <w:p w:rsidR="001A3CDE" w:rsidRPr="001A3CDE" w:rsidRDefault="001A3CDE" w:rsidP="001A3CDE">
      <w:pPr>
        <w:pStyle w:val="Ingetavstnd"/>
        <w:rPr>
          <w:b/>
          <w:sz w:val="28"/>
          <w:szCs w:val="28"/>
        </w:rPr>
      </w:pPr>
      <w:r w:rsidRPr="001A3CDE">
        <w:rPr>
          <w:b/>
          <w:sz w:val="28"/>
          <w:szCs w:val="28"/>
        </w:rPr>
        <w:t>Minnesanteckningar</w:t>
      </w:r>
    </w:p>
    <w:p w:rsidR="001A3CDE" w:rsidRPr="001A3CDE" w:rsidRDefault="001A3CDE" w:rsidP="001A3CDE">
      <w:pPr>
        <w:pStyle w:val="Ingetavstnd"/>
        <w:rPr>
          <w:b/>
          <w:sz w:val="28"/>
          <w:szCs w:val="28"/>
        </w:rPr>
      </w:pPr>
      <w:r w:rsidRPr="001A3CDE">
        <w:rPr>
          <w:b/>
          <w:sz w:val="28"/>
          <w:szCs w:val="28"/>
        </w:rPr>
        <w:t xml:space="preserve">Samrådsgruppens möte den </w:t>
      </w:r>
      <w:r w:rsidR="00105FC5">
        <w:rPr>
          <w:b/>
          <w:sz w:val="28"/>
          <w:szCs w:val="28"/>
        </w:rPr>
        <w:t>28 februari 2020</w:t>
      </w:r>
    </w:p>
    <w:p w:rsidR="001A3CDE" w:rsidRDefault="001A3CDE" w:rsidP="001A3CDE">
      <w:pPr>
        <w:pStyle w:val="Ingetavstnd"/>
      </w:pPr>
    </w:p>
    <w:p w:rsidR="001A3CDE" w:rsidRPr="00AA0832" w:rsidRDefault="001A3CDE" w:rsidP="001A3CDE">
      <w:pPr>
        <w:pStyle w:val="Ingetavstnd"/>
        <w:rPr>
          <w:sz w:val="24"/>
        </w:rPr>
      </w:pPr>
      <w:r w:rsidRPr="00AA0832">
        <w:rPr>
          <w:sz w:val="24"/>
        </w:rPr>
        <w:t>Tid</w:t>
      </w:r>
      <w:r w:rsidRPr="00AA0832">
        <w:rPr>
          <w:sz w:val="24"/>
        </w:rPr>
        <w:tab/>
        <w:t>kl. 9-12</w:t>
      </w:r>
    </w:p>
    <w:p w:rsidR="001A3CDE" w:rsidRPr="00AA0832" w:rsidRDefault="001A3CDE" w:rsidP="001A3CDE">
      <w:pPr>
        <w:pStyle w:val="Ingetavstnd"/>
        <w:rPr>
          <w:sz w:val="24"/>
        </w:rPr>
      </w:pPr>
      <w:r w:rsidRPr="00AA0832">
        <w:rPr>
          <w:sz w:val="24"/>
        </w:rPr>
        <w:t>Plats</w:t>
      </w:r>
      <w:r w:rsidRPr="00AA0832">
        <w:rPr>
          <w:sz w:val="24"/>
        </w:rPr>
        <w:tab/>
        <w:t>Via Skype</w:t>
      </w:r>
    </w:p>
    <w:p w:rsidR="001A3CDE" w:rsidRPr="00AA0832" w:rsidRDefault="001A3CDE" w:rsidP="001A3CDE">
      <w:pPr>
        <w:pStyle w:val="Ingetavstnd"/>
        <w:rPr>
          <w:sz w:val="24"/>
        </w:rPr>
      </w:pPr>
    </w:p>
    <w:p w:rsidR="001A3CDE" w:rsidRPr="00AA0832" w:rsidRDefault="001A3CDE" w:rsidP="001A3CDE">
      <w:pPr>
        <w:pStyle w:val="Ingetavstnd"/>
        <w:rPr>
          <w:sz w:val="24"/>
        </w:rPr>
      </w:pPr>
      <w:r w:rsidRPr="00AA0832">
        <w:rPr>
          <w:sz w:val="24"/>
        </w:rPr>
        <w:t>Ordförande: Sara Gunnarsson (HMC)</w:t>
      </w:r>
    </w:p>
    <w:p w:rsidR="001A3CDE" w:rsidRPr="00AA0832" w:rsidRDefault="001A3CDE" w:rsidP="001A3CDE">
      <w:pPr>
        <w:pStyle w:val="Ingetavstnd"/>
        <w:rPr>
          <w:sz w:val="24"/>
        </w:rPr>
      </w:pPr>
      <w:r w:rsidRPr="00AA0832">
        <w:rPr>
          <w:sz w:val="24"/>
        </w:rPr>
        <w:t>Sekreterare: Sara Elisson (HMC)</w:t>
      </w:r>
    </w:p>
    <w:p w:rsidR="001A3CDE" w:rsidRPr="00AA0832" w:rsidRDefault="001A3CDE" w:rsidP="001A3CDE">
      <w:pPr>
        <w:pStyle w:val="Ingetavstnd"/>
        <w:rPr>
          <w:sz w:val="24"/>
        </w:rPr>
      </w:pPr>
    </w:p>
    <w:p w:rsidR="001A3CDE" w:rsidRPr="00AA0832" w:rsidRDefault="001A3CDE" w:rsidP="001A3CDE">
      <w:pPr>
        <w:pStyle w:val="Ingetavstnd"/>
        <w:rPr>
          <w:b/>
          <w:sz w:val="28"/>
          <w:szCs w:val="28"/>
          <w:u w:val="single"/>
        </w:rPr>
      </w:pPr>
      <w:r w:rsidRPr="00AA0832">
        <w:rPr>
          <w:b/>
          <w:sz w:val="28"/>
          <w:szCs w:val="28"/>
          <w:u w:val="single"/>
        </w:rPr>
        <w:t xml:space="preserve">Närvarande: </w:t>
      </w:r>
    </w:p>
    <w:p w:rsidR="001A3CDE" w:rsidRPr="00AA0832" w:rsidRDefault="001A3CDE" w:rsidP="001A3CDE">
      <w:pPr>
        <w:pStyle w:val="Ingetavstnd"/>
        <w:rPr>
          <w:sz w:val="24"/>
        </w:rPr>
      </w:pPr>
      <w:r w:rsidRPr="00AA0832">
        <w:rPr>
          <w:sz w:val="24"/>
        </w:rPr>
        <w:t>Malin Nilsson, Anne Ehl, Camilla Stensinger, Eivor Tranberg, Lena Larsson, Christina Widmark, Anna Jansdotter, Therese Svanberg, Camilla Nilsson, Anna Torstensson, Ann-Charlotte Ibrahimi, Carina Strandmark, Agneta Göransson</w:t>
      </w:r>
    </w:p>
    <w:p w:rsidR="001A3CDE" w:rsidRPr="00AA0832" w:rsidRDefault="001A3CDE" w:rsidP="001A3CDE">
      <w:pPr>
        <w:pStyle w:val="Ingetavstnd"/>
        <w:rPr>
          <w:sz w:val="24"/>
        </w:rPr>
      </w:pPr>
      <w:r w:rsidRPr="00AA0832">
        <w:rPr>
          <w:sz w:val="24"/>
        </w:rPr>
        <w:t>Sara Gunnarsson, Sara Elisson, Heléne Lönn</w:t>
      </w:r>
    </w:p>
    <w:p w:rsidR="001A3CDE" w:rsidRPr="00AA0832" w:rsidRDefault="001A3CDE" w:rsidP="001A3CDE">
      <w:pPr>
        <w:pStyle w:val="Ingetavstnd"/>
        <w:rPr>
          <w:sz w:val="24"/>
        </w:rPr>
      </w:pPr>
    </w:p>
    <w:p w:rsidR="001A3CDE" w:rsidRPr="00AA0832" w:rsidRDefault="001A3CDE" w:rsidP="001A3CDE">
      <w:pPr>
        <w:pStyle w:val="Ingetavstnd"/>
        <w:rPr>
          <w:b/>
          <w:sz w:val="28"/>
          <w:szCs w:val="28"/>
          <w:u w:val="single"/>
        </w:rPr>
      </w:pPr>
      <w:r w:rsidRPr="00AA0832">
        <w:rPr>
          <w:b/>
          <w:sz w:val="28"/>
          <w:szCs w:val="28"/>
          <w:u w:val="single"/>
        </w:rPr>
        <w:t>Föregående möte:</w:t>
      </w:r>
    </w:p>
    <w:p w:rsidR="003B701F" w:rsidRPr="00AA0832" w:rsidRDefault="001A3CDE" w:rsidP="001A3CDE">
      <w:pPr>
        <w:pStyle w:val="Ingetavstnd"/>
        <w:rPr>
          <w:sz w:val="24"/>
        </w:rPr>
      </w:pPr>
      <w:r w:rsidRPr="00AA0832">
        <w:rPr>
          <w:sz w:val="24"/>
        </w:rPr>
        <w:t>Ingen som har något att tillägga.</w:t>
      </w:r>
    </w:p>
    <w:p w:rsidR="003B701F" w:rsidRPr="00AA0832" w:rsidRDefault="003B701F" w:rsidP="00991003">
      <w:pPr>
        <w:pStyle w:val="Ingetavstnd"/>
        <w:rPr>
          <w:sz w:val="24"/>
        </w:rPr>
      </w:pPr>
    </w:p>
    <w:p w:rsidR="008D5B8B" w:rsidRPr="00AA0832" w:rsidRDefault="008D5B8B" w:rsidP="008D5B8B">
      <w:pPr>
        <w:pStyle w:val="Ingetavstnd"/>
        <w:rPr>
          <w:rFonts w:cstheme="minorHAnsi"/>
          <w:b/>
          <w:sz w:val="28"/>
          <w:szCs w:val="28"/>
          <w:u w:val="single"/>
        </w:rPr>
      </w:pPr>
      <w:r w:rsidRPr="00AA0832">
        <w:rPr>
          <w:rFonts w:cstheme="minorHAnsi"/>
          <w:b/>
          <w:sz w:val="28"/>
          <w:szCs w:val="28"/>
          <w:u w:val="single"/>
        </w:rPr>
        <w:t>Frågor på svar som skickades ut via mail:</w:t>
      </w:r>
    </w:p>
    <w:p w:rsidR="008D5B8B" w:rsidRPr="00AA0832" w:rsidRDefault="008D5B8B" w:rsidP="008D5B8B">
      <w:pPr>
        <w:pStyle w:val="Ingetavstnd"/>
        <w:rPr>
          <w:rFonts w:cstheme="minorHAnsi"/>
          <w:sz w:val="24"/>
        </w:rPr>
      </w:pPr>
      <w:r w:rsidRPr="00AA0832">
        <w:rPr>
          <w:rFonts w:cstheme="minorHAnsi"/>
          <w:sz w:val="24"/>
        </w:rPr>
        <w:t>Dessa synpunkter kom upp:</w:t>
      </w:r>
    </w:p>
    <w:p w:rsidR="002D7751" w:rsidRPr="00AA0832" w:rsidRDefault="008D5B8B" w:rsidP="008D5B8B">
      <w:pPr>
        <w:pStyle w:val="Ingetavstnd"/>
        <w:rPr>
          <w:rFonts w:cstheme="minorHAnsi"/>
          <w:sz w:val="24"/>
        </w:rPr>
      </w:pPr>
      <w:r w:rsidRPr="00AA0832">
        <w:rPr>
          <w:rFonts w:cstheme="minorHAnsi"/>
          <w:sz w:val="24"/>
        </w:rPr>
        <w:t xml:space="preserve">När det gäller tyngre brukaren så finns det lagervara på stor rullstol </w:t>
      </w:r>
      <w:proofErr w:type="spellStart"/>
      <w:r w:rsidR="002D7751" w:rsidRPr="00AA0832">
        <w:rPr>
          <w:rFonts w:cstheme="minorHAnsi"/>
          <w:sz w:val="24"/>
        </w:rPr>
        <w:t>sb</w:t>
      </w:r>
      <w:proofErr w:type="spellEnd"/>
      <w:r w:rsidR="00981A09">
        <w:rPr>
          <w:rFonts w:cstheme="minorHAnsi"/>
          <w:sz w:val="24"/>
        </w:rPr>
        <w:t xml:space="preserve"> </w:t>
      </w:r>
      <w:r w:rsidR="002D7751" w:rsidRPr="00AA0832">
        <w:rPr>
          <w:rFonts w:cstheme="minorHAnsi"/>
          <w:sz w:val="24"/>
        </w:rPr>
        <w:t>65</w:t>
      </w:r>
      <w:r w:rsidRPr="00AA0832">
        <w:rPr>
          <w:rFonts w:cstheme="minorHAnsi"/>
          <w:sz w:val="24"/>
        </w:rPr>
        <w:t xml:space="preserve"> </w:t>
      </w:r>
      <w:r w:rsidR="002D7751" w:rsidRPr="00AA0832">
        <w:rPr>
          <w:rFonts w:cstheme="minorHAnsi"/>
          <w:sz w:val="24"/>
        </w:rPr>
        <w:t>m</w:t>
      </w:r>
      <w:r w:rsidRPr="00AA0832">
        <w:rPr>
          <w:rFonts w:cstheme="minorHAnsi"/>
          <w:sz w:val="24"/>
        </w:rPr>
        <w:t xml:space="preserve">en </w:t>
      </w:r>
      <w:r w:rsidR="001B65D4" w:rsidRPr="001B65D4">
        <w:rPr>
          <w:rFonts w:cstheme="minorHAnsi"/>
          <w:sz w:val="24"/>
        </w:rPr>
        <w:t>man</w:t>
      </w:r>
      <w:r w:rsidR="00377088">
        <w:rPr>
          <w:rFonts w:cstheme="minorHAnsi"/>
          <w:sz w:val="24"/>
        </w:rPr>
        <w:t xml:space="preserve"> </w:t>
      </w:r>
      <w:r w:rsidRPr="00AA0832">
        <w:rPr>
          <w:rFonts w:cstheme="minorHAnsi"/>
          <w:sz w:val="24"/>
        </w:rPr>
        <w:t xml:space="preserve">saknar lagervara på rullstolar för </w:t>
      </w:r>
      <w:proofErr w:type="spellStart"/>
      <w:r w:rsidRPr="00AA0832">
        <w:rPr>
          <w:rFonts w:cstheme="minorHAnsi"/>
          <w:sz w:val="24"/>
        </w:rPr>
        <w:t>sb</w:t>
      </w:r>
      <w:proofErr w:type="spellEnd"/>
      <w:r w:rsidRPr="00AA0832">
        <w:rPr>
          <w:rFonts w:cstheme="minorHAnsi"/>
          <w:sz w:val="24"/>
        </w:rPr>
        <w:t xml:space="preserve"> </w:t>
      </w:r>
      <w:r w:rsidR="00377088" w:rsidRPr="001B65D4">
        <w:rPr>
          <w:rFonts w:cstheme="minorHAnsi"/>
          <w:sz w:val="24"/>
        </w:rPr>
        <w:t>50</w:t>
      </w:r>
      <w:r w:rsidRPr="00AA0832">
        <w:rPr>
          <w:rFonts w:cstheme="minorHAnsi"/>
          <w:sz w:val="24"/>
        </w:rPr>
        <w:t>-60.</w:t>
      </w:r>
    </w:p>
    <w:p w:rsidR="002D7751" w:rsidRPr="00AA0832" w:rsidRDefault="002D7751" w:rsidP="008D5B8B">
      <w:pPr>
        <w:pStyle w:val="Ingetavstnd"/>
        <w:rPr>
          <w:rFonts w:cstheme="minorHAnsi"/>
          <w:sz w:val="24"/>
        </w:rPr>
      </w:pPr>
      <w:r w:rsidRPr="00AA0832">
        <w:rPr>
          <w:rFonts w:cstheme="minorHAnsi"/>
          <w:sz w:val="24"/>
        </w:rPr>
        <w:t xml:space="preserve">Önskemål från en förskrivare att HMC fortsätter att hämta komfortrullstolar eftersom man inte ska blanda rent och smutsigt i samma bil. </w:t>
      </w:r>
    </w:p>
    <w:p w:rsidR="002D7751" w:rsidRPr="00AA0832" w:rsidRDefault="002D7751" w:rsidP="008D5B8B">
      <w:pPr>
        <w:pStyle w:val="Ingetavstnd"/>
        <w:rPr>
          <w:rFonts w:cstheme="minorHAnsi"/>
          <w:sz w:val="24"/>
        </w:rPr>
      </w:pPr>
      <w:r w:rsidRPr="00AA0832">
        <w:rPr>
          <w:rFonts w:cstheme="minorHAnsi"/>
          <w:sz w:val="24"/>
        </w:rPr>
        <w:t>Svar direkt: Eftersom HMC märkt att vi knappt hämtar</w:t>
      </w:r>
      <w:r w:rsidR="00377088">
        <w:rPr>
          <w:rFonts w:cstheme="minorHAnsi"/>
          <w:sz w:val="24"/>
        </w:rPr>
        <w:t xml:space="preserve"> </w:t>
      </w:r>
      <w:r w:rsidR="00377088" w:rsidRPr="001B65D4">
        <w:rPr>
          <w:rFonts w:cstheme="minorHAnsi"/>
          <w:sz w:val="24"/>
        </w:rPr>
        <w:t xml:space="preserve">några komfortrullstolar </w:t>
      </w:r>
      <w:r w:rsidRPr="00AA0832">
        <w:rPr>
          <w:rFonts w:cstheme="minorHAnsi"/>
          <w:sz w:val="24"/>
        </w:rPr>
        <w:t xml:space="preserve">har vi valt att ta en kostnad på dessa om </w:t>
      </w:r>
      <w:r w:rsidR="008F1418" w:rsidRPr="00AA0832">
        <w:rPr>
          <w:rFonts w:cstheme="minorHAnsi"/>
          <w:sz w:val="24"/>
        </w:rPr>
        <w:t>det skulle behövas en hämtning.</w:t>
      </w:r>
    </w:p>
    <w:p w:rsidR="00BF5757" w:rsidRPr="00AA0832" w:rsidRDefault="00BF5757" w:rsidP="008D5B8B">
      <w:pPr>
        <w:pStyle w:val="Ingetavstnd"/>
        <w:rPr>
          <w:rFonts w:cstheme="minorHAnsi"/>
          <w:sz w:val="24"/>
        </w:rPr>
      </w:pPr>
    </w:p>
    <w:p w:rsidR="00BF5757" w:rsidRPr="00AA0832" w:rsidRDefault="00BF5757" w:rsidP="00BF5757">
      <w:pPr>
        <w:pStyle w:val="Ingetavstnd"/>
        <w:rPr>
          <w:rFonts w:cstheme="minorHAnsi"/>
          <w:b/>
          <w:sz w:val="28"/>
          <w:szCs w:val="28"/>
          <w:u w:val="single"/>
        </w:rPr>
      </w:pPr>
      <w:r w:rsidRPr="00AA0832">
        <w:rPr>
          <w:rFonts w:cstheme="minorHAnsi"/>
          <w:b/>
          <w:sz w:val="28"/>
          <w:szCs w:val="28"/>
          <w:u w:val="single"/>
        </w:rPr>
        <w:t>Vårdriktlinjer inför 2021</w:t>
      </w:r>
    </w:p>
    <w:p w:rsidR="00BF5757" w:rsidRPr="00AA0832" w:rsidRDefault="00BF5757" w:rsidP="00BF5757">
      <w:pPr>
        <w:pStyle w:val="Ingetavstnd"/>
        <w:rPr>
          <w:rFonts w:cstheme="minorHAnsi"/>
          <w:sz w:val="24"/>
        </w:rPr>
      </w:pPr>
      <w:r w:rsidRPr="00AA0832">
        <w:rPr>
          <w:rFonts w:cstheme="minorHAnsi"/>
          <w:sz w:val="24"/>
        </w:rPr>
        <w:t xml:space="preserve">Vi har börjat arbeta med </w:t>
      </w:r>
      <w:r w:rsidR="00761796" w:rsidRPr="00AA0832">
        <w:rPr>
          <w:rFonts w:cstheme="minorHAnsi"/>
          <w:sz w:val="24"/>
        </w:rPr>
        <w:t>vårdriktlinjerna</w:t>
      </w:r>
      <w:r w:rsidRPr="00AA0832">
        <w:rPr>
          <w:rFonts w:cstheme="minorHAnsi"/>
          <w:sz w:val="24"/>
        </w:rPr>
        <w:t xml:space="preserve"> för nästa år och vill gärna få in synpunkter. Är det något som är oklart? Är det något ni saknar?</w:t>
      </w:r>
    </w:p>
    <w:p w:rsidR="00BF5757" w:rsidRPr="00AA0832" w:rsidRDefault="00BF5757" w:rsidP="00BF5757">
      <w:pPr>
        <w:pStyle w:val="Ingetavstnd"/>
        <w:rPr>
          <w:rFonts w:cstheme="minorHAnsi"/>
          <w:sz w:val="24"/>
        </w:rPr>
      </w:pPr>
      <w:r w:rsidRPr="00AA0832">
        <w:rPr>
          <w:rFonts w:cstheme="minorHAnsi"/>
          <w:sz w:val="24"/>
        </w:rPr>
        <w:t xml:space="preserve">Senast 1 april </w:t>
      </w:r>
      <w:r w:rsidR="00377088" w:rsidRPr="001B65D4">
        <w:rPr>
          <w:rFonts w:cstheme="minorHAnsi"/>
          <w:sz w:val="24"/>
        </w:rPr>
        <w:t xml:space="preserve">ska synpunkter lämnas till </w:t>
      </w:r>
      <w:r w:rsidRPr="00AA0832">
        <w:rPr>
          <w:rFonts w:cstheme="minorHAnsi"/>
          <w:sz w:val="24"/>
        </w:rPr>
        <w:t xml:space="preserve">konsulent för produktområdet eller till Sara Gunnarsson. </w:t>
      </w:r>
    </w:p>
    <w:p w:rsidR="003B701F" w:rsidRPr="00AA0832" w:rsidRDefault="003B701F" w:rsidP="00991003">
      <w:pPr>
        <w:pStyle w:val="Ingetavstnd"/>
        <w:rPr>
          <w:sz w:val="24"/>
        </w:rPr>
      </w:pPr>
    </w:p>
    <w:p w:rsidR="00FF60F1" w:rsidRPr="00AA0832" w:rsidRDefault="002C644D" w:rsidP="00991003">
      <w:pPr>
        <w:pStyle w:val="Ingetavstnd"/>
        <w:rPr>
          <w:b/>
          <w:sz w:val="28"/>
          <w:szCs w:val="28"/>
          <w:u w:val="single"/>
        </w:rPr>
      </w:pPr>
      <w:r w:rsidRPr="00AA0832">
        <w:rPr>
          <w:b/>
          <w:sz w:val="28"/>
          <w:szCs w:val="28"/>
          <w:u w:val="single"/>
        </w:rPr>
        <w:t>Tyngdtäcken</w:t>
      </w:r>
    </w:p>
    <w:p w:rsidR="00FF60F1" w:rsidRPr="00AA0832" w:rsidRDefault="00FF60F1" w:rsidP="00FF60F1">
      <w:pPr>
        <w:pStyle w:val="Ingetavstnd"/>
        <w:rPr>
          <w:sz w:val="24"/>
        </w:rPr>
      </w:pPr>
      <w:r>
        <w:rPr>
          <w:sz w:val="24"/>
        </w:rPr>
        <w:t xml:space="preserve">Det finns olika varianter av tyngdtäcken att köpa i öppna handeln som marknadsförs hårt. Detta har lett till ökade förfrågningar från brukare och förskrivarna önskar ett tydligare stöd vid förskrivning. Hjälpmedelskonsulent Helene Lönn medverkade vid denna punkt och dialog fördes kring förändring av vårdriktlinjen. Samrådsgruppen ser ett behov av fortsatt möjlighet till förskrivning av dessa täcken men att det ska vara tydligt att endast personer med </w:t>
      </w:r>
      <w:r w:rsidRPr="00AA0832">
        <w:rPr>
          <w:sz w:val="24"/>
        </w:rPr>
        <w:t xml:space="preserve">behov av sjukvårdens bedömning </w:t>
      </w:r>
      <w:r>
        <w:rPr>
          <w:sz w:val="24"/>
        </w:rPr>
        <w:t>ska kunna få</w:t>
      </w:r>
      <w:r w:rsidRPr="00AA0832">
        <w:rPr>
          <w:sz w:val="24"/>
        </w:rPr>
        <w:t xml:space="preserve"> ett täcke </w:t>
      </w:r>
      <w:r>
        <w:rPr>
          <w:sz w:val="24"/>
        </w:rPr>
        <w:t xml:space="preserve">som förskrivningsbart hjälpmedel. För de brukarna med stort behov av tyngdtäcke finns det stora risker om dessa inte går att förskriva alls. </w:t>
      </w:r>
    </w:p>
    <w:p w:rsidR="00FF60F1" w:rsidRPr="00AA0832" w:rsidRDefault="00FF60F1" w:rsidP="00FF60F1">
      <w:pPr>
        <w:pStyle w:val="Ingetavstnd"/>
        <w:rPr>
          <w:sz w:val="24"/>
        </w:rPr>
      </w:pPr>
      <w:r>
        <w:rPr>
          <w:sz w:val="24"/>
        </w:rPr>
        <w:lastRenderedPageBreak/>
        <w:t xml:space="preserve">Det finns även önskemål att ta fram ett </w:t>
      </w:r>
      <w:r w:rsidRPr="00AA0832">
        <w:rPr>
          <w:sz w:val="24"/>
        </w:rPr>
        <w:t xml:space="preserve">förskrivarstöd med olika förslag för att lättare kunna göra en bedömning. </w:t>
      </w:r>
    </w:p>
    <w:p w:rsidR="00FF60F1" w:rsidRDefault="00FF60F1" w:rsidP="00991003">
      <w:pPr>
        <w:pStyle w:val="Ingetavstnd"/>
        <w:rPr>
          <w:sz w:val="24"/>
        </w:rPr>
      </w:pPr>
    </w:p>
    <w:p w:rsidR="003B701F" w:rsidRPr="003B701F" w:rsidRDefault="003B701F" w:rsidP="00991003">
      <w:pPr>
        <w:pStyle w:val="Ingetavstnd"/>
      </w:pPr>
    </w:p>
    <w:p w:rsidR="00FF60F1" w:rsidRPr="00AA0832" w:rsidRDefault="00AB18A5" w:rsidP="00AB18A5">
      <w:pPr>
        <w:rPr>
          <w:rFonts w:cstheme="minorHAnsi"/>
          <w:b/>
          <w:sz w:val="28"/>
          <w:szCs w:val="28"/>
          <w:u w:val="single"/>
        </w:rPr>
      </w:pPr>
      <w:r w:rsidRPr="00AA0832">
        <w:rPr>
          <w:rFonts w:cstheme="minorHAnsi"/>
          <w:b/>
          <w:sz w:val="28"/>
          <w:szCs w:val="28"/>
          <w:u w:val="single"/>
        </w:rPr>
        <w:t>Egenavgifter</w:t>
      </w:r>
    </w:p>
    <w:p w:rsidR="00FF60F1" w:rsidRDefault="00FF60F1" w:rsidP="00AB18A5">
      <w:pPr>
        <w:rPr>
          <w:rFonts w:cstheme="minorHAnsi"/>
          <w:sz w:val="24"/>
          <w:szCs w:val="24"/>
        </w:rPr>
      </w:pPr>
      <w:r>
        <w:rPr>
          <w:rFonts w:cstheme="minorHAnsi"/>
          <w:sz w:val="24"/>
          <w:szCs w:val="24"/>
        </w:rPr>
        <w:t xml:space="preserve">Det finns önskemål om egenavgift på t.ex. cyklar och scootrar för att motivera att de ska användas mer. </w:t>
      </w:r>
    </w:p>
    <w:p w:rsidR="00FF60F1" w:rsidRDefault="00FF60F1" w:rsidP="00AB18A5">
      <w:pPr>
        <w:rPr>
          <w:rFonts w:cstheme="minorHAnsi"/>
          <w:sz w:val="24"/>
          <w:szCs w:val="24"/>
        </w:rPr>
      </w:pPr>
      <w:proofErr w:type="spellStart"/>
      <w:r>
        <w:rPr>
          <w:rFonts w:cstheme="minorHAnsi"/>
          <w:sz w:val="24"/>
          <w:szCs w:val="24"/>
        </w:rPr>
        <w:t>HMC:s</w:t>
      </w:r>
      <w:proofErr w:type="spellEnd"/>
      <w:r>
        <w:rPr>
          <w:rFonts w:cstheme="minorHAnsi"/>
          <w:sz w:val="24"/>
          <w:szCs w:val="24"/>
        </w:rPr>
        <w:t xml:space="preserve"> verksamhetschef kommer att lyfta detta med politiker men grundinställningen har hittills varit att förskrivna hjälpmedel inte ska kosta något för brukarna.</w:t>
      </w:r>
    </w:p>
    <w:p w:rsidR="00AA0832" w:rsidRDefault="00AA0832" w:rsidP="00514940">
      <w:pPr>
        <w:pStyle w:val="Ingetavstnd"/>
        <w:rPr>
          <w:rFonts w:cstheme="minorHAnsi"/>
          <w:sz w:val="24"/>
          <w:szCs w:val="24"/>
          <w:u w:val="single"/>
        </w:rPr>
      </w:pPr>
    </w:p>
    <w:p w:rsidR="00514940" w:rsidRPr="00AA0832" w:rsidRDefault="00514940" w:rsidP="00514940">
      <w:pPr>
        <w:pStyle w:val="Ingetavstnd"/>
        <w:rPr>
          <w:rFonts w:cstheme="minorHAnsi"/>
          <w:b/>
          <w:sz w:val="28"/>
          <w:szCs w:val="28"/>
          <w:u w:val="single"/>
        </w:rPr>
      </w:pPr>
      <w:r w:rsidRPr="00AA0832">
        <w:rPr>
          <w:rFonts w:cstheme="minorHAnsi"/>
          <w:b/>
          <w:sz w:val="28"/>
          <w:szCs w:val="28"/>
          <w:u w:val="single"/>
        </w:rPr>
        <w:t>R</w:t>
      </w:r>
      <w:r w:rsidR="006E19AB" w:rsidRPr="00AA0832">
        <w:rPr>
          <w:rFonts w:cstheme="minorHAnsi"/>
          <w:b/>
          <w:sz w:val="28"/>
          <w:szCs w:val="28"/>
          <w:u w:val="single"/>
        </w:rPr>
        <w:t>utiner och arbetssätt</w:t>
      </w:r>
    </w:p>
    <w:p w:rsidR="00B33145" w:rsidRPr="001B65D4" w:rsidRDefault="00514940" w:rsidP="00B33145">
      <w:pPr>
        <w:pStyle w:val="Ingetavstnd"/>
        <w:rPr>
          <w:rFonts w:cstheme="minorHAnsi"/>
          <w:sz w:val="24"/>
          <w:szCs w:val="24"/>
        </w:rPr>
      </w:pPr>
      <w:r w:rsidRPr="00514940">
        <w:rPr>
          <w:rFonts w:cstheme="minorHAnsi"/>
          <w:sz w:val="24"/>
          <w:szCs w:val="24"/>
        </w:rPr>
        <w:t>Många</w:t>
      </w:r>
      <w:r>
        <w:rPr>
          <w:rFonts w:cstheme="minorHAnsi"/>
          <w:sz w:val="24"/>
          <w:szCs w:val="24"/>
        </w:rPr>
        <w:t xml:space="preserve"> rutiner</w:t>
      </w:r>
      <w:r w:rsidRPr="00514940">
        <w:rPr>
          <w:rFonts w:cstheme="minorHAnsi"/>
          <w:sz w:val="24"/>
          <w:szCs w:val="24"/>
        </w:rPr>
        <w:t xml:space="preserve"> är inte nya men är förtydligade</w:t>
      </w:r>
      <w:r w:rsidRPr="001B65D4">
        <w:rPr>
          <w:rFonts w:cstheme="minorHAnsi"/>
          <w:sz w:val="24"/>
          <w:szCs w:val="24"/>
        </w:rPr>
        <w:t xml:space="preserve">. </w:t>
      </w:r>
      <w:r w:rsidR="00B33145" w:rsidRPr="001B65D4">
        <w:rPr>
          <w:rFonts w:cstheme="minorHAnsi"/>
          <w:sz w:val="24"/>
          <w:szCs w:val="24"/>
        </w:rPr>
        <w:t>Info om de nya/ändrade rutinerna</w:t>
      </w:r>
      <w:r w:rsidR="00981A09">
        <w:rPr>
          <w:rFonts w:cstheme="minorHAnsi"/>
          <w:sz w:val="24"/>
          <w:szCs w:val="24"/>
        </w:rPr>
        <w:t xml:space="preserve"> kom ut i nyhetsbrevet (via mejl</w:t>
      </w:r>
      <w:r w:rsidR="00B33145" w:rsidRPr="001B65D4">
        <w:rPr>
          <w:rFonts w:cstheme="minorHAnsi"/>
          <w:sz w:val="24"/>
          <w:szCs w:val="24"/>
        </w:rPr>
        <w:t>) från HMC 28/2 2020.</w:t>
      </w:r>
    </w:p>
    <w:p w:rsidR="00514940" w:rsidRPr="001B65D4" w:rsidRDefault="00514940" w:rsidP="00514940">
      <w:pPr>
        <w:rPr>
          <w:rFonts w:cstheme="minorHAnsi"/>
          <w:sz w:val="24"/>
          <w:szCs w:val="24"/>
        </w:rPr>
      </w:pPr>
    </w:p>
    <w:p w:rsidR="00AA0832" w:rsidRPr="00AA0832" w:rsidRDefault="00AA0832" w:rsidP="00514940">
      <w:pPr>
        <w:rPr>
          <w:rFonts w:cstheme="minorHAnsi"/>
          <w:sz w:val="24"/>
          <w:szCs w:val="24"/>
          <w:u w:val="single"/>
        </w:rPr>
      </w:pPr>
      <w:r w:rsidRPr="00AA0832">
        <w:rPr>
          <w:rFonts w:cstheme="minorHAnsi"/>
          <w:sz w:val="24"/>
          <w:szCs w:val="24"/>
          <w:u w:val="single"/>
        </w:rPr>
        <w:t>Hyra/köp av hjälpmedel till verksamhet</w:t>
      </w:r>
    </w:p>
    <w:p w:rsidR="00514940" w:rsidRPr="00514940" w:rsidRDefault="00514940" w:rsidP="00514940">
      <w:pPr>
        <w:rPr>
          <w:rFonts w:cstheme="minorHAnsi"/>
          <w:sz w:val="24"/>
          <w:szCs w:val="24"/>
        </w:rPr>
      </w:pPr>
      <w:r w:rsidRPr="00514940">
        <w:rPr>
          <w:rFonts w:cstheme="minorHAnsi"/>
          <w:sz w:val="24"/>
          <w:szCs w:val="24"/>
        </w:rPr>
        <w:t>Regionen verksamheter som vill köpa hjälpmedel</w:t>
      </w:r>
      <w:r w:rsidR="00004FAE">
        <w:rPr>
          <w:rFonts w:cstheme="minorHAnsi"/>
          <w:sz w:val="24"/>
          <w:szCs w:val="24"/>
        </w:rPr>
        <w:t xml:space="preserve"> ska</w:t>
      </w:r>
      <w:r w:rsidRPr="00514940">
        <w:rPr>
          <w:rFonts w:cstheme="minorHAnsi"/>
          <w:sz w:val="24"/>
          <w:szCs w:val="24"/>
        </w:rPr>
        <w:t xml:space="preserve"> </w:t>
      </w:r>
      <w:r w:rsidR="00004FAE">
        <w:rPr>
          <w:rFonts w:cstheme="minorHAnsi"/>
          <w:sz w:val="24"/>
          <w:szCs w:val="24"/>
        </w:rPr>
        <w:t>vända</w:t>
      </w:r>
      <w:r w:rsidRPr="00514940">
        <w:rPr>
          <w:rFonts w:cstheme="minorHAnsi"/>
          <w:sz w:val="24"/>
          <w:szCs w:val="24"/>
        </w:rPr>
        <w:t xml:space="preserve"> sig till </w:t>
      </w:r>
      <w:r w:rsidR="00004FAE">
        <w:rPr>
          <w:rFonts w:cstheme="minorHAnsi"/>
          <w:sz w:val="24"/>
          <w:szCs w:val="24"/>
        </w:rPr>
        <w:t>Beställa</w:t>
      </w:r>
      <w:r w:rsidR="00004FAE" w:rsidRPr="00514940">
        <w:rPr>
          <w:rFonts w:cstheme="minorHAnsi"/>
          <w:sz w:val="24"/>
          <w:szCs w:val="24"/>
        </w:rPr>
        <w:t>service</w:t>
      </w:r>
      <w:r w:rsidRPr="00514940">
        <w:rPr>
          <w:rFonts w:cstheme="minorHAnsi"/>
          <w:sz w:val="24"/>
          <w:szCs w:val="24"/>
        </w:rPr>
        <w:t>.</w:t>
      </w:r>
    </w:p>
    <w:p w:rsidR="00514940" w:rsidRPr="00514940" w:rsidRDefault="00514940" w:rsidP="00514940">
      <w:pPr>
        <w:rPr>
          <w:rFonts w:cstheme="minorHAnsi"/>
          <w:sz w:val="24"/>
          <w:szCs w:val="24"/>
        </w:rPr>
      </w:pPr>
      <w:r>
        <w:rPr>
          <w:rFonts w:cstheme="minorHAnsi"/>
          <w:sz w:val="24"/>
          <w:szCs w:val="24"/>
        </w:rPr>
        <w:t>Kommuner kan inte göra detta utan de får vända sig till företagen direkt.</w:t>
      </w:r>
    </w:p>
    <w:p w:rsidR="00514940" w:rsidRPr="00514940" w:rsidRDefault="00514940" w:rsidP="00514940">
      <w:pPr>
        <w:rPr>
          <w:rFonts w:cstheme="minorHAnsi"/>
          <w:sz w:val="24"/>
          <w:szCs w:val="24"/>
        </w:rPr>
      </w:pPr>
      <w:r w:rsidRPr="00514940">
        <w:rPr>
          <w:rFonts w:cstheme="minorHAnsi"/>
          <w:sz w:val="24"/>
          <w:szCs w:val="24"/>
        </w:rPr>
        <w:t>Ett förtydligande med</w:t>
      </w:r>
      <w:r>
        <w:rPr>
          <w:rFonts w:cstheme="minorHAnsi"/>
          <w:sz w:val="24"/>
          <w:szCs w:val="24"/>
        </w:rPr>
        <w:t xml:space="preserve"> vad vi kan hyra ut eller inte f</w:t>
      </w:r>
      <w:r w:rsidR="00004FAE">
        <w:rPr>
          <w:rFonts w:cstheme="minorHAnsi"/>
          <w:sz w:val="24"/>
          <w:szCs w:val="24"/>
        </w:rPr>
        <w:t>inns på hemsida och W</w:t>
      </w:r>
      <w:r w:rsidRPr="00514940">
        <w:rPr>
          <w:rFonts w:cstheme="minorHAnsi"/>
          <w:sz w:val="24"/>
          <w:szCs w:val="24"/>
        </w:rPr>
        <w:t>ebsesam. Det är lagervaror som man kan hyra. Tillbehör till h</w:t>
      </w:r>
      <w:r>
        <w:rPr>
          <w:rFonts w:cstheme="minorHAnsi"/>
          <w:sz w:val="24"/>
          <w:szCs w:val="24"/>
        </w:rPr>
        <w:t>yrt hjälpmedel</w:t>
      </w:r>
      <w:r w:rsidR="00004FAE">
        <w:rPr>
          <w:rFonts w:cstheme="minorHAnsi"/>
          <w:sz w:val="24"/>
          <w:szCs w:val="24"/>
        </w:rPr>
        <w:t xml:space="preserve"> går att köpa, t.ex.</w:t>
      </w:r>
      <w:r>
        <w:rPr>
          <w:rFonts w:cstheme="minorHAnsi"/>
          <w:sz w:val="24"/>
          <w:szCs w:val="24"/>
        </w:rPr>
        <w:t xml:space="preserve"> h</w:t>
      </w:r>
      <w:r w:rsidRPr="00514940">
        <w:rPr>
          <w:rFonts w:cstheme="minorHAnsi"/>
          <w:sz w:val="24"/>
          <w:szCs w:val="24"/>
        </w:rPr>
        <w:t xml:space="preserve">yra man en lyft kan man få köpa en sele till från HMC. </w:t>
      </w:r>
    </w:p>
    <w:p w:rsidR="00514940" w:rsidRDefault="00514940" w:rsidP="00514940">
      <w:pPr>
        <w:rPr>
          <w:rFonts w:cstheme="minorHAnsi"/>
          <w:sz w:val="24"/>
          <w:szCs w:val="24"/>
        </w:rPr>
      </w:pPr>
      <w:r w:rsidRPr="00514940">
        <w:rPr>
          <w:rFonts w:cstheme="minorHAnsi"/>
          <w:sz w:val="24"/>
          <w:szCs w:val="24"/>
        </w:rPr>
        <w:t>Vi kommer göra en utvärdering av detta efter sommaren.</w:t>
      </w:r>
    </w:p>
    <w:p w:rsidR="00514940" w:rsidRPr="00514940" w:rsidRDefault="00514940" w:rsidP="00514940">
      <w:pPr>
        <w:rPr>
          <w:rFonts w:cstheme="minorHAnsi"/>
          <w:sz w:val="24"/>
          <w:szCs w:val="24"/>
        </w:rPr>
      </w:pPr>
    </w:p>
    <w:p w:rsidR="00AA0832" w:rsidRDefault="00514940" w:rsidP="00514940">
      <w:pPr>
        <w:rPr>
          <w:rFonts w:cstheme="minorHAnsi"/>
          <w:sz w:val="24"/>
          <w:szCs w:val="24"/>
        </w:rPr>
      </w:pPr>
      <w:r w:rsidRPr="00AA0832">
        <w:rPr>
          <w:rFonts w:cstheme="minorHAnsi"/>
          <w:sz w:val="24"/>
          <w:szCs w:val="24"/>
          <w:u w:val="single"/>
        </w:rPr>
        <w:t>Vad är grundutrustning?</w:t>
      </w:r>
      <w:r w:rsidRPr="00514940">
        <w:rPr>
          <w:rFonts w:cstheme="minorHAnsi"/>
          <w:sz w:val="24"/>
          <w:szCs w:val="24"/>
        </w:rPr>
        <w:t xml:space="preserve"> </w:t>
      </w:r>
    </w:p>
    <w:p w:rsidR="00334642" w:rsidRDefault="00334642" w:rsidP="00334642">
      <w:pPr>
        <w:autoSpaceDE w:val="0"/>
        <w:autoSpaceDN w:val="0"/>
        <w:adjustRightInd w:val="0"/>
        <w:rPr>
          <w:rFonts w:cs="Arial"/>
        </w:rPr>
      </w:pPr>
      <w:r w:rsidRPr="001B65D4">
        <w:rPr>
          <w:rFonts w:cstheme="minorHAnsi"/>
          <w:sz w:val="24"/>
          <w:szCs w:val="24"/>
        </w:rPr>
        <w:t xml:space="preserve">Det är svårt att göra gränsdragningen helt tydlig men enligt Socialstyrelsen, Kunskapsguiden och Arbetsmiljöverket ska man tänka utifrån </w:t>
      </w:r>
      <w:r w:rsidRPr="001B65D4">
        <w:rPr>
          <w:rFonts w:cs="Arial"/>
        </w:rPr>
        <w:t xml:space="preserve">vem, för vad och hur är den tänkt att användas. Om användaren ska använda hjälpmedlet självständigt eller tillsammans med personal i dagliga aktiviteter eller i vård och behandling ska den förskrivas via HSL. Om däremot förskrivare bedömt att brukaren klarar sig utan hjälpmedlet (eller med enklare hjälpmedel) men hjälpmedel behövs på grund av att personalens behov klassas det som personalstödjande utrustning/arbetstekniska hjälpmedel. </w:t>
      </w:r>
    </w:p>
    <w:p w:rsidR="00211177" w:rsidRDefault="00211177" w:rsidP="00334642">
      <w:pPr>
        <w:autoSpaceDE w:val="0"/>
        <w:autoSpaceDN w:val="0"/>
        <w:adjustRightInd w:val="0"/>
        <w:rPr>
          <w:rFonts w:cs="Arial"/>
        </w:rPr>
      </w:pPr>
    </w:p>
    <w:p w:rsidR="00211177" w:rsidRDefault="00211177" w:rsidP="00334642">
      <w:pPr>
        <w:autoSpaceDE w:val="0"/>
        <w:autoSpaceDN w:val="0"/>
        <w:adjustRightInd w:val="0"/>
        <w:rPr>
          <w:rFonts w:cs="Arial"/>
        </w:rPr>
      </w:pPr>
    </w:p>
    <w:p w:rsidR="00211177" w:rsidRDefault="00211177" w:rsidP="00334642">
      <w:pPr>
        <w:autoSpaceDE w:val="0"/>
        <w:autoSpaceDN w:val="0"/>
        <w:adjustRightInd w:val="0"/>
        <w:rPr>
          <w:rFonts w:cs="Arial"/>
        </w:rPr>
      </w:pPr>
    </w:p>
    <w:p w:rsidR="00211177" w:rsidRPr="001B65D4" w:rsidRDefault="00211177" w:rsidP="00334642">
      <w:pPr>
        <w:autoSpaceDE w:val="0"/>
        <w:autoSpaceDN w:val="0"/>
        <w:adjustRightInd w:val="0"/>
        <w:rPr>
          <w:rFonts w:cs="Arial"/>
        </w:rPr>
      </w:pPr>
    </w:p>
    <w:p w:rsidR="00334642" w:rsidRPr="001B65D4" w:rsidRDefault="00334642" w:rsidP="00334642">
      <w:pPr>
        <w:autoSpaceDE w:val="0"/>
        <w:autoSpaceDN w:val="0"/>
        <w:adjustRightInd w:val="0"/>
        <w:rPr>
          <w:rFonts w:cs="TimesNewRomanPSMT"/>
        </w:rPr>
      </w:pPr>
    </w:p>
    <w:p w:rsidR="00334642" w:rsidRPr="001B65D4" w:rsidRDefault="00334642" w:rsidP="00334642">
      <w:pPr>
        <w:autoSpaceDE w:val="0"/>
        <w:autoSpaceDN w:val="0"/>
        <w:adjustRightInd w:val="0"/>
        <w:rPr>
          <w:rFonts w:cs="TimesNewRomanPSMT"/>
        </w:rPr>
      </w:pPr>
      <w:r w:rsidRPr="001B65D4">
        <w:rPr>
          <w:rFonts w:cs="TimesNewRomanPSMT"/>
        </w:rPr>
        <w:t>Nedan följer några begrepp och deras definitioner:</w:t>
      </w:r>
    </w:p>
    <w:tbl>
      <w:tblPr>
        <w:tblStyle w:val="Tabellrutnt"/>
        <w:tblW w:w="10199" w:type="dxa"/>
        <w:tblLook w:val="04A0" w:firstRow="1" w:lastRow="0" w:firstColumn="1" w:lastColumn="0" w:noHBand="0" w:noVBand="1"/>
      </w:tblPr>
      <w:tblGrid>
        <w:gridCol w:w="2481"/>
        <w:gridCol w:w="3581"/>
        <w:gridCol w:w="4137"/>
      </w:tblGrid>
      <w:tr w:rsidR="001B65D4" w:rsidRPr="001B65D4" w:rsidTr="000B6371">
        <w:tc>
          <w:tcPr>
            <w:tcW w:w="2481" w:type="dxa"/>
          </w:tcPr>
          <w:p w:rsidR="00334642" w:rsidRPr="001B65D4" w:rsidRDefault="00334642" w:rsidP="000B6371">
            <w:pPr>
              <w:pStyle w:val="Default"/>
              <w:rPr>
                <w:rFonts w:asciiTheme="minorHAnsi" w:hAnsiTheme="minorHAnsi" w:cs="Times New Roman"/>
                <w:i/>
                <w:color w:val="auto"/>
                <w:sz w:val="22"/>
                <w:szCs w:val="22"/>
              </w:rPr>
            </w:pPr>
            <w:r w:rsidRPr="001B65D4">
              <w:rPr>
                <w:rFonts w:asciiTheme="minorHAnsi" w:hAnsiTheme="minorHAnsi" w:cs="Times New Roman"/>
                <w:i/>
                <w:color w:val="auto"/>
                <w:sz w:val="22"/>
                <w:szCs w:val="22"/>
              </w:rPr>
              <w:t>Begrepp</w:t>
            </w:r>
          </w:p>
        </w:tc>
        <w:tc>
          <w:tcPr>
            <w:tcW w:w="3581" w:type="dxa"/>
          </w:tcPr>
          <w:p w:rsidR="00334642" w:rsidRPr="001B65D4" w:rsidRDefault="00334642" w:rsidP="000B6371">
            <w:pPr>
              <w:pStyle w:val="Default"/>
              <w:rPr>
                <w:rFonts w:asciiTheme="minorHAnsi" w:hAnsiTheme="minorHAnsi" w:cs="Times New Roman"/>
                <w:i/>
                <w:color w:val="auto"/>
                <w:sz w:val="22"/>
                <w:szCs w:val="22"/>
              </w:rPr>
            </w:pPr>
            <w:r w:rsidRPr="001B65D4">
              <w:rPr>
                <w:rFonts w:asciiTheme="minorHAnsi" w:hAnsiTheme="minorHAnsi" w:cs="Times New Roman"/>
                <w:i/>
                <w:color w:val="auto"/>
                <w:sz w:val="22"/>
                <w:szCs w:val="22"/>
              </w:rPr>
              <w:t>Definition</w:t>
            </w:r>
          </w:p>
        </w:tc>
        <w:tc>
          <w:tcPr>
            <w:tcW w:w="4137" w:type="dxa"/>
          </w:tcPr>
          <w:p w:rsidR="00334642" w:rsidRPr="001B65D4" w:rsidRDefault="00334642" w:rsidP="000B6371">
            <w:pPr>
              <w:pStyle w:val="Default"/>
              <w:rPr>
                <w:rFonts w:asciiTheme="minorHAnsi" w:hAnsiTheme="minorHAnsi" w:cs="Times New Roman"/>
                <w:i/>
                <w:color w:val="auto"/>
                <w:sz w:val="22"/>
                <w:szCs w:val="22"/>
              </w:rPr>
            </w:pPr>
            <w:r w:rsidRPr="001B65D4">
              <w:rPr>
                <w:rFonts w:asciiTheme="minorHAnsi" w:hAnsiTheme="minorHAnsi" w:cs="Times New Roman"/>
                <w:i/>
                <w:color w:val="auto"/>
                <w:sz w:val="22"/>
                <w:szCs w:val="22"/>
              </w:rPr>
              <w:t>Anmärkning/kommentar</w:t>
            </w:r>
          </w:p>
        </w:tc>
      </w:tr>
      <w:tr w:rsidR="001B65D4" w:rsidRPr="001B65D4" w:rsidTr="000B6371">
        <w:tc>
          <w:tcPr>
            <w:tcW w:w="2481"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 xml:space="preserve">Arbetstekniska hjälpmedel </w:t>
            </w:r>
          </w:p>
        </w:tc>
        <w:tc>
          <w:tcPr>
            <w:tcW w:w="3581"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 xml:space="preserve">Arbetstekniska hjälpmedel är sådan utrustning som anställda behöver för att förebygga arbetsskador i arbetet eller för att förkorta en sjukskrivning. </w:t>
            </w:r>
          </w:p>
        </w:tc>
        <w:tc>
          <w:tcPr>
            <w:tcW w:w="4137"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 xml:space="preserve">Arbetsgivarens ansvar. </w:t>
            </w:r>
          </w:p>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Benämns ibland som personalstödjande utrustning.</w:t>
            </w:r>
          </w:p>
        </w:tc>
      </w:tr>
      <w:tr w:rsidR="001B65D4" w:rsidRPr="001B65D4" w:rsidTr="000B6371">
        <w:tc>
          <w:tcPr>
            <w:tcW w:w="2481"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Hjälpmedel som utrustning</w:t>
            </w:r>
          </w:p>
        </w:tc>
        <w:tc>
          <w:tcPr>
            <w:tcW w:w="3581"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 xml:space="preserve">På boenden, skolor eller dagcenter som är avsedda för personer med funktionsnedsättning ska det finnas den utrustning som behövs för att driva verksamheten. </w:t>
            </w:r>
          </w:p>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lastRenderedPageBreak/>
              <w:t xml:space="preserve">Utrustning är inte avsedd för en specifik person och förskrivs inte. </w:t>
            </w:r>
          </w:p>
        </w:tc>
        <w:tc>
          <w:tcPr>
            <w:tcW w:w="4137"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lastRenderedPageBreak/>
              <w:t>Den som ansvarar för verksamheten ansvarar för att utrustning köps in.</w:t>
            </w:r>
          </w:p>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Förskrivs inte men de yrkesgrupper som vanligtvis förskriver produkterna kan ge råd om inköp.</w:t>
            </w:r>
          </w:p>
        </w:tc>
      </w:tr>
      <w:tr w:rsidR="001B65D4" w:rsidRPr="001B65D4" w:rsidTr="000B6371">
        <w:tc>
          <w:tcPr>
            <w:tcW w:w="2481"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Pedagogiska hjälpmedel och läromedel</w:t>
            </w:r>
          </w:p>
        </w:tc>
        <w:tc>
          <w:tcPr>
            <w:tcW w:w="3581"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Hjälpmedel som i huvudsak är kunskaps-bärande och används i undervisningen.</w:t>
            </w:r>
          </w:p>
        </w:tc>
        <w:tc>
          <w:tcPr>
            <w:tcW w:w="4137"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Skolan/den pedagogiska verksamhetens ansvar.</w:t>
            </w:r>
          </w:p>
        </w:tc>
      </w:tr>
      <w:tr w:rsidR="00B33145" w:rsidRPr="001B65D4" w:rsidTr="000B6371">
        <w:tc>
          <w:tcPr>
            <w:tcW w:w="2481"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Grundutrustning i skolan</w:t>
            </w:r>
          </w:p>
        </w:tc>
        <w:tc>
          <w:tcPr>
            <w:tcW w:w="3581"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Utrustning som behövs för att tillgodose behovet för fler än en enskild studerande.</w:t>
            </w:r>
          </w:p>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Utrustning som inte kräver någon omfattande anpassningsåtgärd.</w:t>
            </w:r>
          </w:p>
        </w:tc>
        <w:tc>
          <w:tcPr>
            <w:tcW w:w="4137" w:type="dxa"/>
          </w:tcPr>
          <w:p w:rsidR="00334642" w:rsidRPr="001B65D4" w:rsidRDefault="00334642" w:rsidP="000B6371">
            <w:pPr>
              <w:pStyle w:val="Default"/>
              <w:rPr>
                <w:rFonts w:asciiTheme="minorHAnsi" w:hAnsiTheme="minorHAnsi" w:cs="Times New Roman"/>
                <w:color w:val="auto"/>
                <w:sz w:val="22"/>
                <w:szCs w:val="22"/>
              </w:rPr>
            </w:pPr>
            <w:r w:rsidRPr="001B65D4">
              <w:rPr>
                <w:rFonts w:asciiTheme="minorHAnsi" w:hAnsiTheme="minorHAnsi" w:cs="Times New Roman"/>
                <w:color w:val="auto"/>
                <w:sz w:val="22"/>
                <w:szCs w:val="22"/>
              </w:rPr>
              <w:t>Den som ansvarar för verksamheten ansvarar för att utrustning köps in.</w:t>
            </w:r>
          </w:p>
          <w:p w:rsidR="00334642" w:rsidRPr="001B65D4" w:rsidRDefault="00334642" w:rsidP="000B6371">
            <w:pPr>
              <w:pStyle w:val="Default"/>
              <w:rPr>
                <w:rFonts w:asciiTheme="minorHAnsi" w:hAnsiTheme="minorHAnsi" w:cs="Times New Roman"/>
                <w:color w:val="auto"/>
                <w:sz w:val="22"/>
                <w:szCs w:val="22"/>
              </w:rPr>
            </w:pPr>
          </w:p>
        </w:tc>
      </w:tr>
    </w:tbl>
    <w:p w:rsidR="00514940" w:rsidRPr="001B65D4" w:rsidRDefault="00514940" w:rsidP="00514940">
      <w:pPr>
        <w:rPr>
          <w:rFonts w:cstheme="minorHAnsi"/>
          <w:sz w:val="24"/>
          <w:szCs w:val="24"/>
        </w:rPr>
      </w:pPr>
    </w:p>
    <w:p w:rsidR="00514940" w:rsidRPr="00AA0832" w:rsidRDefault="00514940" w:rsidP="00514940">
      <w:pPr>
        <w:rPr>
          <w:rFonts w:cstheme="minorHAnsi"/>
          <w:sz w:val="24"/>
          <w:szCs w:val="24"/>
          <w:u w:val="single"/>
        </w:rPr>
      </w:pPr>
      <w:r w:rsidRPr="00AA0832">
        <w:rPr>
          <w:rFonts w:cstheme="minorHAnsi"/>
          <w:sz w:val="24"/>
          <w:szCs w:val="24"/>
          <w:u w:val="single"/>
        </w:rPr>
        <w:t>Enskilt ärende</w:t>
      </w:r>
    </w:p>
    <w:p w:rsidR="00514940" w:rsidRPr="00514940" w:rsidRDefault="00514940" w:rsidP="00514940">
      <w:pPr>
        <w:rPr>
          <w:rFonts w:cstheme="minorHAnsi"/>
          <w:sz w:val="24"/>
          <w:szCs w:val="24"/>
        </w:rPr>
      </w:pPr>
      <w:r>
        <w:rPr>
          <w:rFonts w:cstheme="minorHAnsi"/>
          <w:sz w:val="24"/>
          <w:szCs w:val="24"/>
        </w:rPr>
        <w:t>I</w:t>
      </w:r>
      <w:r w:rsidRPr="00514940">
        <w:rPr>
          <w:rFonts w:cstheme="minorHAnsi"/>
          <w:sz w:val="24"/>
          <w:szCs w:val="24"/>
        </w:rPr>
        <w:t>ngen underskrift från kostnadsansvarig</w:t>
      </w:r>
      <w:r>
        <w:rPr>
          <w:rFonts w:cstheme="minorHAnsi"/>
          <w:sz w:val="24"/>
          <w:szCs w:val="24"/>
        </w:rPr>
        <w:t xml:space="preserve"> behövs längre</w:t>
      </w:r>
      <w:r w:rsidRPr="00514940">
        <w:rPr>
          <w:rFonts w:cstheme="minorHAnsi"/>
          <w:sz w:val="24"/>
          <w:szCs w:val="24"/>
        </w:rPr>
        <w:t xml:space="preserve">. </w:t>
      </w:r>
      <w:r>
        <w:rPr>
          <w:rFonts w:cstheme="minorHAnsi"/>
          <w:sz w:val="24"/>
          <w:szCs w:val="24"/>
        </w:rPr>
        <w:t>HMC använder sig av e</w:t>
      </w:r>
      <w:r w:rsidRPr="00514940">
        <w:rPr>
          <w:rFonts w:cstheme="minorHAnsi"/>
          <w:sz w:val="24"/>
          <w:szCs w:val="24"/>
        </w:rPr>
        <w:t>nskild prissättning på olika hjälpmedel. Detta är för att kostande inte ska drabba andra hjälpmedel.</w:t>
      </w:r>
    </w:p>
    <w:p w:rsidR="00004FAE" w:rsidRDefault="00004FAE" w:rsidP="00514940">
      <w:pPr>
        <w:rPr>
          <w:rFonts w:cstheme="minorHAnsi"/>
          <w:sz w:val="24"/>
          <w:szCs w:val="24"/>
        </w:rPr>
      </w:pPr>
      <w:r w:rsidRPr="00514940">
        <w:rPr>
          <w:rFonts w:cstheme="minorHAnsi"/>
          <w:sz w:val="24"/>
          <w:szCs w:val="24"/>
        </w:rPr>
        <w:t>Har brukaren fått ett</w:t>
      </w:r>
      <w:r>
        <w:rPr>
          <w:rFonts w:cstheme="minorHAnsi"/>
          <w:sz w:val="24"/>
          <w:szCs w:val="24"/>
        </w:rPr>
        <w:t xml:space="preserve"> hjälpmedel</w:t>
      </w:r>
      <w:r w:rsidRPr="00514940">
        <w:rPr>
          <w:rFonts w:cstheme="minorHAnsi"/>
          <w:sz w:val="24"/>
          <w:szCs w:val="24"/>
        </w:rPr>
        <w:t xml:space="preserve"> via enskilt ärende ska det gå snabbare att få ett nytt.</w:t>
      </w:r>
    </w:p>
    <w:p w:rsidR="00514940" w:rsidRPr="00514940" w:rsidRDefault="00004FAE" w:rsidP="00514940">
      <w:pPr>
        <w:rPr>
          <w:rFonts w:cstheme="minorHAnsi"/>
          <w:sz w:val="24"/>
          <w:szCs w:val="24"/>
        </w:rPr>
      </w:pPr>
      <w:r>
        <w:rPr>
          <w:rFonts w:cstheme="minorHAnsi"/>
          <w:sz w:val="24"/>
          <w:szCs w:val="24"/>
        </w:rPr>
        <w:t>U</w:t>
      </w:r>
      <w:r w:rsidR="00514940" w:rsidRPr="00514940">
        <w:rPr>
          <w:rFonts w:cstheme="minorHAnsi"/>
          <w:sz w:val="24"/>
          <w:szCs w:val="24"/>
        </w:rPr>
        <w:t>tvädringen</w:t>
      </w:r>
      <w:r>
        <w:rPr>
          <w:rFonts w:cstheme="minorHAnsi"/>
          <w:sz w:val="24"/>
          <w:szCs w:val="24"/>
        </w:rPr>
        <w:t xml:space="preserve"> på </w:t>
      </w:r>
      <w:r w:rsidR="00B33145" w:rsidRPr="001B65D4">
        <w:rPr>
          <w:rFonts w:cstheme="minorHAnsi"/>
          <w:sz w:val="24"/>
          <w:szCs w:val="24"/>
        </w:rPr>
        <w:t xml:space="preserve">enskilda ärenden </w:t>
      </w:r>
      <w:r w:rsidR="00514940" w:rsidRPr="00514940">
        <w:rPr>
          <w:rFonts w:cstheme="minorHAnsi"/>
          <w:sz w:val="24"/>
          <w:szCs w:val="24"/>
        </w:rPr>
        <w:t>är jätteviktig för oss på HMC att få in.</w:t>
      </w:r>
    </w:p>
    <w:p w:rsidR="00514940" w:rsidRPr="00514940" w:rsidRDefault="00004FAE" w:rsidP="00514940">
      <w:pPr>
        <w:rPr>
          <w:rFonts w:cstheme="minorHAnsi"/>
          <w:sz w:val="24"/>
          <w:szCs w:val="24"/>
        </w:rPr>
      </w:pPr>
      <w:r>
        <w:rPr>
          <w:rFonts w:cstheme="minorHAnsi"/>
          <w:sz w:val="24"/>
          <w:szCs w:val="24"/>
        </w:rPr>
        <w:t xml:space="preserve">Önskemål från förskrivare </w:t>
      </w:r>
      <w:r w:rsidR="00514940" w:rsidRPr="00514940">
        <w:rPr>
          <w:rFonts w:cstheme="minorHAnsi"/>
          <w:sz w:val="24"/>
          <w:szCs w:val="24"/>
        </w:rPr>
        <w:t>att extra låg s</w:t>
      </w:r>
      <w:r>
        <w:rPr>
          <w:rFonts w:cstheme="minorHAnsi"/>
          <w:sz w:val="24"/>
          <w:szCs w:val="24"/>
        </w:rPr>
        <w:t>äng ska bli förskrivningsbar i W</w:t>
      </w:r>
      <w:r w:rsidR="00514940" w:rsidRPr="00514940">
        <w:rPr>
          <w:rFonts w:cstheme="minorHAnsi"/>
          <w:sz w:val="24"/>
          <w:szCs w:val="24"/>
        </w:rPr>
        <w:t>ebsesam.</w:t>
      </w:r>
      <w:r>
        <w:rPr>
          <w:rFonts w:cstheme="minorHAnsi"/>
          <w:sz w:val="24"/>
          <w:szCs w:val="24"/>
        </w:rPr>
        <w:t xml:space="preserve"> Nytt avtal på sängar kommer nästa år och HMC t</w:t>
      </w:r>
      <w:r w:rsidR="00514940" w:rsidRPr="00514940">
        <w:rPr>
          <w:rFonts w:cstheme="minorHAnsi"/>
          <w:sz w:val="24"/>
          <w:szCs w:val="24"/>
        </w:rPr>
        <w:t>ar med sig frågan till konsulenterna.</w:t>
      </w:r>
    </w:p>
    <w:p w:rsidR="00004FAE" w:rsidRDefault="00004FAE" w:rsidP="00004FAE">
      <w:pPr>
        <w:rPr>
          <w:rFonts w:cstheme="minorHAnsi"/>
          <w:sz w:val="24"/>
          <w:szCs w:val="24"/>
        </w:rPr>
      </w:pPr>
    </w:p>
    <w:p w:rsidR="00004FAE" w:rsidRPr="00AA0832" w:rsidRDefault="00004FAE" w:rsidP="00004FAE">
      <w:pPr>
        <w:rPr>
          <w:rFonts w:cstheme="minorHAnsi"/>
          <w:sz w:val="24"/>
          <w:szCs w:val="24"/>
          <w:u w:val="single"/>
        </w:rPr>
      </w:pPr>
      <w:r w:rsidRPr="00AA0832">
        <w:rPr>
          <w:rFonts w:cstheme="minorHAnsi"/>
          <w:sz w:val="24"/>
          <w:szCs w:val="24"/>
          <w:u w:val="single"/>
        </w:rPr>
        <w:t>Låneförbindelse</w:t>
      </w:r>
    </w:p>
    <w:p w:rsidR="00004FAE" w:rsidRDefault="00004FAE" w:rsidP="00004FAE">
      <w:pPr>
        <w:rPr>
          <w:rFonts w:cstheme="minorHAnsi"/>
          <w:sz w:val="24"/>
          <w:szCs w:val="24"/>
        </w:rPr>
      </w:pPr>
      <w:r>
        <w:rPr>
          <w:rFonts w:cstheme="minorHAnsi"/>
          <w:sz w:val="24"/>
          <w:szCs w:val="24"/>
        </w:rPr>
        <w:t>Vad gör man av låneförbindelsen efter brukaren skrivit på?</w:t>
      </w:r>
      <w:r w:rsidR="00514940" w:rsidRPr="00004FAE">
        <w:rPr>
          <w:rFonts w:cstheme="minorHAnsi"/>
          <w:sz w:val="24"/>
          <w:szCs w:val="24"/>
        </w:rPr>
        <w:t xml:space="preserve"> </w:t>
      </w:r>
    </w:p>
    <w:p w:rsidR="00004FAE" w:rsidRDefault="00004FAE" w:rsidP="00004FAE">
      <w:pPr>
        <w:rPr>
          <w:rFonts w:cstheme="minorHAnsi"/>
          <w:sz w:val="24"/>
          <w:szCs w:val="24"/>
        </w:rPr>
      </w:pPr>
      <w:r>
        <w:rPr>
          <w:rFonts w:cstheme="minorHAnsi"/>
          <w:sz w:val="24"/>
          <w:szCs w:val="24"/>
        </w:rPr>
        <w:t>Låneförbindelsen</w:t>
      </w:r>
      <w:r w:rsidR="00514940" w:rsidRPr="00004FAE">
        <w:rPr>
          <w:rFonts w:cstheme="minorHAnsi"/>
          <w:sz w:val="24"/>
          <w:szCs w:val="24"/>
        </w:rPr>
        <w:t xml:space="preserve"> är t</w:t>
      </w:r>
      <w:r>
        <w:rPr>
          <w:rFonts w:cstheme="minorHAnsi"/>
          <w:sz w:val="24"/>
          <w:szCs w:val="24"/>
        </w:rPr>
        <w:t xml:space="preserve">illför förskrivare </w:t>
      </w:r>
      <w:r w:rsidR="00514940" w:rsidRPr="00004FAE">
        <w:rPr>
          <w:rFonts w:cstheme="minorHAnsi"/>
          <w:sz w:val="24"/>
          <w:szCs w:val="24"/>
        </w:rPr>
        <w:t>och brukar</w:t>
      </w:r>
      <w:r>
        <w:rPr>
          <w:rFonts w:cstheme="minorHAnsi"/>
          <w:sz w:val="24"/>
          <w:szCs w:val="24"/>
        </w:rPr>
        <w:t>e som ett stöd</w:t>
      </w:r>
      <w:r w:rsidR="00514940" w:rsidRPr="00004FAE">
        <w:rPr>
          <w:rFonts w:cstheme="minorHAnsi"/>
          <w:sz w:val="24"/>
          <w:szCs w:val="24"/>
        </w:rPr>
        <w:t xml:space="preserve"> och inget som HMC </w:t>
      </w:r>
      <w:r>
        <w:rPr>
          <w:rFonts w:cstheme="minorHAnsi"/>
          <w:sz w:val="24"/>
          <w:szCs w:val="24"/>
        </w:rPr>
        <w:t>har någon del i</w:t>
      </w:r>
      <w:r w:rsidR="00514940" w:rsidRPr="00004FAE">
        <w:rPr>
          <w:rFonts w:cstheme="minorHAnsi"/>
          <w:sz w:val="24"/>
          <w:szCs w:val="24"/>
        </w:rPr>
        <w:t>.</w:t>
      </w:r>
      <w:r>
        <w:rPr>
          <w:rFonts w:cstheme="minorHAnsi"/>
          <w:sz w:val="24"/>
          <w:szCs w:val="24"/>
        </w:rPr>
        <w:t xml:space="preserve"> Man gör lite olika, vissa scannar in den och vissa sätter den i en pärm.</w:t>
      </w:r>
    </w:p>
    <w:p w:rsidR="00514940" w:rsidRPr="00B33145" w:rsidRDefault="00004FAE" w:rsidP="00B33145">
      <w:pPr>
        <w:rPr>
          <w:rFonts w:cstheme="minorHAnsi"/>
          <w:sz w:val="24"/>
          <w:szCs w:val="24"/>
        </w:rPr>
      </w:pPr>
      <w:r>
        <w:rPr>
          <w:rFonts w:cstheme="minorHAnsi"/>
          <w:sz w:val="24"/>
          <w:szCs w:val="24"/>
        </w:rPr>
        <w:t>Info från HMC: På elrullstolar ska ni ha en låneförbindelse</w:t>
      </w:r>
      <w:r w:rsidR="00514940" w:rsidRPr="00004FAE">
        <w:rPr>
          <w:rFonts w:cstheme="minorHAnsi"/>
          <w:sz w:val="24"/>
          <w:szCs w:val="24"/>
        </w:rPr>
        <w:t xml:space="preserve"> men i övrig</w:t>
      </w:r>
      <w:r w:rsidR="00981A09">
        <w:rPr>
          <w:rFonts w:cstheme="minorHAnsi"/>
          <w:sz w:val="24"/>
          <w:szCs w:val="24"/>
        </w:rPr>
        <w:t>t</w:t>
      </w:r>
      <w:r w:rsidR="00514940" w:rsidRPr="00004FAE">
        <w:rPr>
          <w:rFonts w:cstheme="minorHAnsi"/>
          <w:sz w:val="24"/>
          <w:szCs w:val="24"/>
        </w:rPr>
        <w:t xml:space="preserve"> så gör förskrivaren egen bedömning om det behövs.</w:t>
      </w:r>
    </w:p>
    <w:p w:rsidR="00514940" w:rsidRPr="004B09FA" w:rsidRDefault="00514940" w:rsidP="004B09FA">
      <w:pPr>
        <w:rPr>
          <w:rFonts w:cstheme="minorHAnsi"/>
          <w:sz w:val="24"/>
          <w:szCs w:val="24"/>
        </w:rPr>
      </w:pPr>
      <w:r w:rsidRPr="004B09FA">
        <w:rPr>
          <w:rFonts w:cstheme="minorHAnsi"/>
          <w:sz w:val="24"/>
          <w:szCs w:val="24"/>
        </w:rPr>
        <w:t>Många h</w:t>
      </w:r>
      <w:r w:rsidR="004B09FA">
        <w:rPr>
          <w:rFonts w:cstheme="minorHAnsi"/>
          <w:sz w:val="24"/>
          <w:szCs w:val="24"/>
        </w:rPr>
        <w:t>jälpmedel</w:t>
      </w:r>
      <w:r w:rsidRPr="004B09FA">
        <w:rPr>
          <w:rFonts w:cstheme="minorHAnsi"/>
          <w:sz w:val="24"/>
          <w:szCs w:val="24"/>
        </w:rPr>
        <w:t xml:space="preserve"> dyker upp på olika ställen, </w:t>
      </w:r>
      <w:r w:rsidR="004B09FA" w:rsidRPr="004B09FA">
        <w:rPr>
          <w:rFonts w:cstheme="minorHAnsi"/>
          <w:sz w:val="24"/>
          <w:szCs w:val="24"/>
        </w:rPr>
        <w:t>t.ex.</w:t>
      </w:r>
      <w:r w:rsidR="004B09FA">
        <w:rPr>
          <w:rFonts w:cstheme="minorHAnsi"/>
          <w:sz w:val="24"/>
          <w:szCs w:val="24"/>
        </w:rPr>
        <w:t xml:space="preserve"> E</w:t>
      </w:r>
      <w:r w:rsidRPr="004B09FA">
        <w:rPr>
          <w:rFonts w:cstheme="minorHAnsi"/>
          <w:sz w:val="24"/>
          <w:szCs w:val="24"/>
        </w:rPr>
        <w:t>rikshjälpen, loppisar, blocket.</w:t>
      </w:r>
    </w:p>
    <w:p w:rsidR="00514940" w:rsidRPr="00C5343A" w:rsidRDefault="00514940" w:rsidP="00514940">
      <w:pPr>
        <w:pStyle w:val="Liststycke"/>
        <w:rPr>
          <w:rFonts w:cstheme="minorHAnsi"/>
          <w:sz w:val="24"/>
          <w:szCs w:val="24"/>
        </w:rPr>
      </w:pPr>
    </w:p>
    <w:p w:rsidR="00AA0832" w:rsidRDefault="00AA0832" w:rsidP="006E19AB">
      <w:pPr>
        <w:pStyle w:val="Ingetavstnd"/>
        <w:rPr>
          <w:rFonts w:cstheme="minorHAnsi"/>
          <w:sz w:val="24"/>
          <w:szCs w:val="24"/>
          <w:u w:val="single"/>
        </w:rPr>
      </w:pPr>
    </w:p>
    <w:p w:rsidR="006E19AB" w:rsidRPr="00AA0832" w:rsidRDefault="006E19AB" w:rsidP="006E19AB">
      <w:pPr>
        <w:pStyle w:val="Ingetavstnd"/>
        <w:rPr>
          <w:rFonts w:cstheme="minorHAnsi"/>
          <w:b/>
          <w:sz w:val="28"/>
          <w:szCs w:val="28"/>
          <w:u w:val="single"/>
        </w:rPr>
      </w:pPr>
      <w:r w:rsidRPr="00AA0832">
        <w:rPr>
          <w:rFonts w:cstheme="minorHAnsi"/>
          <w:b/>
          <w:sz w:val="28"/>
          <w:szCs w:val="28"/>
          <w:u w:val="single"/>
        </w:rPr>
        <w:t>Upphandlingar/avtal/sortiment</w:t>
      </w:r>
    </w:p>
    <w:p w:rsidR="006E19AB" w:rsidRDefault="006E19AB" w:rsidP="006E19AB">
      <w:pPr>
        <w:rPr>
          <w:rFonts w:cstheme="minorHAnsi"/>
          <w:sz w:val="24"/>
          <w:szCs w:val="24"/>
        </w:rPr>
      </w:pPr>
      <w:r w:rsidRPr="006E19AB">
        <w:rPr>
          <w:rFonts w:cstheme="minorHAnsi"/>
          <w:sz w:val="24"/>
          <w:szCs w:val="24"/>
        </w:rPr>
        <w:t>HMC söker förskrivare som vill vara med i arbetsgrupper kring upphandling:</w:t>
      </w:r>
    </w:p>
    <w:p w:rsidR="006E19AB" w:rsidRPr="006E19AB" w:rsidRDefault="006E19AB" w:rsidP="006E19AB">
      <w:pPr>
        <w:pStyle w:val="Liststycke"/>
        <w:numPr>
          <w:ilvl w:val="0"/>
          <w:numId w:val="3"/>
        </w:numPr>
        <w:rPr>
          <w:rFonts w:cstheme="minorHAnsi"/>
          <w:sz w:val="24"/>
          <w:szCs w:val="24"/>
        </w:rPr>
      </w:pPr>
      <w:r w:rsidRPr="006E19AB">
        <w:rPr>
          <w:rFonts w:cstheme="minorHAnsi"/>
          <w:sz w:val="24"/>
          <w:szCs w:val="24"/>
        </w:rPr>
        <w:t>Sitt och ryggdynor (pågår nu)</w:t>
      </w:r>
    </w:p>
    <w:p w:rsidR="006E19AB" w:rsidRDefault="006E19AB" w:rsidP="006E19AB">
      <w:pPr>
        <w:pStyle w:val="Liststycke"/>
        <w:numPr>
          <w:ilvl w:val="0"/>
          <w:numId w:val="3"/>
        </w:numPr>
        <w:contextualSpacing w:val="0"/>
        <w:rPr>
          <w:rFonts w:cstheme="minorHAnsi"/>
          <w:sz w:val="24"/>
          <w:szCs w:val="24"/>
        </w:rPr>
      </w:pPr>
      <w:r w:rsidRPr="00C5343A">
        <w:rPr>
          <w:rFonts w:cstheme="minorHAnsi"/>
          <w:sz w:val="24"/>
          <w:szCs w:val="24"/>
        </w:rPr>
        <w:t>Manuella rullstolar (påbörjas i höst)</w:t>
      </w:r>
    </w:p>
    <w:p w:rsidR="006E19AB" w:rsidRPr="00C5343A" w:rsidRDefault="006E19AB" w:rsidP="006E19AB">
      <w:pPr>
        <w:pStyle w:val="Liststycke"/>
        <w:contextualSpacing w:val="0"/>
        <w:rPr>
          <w:rFonts w:cstheme="minorHAnsi"/>
          <w:sz w:val="24"/>
          <w:szCs w:val="24"/>
        </w:rPr>
      </w:pPr>
      <w:r>
        <w:rPr>
          <w:rFonts w:cstheme="minorHAnsi"/>
          <w:sz w:val="24"/>
          <w:szCs w:val="24"/>
        </w:rPr>
        <w:t>Malin Nilsson anmäler sig att vara med.</w:t>
      </w:r>
    </w:p>
    <w:p w:rsidR="006E19AB" w:rsidRDefault="006E19AB" w:rsidP="006E19AB">
      <w:pPr>
        <w:pStyle w:val="Liststycke"/>
        <w:numPr>
          <w:ilvl w:val="0"/>
          <w:numId w:val="3"/>
        </w:numPr>
        <w:contextualSpacing w:val="0"/>
        <w:rPr>
          <w:rFonts w:cstheme="minorHAnsi"/>
          <w:sz w:val="24"/>
          <w:szCs w:val="24"/>
        </w:rPr>
      </w:pPr>
      <w:r w:rsidRPr="00C5343A">
        <w:rPr>
          <w:rFonts w:cstheme="minorHAnsi"/>
          <w:sz w:val="24"/>
          <w:szCs w:val="24"/>
        </w:rPr>
        <w:t xml:space="preserve">Sängar (påbörjas i höst) </w:t>
      </w:r>
    </w:p>
    <w:p w:rsidR="006E19AB" w:rsidRDefault="006E19AB" w:rsidP="006E19AB">
      <w:pPr>
        <w:rPr>
          <w:rFonts w:cstheme="minorHAnsi"/>
          <w:sz w:val="24"/>
          <w:szCs w:val="24"/>
        </w:rPr>
      </w:pPr>
    </w:p>
    <w:p w:rsidR="006E19AB" w:rsidRPr="00C5343A" w:rsidRDefault="006E19AB" w:rsidP="006E19AB">
      <w:pPr>
        <w:rPr>
          <w:rFonts w:cstheme="minorHAnsi"/>
          <w:sz w:val="24"/>
          <w:szCs w:val="24"/>
        </w:rPr>
      </w:pPr>
      <w:r w:rsidRPr="00C5343A">
        <w:rPr>
          <w:rFonts w:cstheme="minorHAnsi"/>
          <w:sz w:val="24"/>
          <w:szCs w:val="24"/>
        </w:rPr>
        <w:t>Att vara med i arbetet kring en upphandling innebär stor möjlighet att genom sin kunskap kring brukarnas behov och användande av hjälpmedel påverka ett framtida sortiment.</w:t>
      </w:r>
    </w:p>
    <w:p w:rsidR="006E19AB" w:rsidRDefault="006E19AB" w:rsidP="006E19AB">
      <w:pPr>
        <w:rPr>
          <w:rFonts w:cstheme="minorHAnsi"/>
          <w:sz w:val="24"/>
          <w:szCs w:val="24"/>
        </w:rPr>
      </w:pPr>
      <w:r w:rsidRPr="00C5343A">
        <w:rPr>
          <w:rFonts w:cstheme="minorHAnsi"/>
          <w:sz w:val="24"/>
          <w:szCs w:val="24"/>
        </w:rPr>
        <w:t xml:space="preserve">Kontakta produktkonsulent Sara Gunnarsson </w:t>
      </w:r>
      <w:hyperlink r:id="rId7" w:history="1">
        <w:r w:rsidRPr="00C5343A">
          <w:rPr>
            <w:rStyle w:val="Hyperlnk"/>
            <w:rFonts w:cstheme="minorHAnsi"/>
            <w:sz w:val="24"/>
            <w:szCs w:val="24"/>
          </w:rPr>
          <w:t>sara.gunnarsson@regionhalland.se</w:t>
        </w:r>
      </w:hyperlink>
      <w:r w:rsidRPr="00C5343A">
        <w:rPr>
          <w:rFonts w:cstheme="minorHAnsi"/>
          <w:sz w:val="24"/>
          <w:szCs w:val="24"/>
        </w:rPr>
        <w:t xml:space="preserve"> för att få veta mer eller anmäla ditt intresse.</w:t>
      </w:r>
    </w:p>
    <w:p w:rsidR="006E19AB" w:rsidRDefault="006E19AB" w:rsidP="006E19AB">
      <w:pPr>
        <w:rPr>
          <w:rFonts w:cstheme="minorHAnsi"/>
          <w:sz w:val="24"/>
          <w:szCs w:val="24"/>
        </w:rPr>
      </w:pPr>
    </w:p>
    <w:p w:rsidR="006E19AB" w:rsidRPr="00C5343A" w:rsidRDefault="006E19AB" w:rsidP="006E19AB">
      <w:pPr>
        <w:rPr>
          <w:rFonts w:cstheme="minorHAnsi"/>
          <w:sz w:val="24"/>
          <w:szCs w:val="24"/>
        </w:rPr>
      </w:pPr>
      <w:r>
        <w:rPr>
          <w:rFonts w:cstheme="minorHAnsi"/>
          <w:sz w:val="24"/>
          <w:szCs w:val="24"/>
        </w:rPr>
        <w:t>Har ni frågor på nya sortimentet så kontakta hjälpmedelskonsulent för det produktområdet.</w:t>
      </w:r>
    </w:p>
    <w:p w:rsidR="006E19AB" w:rsidRDefault="006E19AB" w:rsidP="006E19AB">
      <w:pPr>
        <w:rPr>
          <w:rFonts w:cstheme="minorHAnsi"/>
          <w:sz w:val="24"/>
          <w:szCs w:val="24"/>
        </w:rPr>
      </w:pPr>
    </w:p>
    <w:p w:rsidR="006E19AB" w:rsidRDefault="006E19AB" w:rsidP="006E19AB">
      <w:pPr>
        <w:rPr>
          <w:rFonts w:cstheme="minorHAnsi"/>
          <w:sz w:val="24"/>
          <w:szCs w:val="24"/>
        </w:rPr>
      </w:pPr>
      <w:r>
        <w:rPr>
          <w:rFonts w:cstheme="minorHAnsi"/>
          <w:sz w:val="24"/>
          <w:szCs w:val="24"/>
        </w:rPr>
        <w:t>Info från förskrivarna</w:t>
      </w:r>
    </w:p>
    <w:p w:rsidR="006E19AB" w:rsidRPr="006E19AB" w:rsidRDefault="006E19AB" w:rsidP="006E19AB">
      <w:pPr>
        <w:pStyle w:val="Liststycke"/>
        <w:numPr>
          <w:ilvl w:val="0"/>
          <w:numId w:val="6"/>
        </w:numPr>
        <w:rPr>
          <w:rFonts w:cstheme="minorHAnsi"/>
          <w:sz w:val="24"/>
          <w:szCs w:val="24"/>
        </w:rPr>
      </w:pPr>
      <w:r w:rsidRPr="006E19AB">
        <w:rPr>
          <w:rFonts w:cstheme="minorHAnsi"/>
          <w:sz w:val="24"/>
          <w:szCs w:val="24"/>
        </w:rPr>
        <w:t>Starlock släpper mellan cellerna.</w:t>
      </w:r>
    </w:p>
    <w:p w:rsidR="006E19AB" w:rsidRPr="001B65D4" w:rsidRDefault="006E19AB" w:rsidP="006E19AB">
      <w:pPr>
        <w:pStyle w:val="Liststycke"/>
        <w:numPr>
          <w:ilvl w:val="0"/>
          <w:numId w:val="6"/>
        </w:numPr>
        <w:rPr>
          <w:rFonts w:cstheme="minorHAnsi"/>
          <w:sz w:val="24"/>
          <w:szCs w:val="24"/>
        </w:rPr>
      </w:pPr>
      <w:r w:rsidRPr="006E19AB">
        <w:rPr>
          <w:rFonts w:cstheme="minorHAnsi"/>
          <w:sz w:val="24"/>
          <w:szCs w:val="24"/>
        </w:rPr>
        <w:lastRenderedPageBreak/>
        <w:t xml:space="preserve">Försäljning av </w:t>
      </w:r>
      <w:proofErr w:type="spellStart"/>
      <w:r w:rsidRPr="006E19AB">
        <w:rPr>
          <w:rFonts w:cstheme="minorHAnsi"/>
          <w:sz w:val="24"/>
          <w:szCs w:val="24"/>
        </w:rPr>
        <w:t>Roho</w:t>
      </w:r>
      <w:proofErr w:type="spellEnd"/>
      <w:r w:rsidRPr="006E19AB">
        <w:rPr>
          <w:rFonts w:cstheme="minorHAnsi"/>
          <w:sz w:val="24"/>
          <w:szCs w:val="24"/>
        </w:rPr>
        <w:t>-dynor? Den blir ofta inte avskrivning när vi skickar det i retur. Den kostar lika mycket som andra dynor som är försäljning</w:t>
      </w:r>
      <w:r w:rsidRPr="001B65D4">
        <w:rPr>
          <w:rFonts w:cstheme="minorHAnsi"/>
          <w:sz w:val="24"/>
          <w:szCs w:val="24"/>
        </w:rPr>
        <w:t>.</w:t>
      </w:r>
      <w:r w:rsidR="00AD1366" w:rsidRPr="001B65D4">
        <w:rPr>
          <w:rFonts w:cstheme="minorHAnsi"/>
          <w:sz w:val="24"/>
          <w:szCs w:val="24"/>
        </w:rPr>
        <w:t xml:space="preserve"> Här gick åsikterna isär. De flesta vill ha dem kvar som hyra.</w:t>
      </w:r>
    </w:p>
    <w:p w:rsidR="006E19AB" w:rsidRPr="006E19AB" w:rsidRDefault="006E19AB" w:rsidP="006E19AB">
      <w:pPr>
        <w:pStyle w:val="Liststycke"/>
        <w:numPr>
          <w:ilvl w:val="0"/>
          <w:numId w:val="6"/>
        </w:numPr>
        <w:rPr>
          <w:rFonts w:cstheme="minorHAnsi"/>
          <w:sz w:val="24"/>
          <w:szCs w:val="24"/>
        </w:rPr>
      </w:pPr>
      <w:r w:rsidRPr="006E19AB">
        <w:rPr>
          <w:rFonts w:cstheme="minorHAnsi"/>
          <w:sz w:val="24"/>
          <w:szCs w:val="24"/>
        </w:rPr>
        <w:t>Förskrivarna upplever att det mycket som sk</w:t>
      </w:r>
      <w:r>
        <w:rPr>
          <w:rFonts w:cstheme="minorHAnsi"/>
          <w:sz w:val="24"/>
          <w:szCs w:val="24"/>
        </w:rPr>
        <w:t>ickas i retur som inte avregistreras</w:t>
      </w:r>
      <w:r w:rsidRPr="006E19AB">
        <w:rPr>
          <w:rFonts w:cstheme="minorHAnsi"/>
          <w:sz w:val="24"/>
          <w:szCs w:val="24"/>
        </w:rPr>
        <w:t xml:space="preserve"> hos HMC. </w:t>
      </w:r>
    </w:p>
    <w:p w:rsidR="00AD1366" w:rsidRDefault="00AD1366" w:rsidP="006E19AB">
      <w:pPr>
        <w:rPr>
          <w:rFonts w:cstheme="minorHAnsi"/>
          <w:sz w:val="24"/>
          <w:szCs w:val="24"/>
        </w:rPr>
      </w:pPr>
    </w:p>
    <w:p w:rsidR="00211177" w:rsidRDefault="00211177" w:rsidP="006E19AB">
      <w:pPr>
        <w:rPr>
          <w:rFonts w:cstheme="minorHAnsi"/>
          <w:sz w:val="24"/>
          <w:szCs w:val="24"/>
        </w:rPr>
      </w:pPr>
    </w:p>
    <w:p w:rsidR="00211177" w:rsidRDefault="00211177" w:rsidP="006E19AB">
      <w:pPr>
        <w:rPr>
          <w:rFonts w:cstheme="minorHAnsi"/>
          <w:sz w:val="24"/>
          <w:szCs w:val="24"/>
        </w:rPr>
      </w:pPr>
    </w:p>
    <w:p w:rsidR="00211177" w:rsidRDefault="00211177" w:rsidP="006E19AB">
      <w:pPr>
        <w:rPr>
          <w:rFonts w:cstheme="minorHAnsi"/>
          <w:sz w:val="24"/>
          <w:szCs w:val="24"/>
        </w:rPr>
      </w:pPr>
    </w:p>
    <w:p w:rsidR="00981A09" w:rsidRDefault="00981A09" w:rsidP="006E19AB">
      <w:pPr>
        <w:rPr>
          <w:rFonts w:cstheme="minorHAnsi"/>
          <w:sz w:val="24"/>
          <w:szCs w:val="24"/>
        </w:rPr>
      </w:pPr>
    </w:p>
    <w:p w:rsidR="006E19AB" w:rsidRPr="00211177" w:rsidRDefault="006E19AB" w:rsidP="006E19AB">
      <w:pPr>
        <w:rPr>
          <w:rFonts w:cstheme="minorHAnsi"/>
          <w:sz w:val="24"/>
          <w:szCs w:val="24"/>
          <w:u w:val="single"/>
        </w:rPr>
      </w:pPr>
      <w:r w:rsidRPr="00211177">
        <w:rPr>
          <w:rFonts w:cstheme="minorHAnsi"/>
          <w:sz w:val="24"/>
          <w:szCs w:val="24"/>
          <w:u w:val="single"/>
        </w:rPr>
        <w:t xml:space="preserve">Nytt sortiment på ramper gäller från 2020-02-01. </w:t>
      </w:r>
    </w:p>
    <w:p w:rsidR="006E19AB" w:rsidRDefault="006E19AB" w:rsidP="006E19AB">
      <w:pPr>
        <w:rPr>
          <w:rFonts w:cstheme="minorHAnsi"/>
          <w:sz w:val="24"/>
          <w:szCs w:val="24"/>
        </w:rPr>
      </w:pPr>
      <w:r>
        <w:rPr>
          <w:rFonts w:cstheme="minorHAnsi"/>
          <w:sz w:val="24"/>
          <w:szCs w:val="24"/>
        </w:rPr>
        <w:t xml:space="preserve">Nya låga tröskelramper från </w:t>
      </w:r>
      <w:proofErr w:type="spellStart"/>
      <w:r>
        <w:rPr>
          <w:rFonts w:cstheme="minorHAnsi"/>
          <w:sz w:val="24"/>
          <w:szCs w:val="24"/>
        </w:rPr>
        <w:t>Kvistberga</w:t>
      </w:r>
      <w:proofErr w:type="spellEnd"/>
      <w:r>
        <w:rPr>
          <w:rFonts w:cstheme="minorHAnsi"/>
          <w:sz w:val="24"/>
          <w:szCs w:val="24"/>
        </w:rPr>
        <w:t xml:space="preserve">. Vi har även fått in 25 cm breda delade ramper som kan förskrivas till t.ex. eldrivna rullstolar. </w:t>
      </w:r>
      <w:r w:rsidRPr="00C5343A">
        <w:rPr>
          <w:rFonts w:cstheme="minorHAnsi"/>
          <w:sz w:val="24"/>
          <w:szCs w:val="24"/>
        </w:rPr>
        <w:t>Information om det nya sortimentet är på gång.</w:t>
      </w:r>
    </w:p>
    <w:p w:rsidR="006E19AB" w:rsidRPr="00C5343A" w:rsidRDefault="006E19AB" w:rsidP="006E19AB">
      <w:pPr>
        <w:ind w:left="360"/>
        <w:rPr>
          <w:rFonts w:cstheme="minorHAnsi"/>
          <w:sz w:val="24"/>
          <w:szCs w:val="24"/>
        </w:rPr>
      </w:pPr>
    </w:p>
    <w:p w:rsidR="005E5867" w:rsidRPr="00211177" w:rsidRDefault="006E19AB" w:rsidP="006E19AB">
      <w:pPr>
        <w:rPr>
          <w:rFonts w:cstheme="minorHAnsi"/>
          <w:sz w:val="24"/>
          <w:szCs w:val="24"/>
          <w:u w:val="single"/>
        </w:rPr>
      </w:pPr>
      <w:r w:rsidRPr="00211177">
        <w:rPr>
          <w:rFonts w:cstheme="minorHAnsi"/>
          <w:sz w:val="24"/>
          <w:szCs w:val="24"/>
          <w:u w:val="single"/>
        </w:rPr>
        <w:t>Nytt sortiment på cyklar gäller</w:t>
      </w:r>
      <w:r w:rsidR="005E5867" w:rsidRPr="00211177">
        <w:rPr>
          <w:rFonts w:cstheme="minorHAnsi"/>
          <w:sz w:val="24"/>
          <w:szCs w:val="24"/>
          <w:u w:val="single"/>
        </w:rPr>
        <w:t xml:space="preserve"> från 2020-03-01.</w:t>
      </w:r>
    </w:p>
    <w:p w:rsidR="006E19AB" w:rsidRPr="000C1692" w:rsidRDefault="005E5867" w:rsidP="006E19AB">
      <w:pPr>
        <w:rPr>
          <w:rFonts w:cstheme="minorHAnsi"/>
          <w:sz w:val="24"/>
          <w:szCs w:val="24"/>
        </w:rPr>
      </w:pPr>
      <w:r>
        <w:rPr>
          <w:rFonts w:cstheme="minorHAnsi"/>
          <w:sz w:val="24"/>
          <w:szCs w:val="24"/>
        </w:rPr>
        <w:t>När det gäller små 3-</w:t>
      </w:r>
      <w:r w:rsidR="006E19AB">
        <w:rPr>
          <w:rFonts w:cstheme="minorHAnsi"/>
          <w:sz w:val="24"/>
          <w:szCs w:val="24"/>
        </w:rPr>
        <w:t xml:space="preserve">hjuliga cyklar så är det lite förändringar men de större cyklarna kommer se </w:t>
      </w:r>
      <w:r>
        <w:rPr>
          <w:rFonts w:cstheme="minorHAnsi"/>
          <w:sz w:val="24"/>
          <w:szCs w:val="24"/>
        </w:rPr>
        <w:t>ut som tidigare.</w:t>
      </w:r>
    </w:p>
    <w:p w:rsidR="006E19AB" w:rsidRPr="005E5867" w:rsidRDefault="005E5867" w:rsidP="005E5867">
      <w:pPr>
        <w:rPr>
          <w:rFonts w:cstheme="minorHAnsi"/>
          <w:sz w:val="24"/>
          <w:szCs w:val="24"/>
        </w:rPr>
      </w:pPr>
      <w:r>
        <w:rPr>
          <w:rFonts w:cstheme="minorHAnsi"/>
          <w:sz w:val="24"/>
          <w:szCs w:val="24"/>
        </w:rPr>
        <w:t xml:space="preserve">Det är inte </w:t>
      </w:r>
      <w:r w:rsidR="006E19AB" w:rsidRPr="005E5867">
        <w:rPr>
          <w:rFonts w:cstheme="minorHAnsi"/>
          <w:sz w:val="24"/>
          <w:szCs w:val="24"/>
        </w:rPr>
        <w:t>akt</w:t>
      </w:r>
      <w:r>
        <w:rPr>
          <w:rFonts w:cstheme="minorHAnsi"/>
          <w:sz w:val="24"/>
          <w:szCs w:val="24"/>
        </w:rPr>
        <w:t>uellt med motorer</w:t>
      </w:r>
      <w:r w:rsidR="006E19AB" w:rsidRPr="005E5867">
        <w:rPr>
          <w:rFonts w:cstheme="minorHAnsi"/>
          <w:sz w:val="24"/>
          <w:szCs w:val="24"/>
        </w:rPr>
        <w:t xml:space="preserve"> på cyklar.</w:t>
      </w:r>
    </w:p>
    <w:p w:rsidR="006E19AB" w:rsidRPr="00AD1366" w:rsidRDefault="006E19AB" w:rsidP="00AD1366">
      <w:pPr>
        <w:rPr>
          <w:rFonts w:cstheme="minorHAnsi"/>
          <w:sz w:val="24"/>
          <w:szCs w:val="24"/>
        </w:rPr>
      </w:pPr>
    </w:p>
    <w:p w:rsidR="006E19AB" w:rsidRPr="00211177" w:rsidRDefault="006E19AB" w:rsidP="005E5867">
      <w:pPr>
        <w:rPr>
          <w:rFonts w:cstheme="minorHAnsi"/>
          <w:sz w:val="24"/>
          <w:szCs w:val="24"/>
          <w:u w:val="single"/>
        </w:rPr>
      </w:pPr>
      <w:r w:rsidRPr="00211177">
        <w:rPr>
          <w:rFonts w:cstheme="minorHAnsi"/>
          <w:sz w:val="24"/>
          <w:szCs w:val="24"/>
          <w:u w:val="single"/>
        </w:rPr>
        <w:t xml:space="preserve">Nytt sortiment på hygienhjälpmedel gäller från 2020-04-01. </w:t>
      </w:r>
    </w:p>
    <w:p w:rsidR="006E19AB" w:rsidRDefault="006E19AB" w:rsidP="006E19AB">
      <w:pPr>
        <w:rPr>
          <w:rFonts w:cstheme="minorHAnsi"/>
          <w:sz w:val="24"/>
          <w:szCs w:val="24"/>
        </w:rPr>
      </w:pPr>
      <w:r>
        <w:rPr>
          <w:rFonts w:cstheme="minorHAnsi"/>
          <w:sz w:val="24"/>
          <w:szCs w:val="24"/>
        </w:rPr>
        <w:t xml:space="preserve">Bland annat byts sortimentet på hygienstol standard till Swift Mobil 2 och tippbar hygienstol till Swift Mobil </w:t>
      </w:r>
      <w:proofErr w:type="spellStart"/>
      <w:r>
        <w:rPr>
          <w:rFonts w:cstheme="minorHAnsi"/>
          <w:sz w:val="24"/>
          <w:szCs w:val="24"/>
        </w:rPr>
        <w:t>Tilt</w:t>
      </w:r>
      <w:proofErr w:type="spellEnd"/>
      <w:r>
        <w:rPr>
          <w:rFonts w:cstheme="minorHAnsi"/>
          <w:sz w:val="24"/>
          <w:szCs w:val="24"/>
        </w:rPr>
        <w:t xml:space="preserve"> 2. </w:t>
      </w:r>
      <w:r w:rsidRPr="00877CB5">
        <w:rPr>
          <w:rFonts w:cstheme="minorHAnsi"/>
          <w:sz w:val="24"/>
          <w:szCs w:val="24"/>
        </w:rPr>
        <w:t>Mer information kommer</w:t>
      </w:r>
      <w:r w:rsidRPr="001B65D4">
        <w:rPr>
          <w:rFonts w:cstheme="minorHAnsi"/>
          <w:sz w:val="24"/>
          <w:szCs w:val="24"/>
        </w:rPr>
        <w:t>.</w:t>
      </w:r>
      <w:r w:rsidR="005E5867" w:rsidRPr="001B65D4">
        <w:rPr>
          <w:rFonts w:cstheme="minorHAnsi"/>
          <w:sz w:val="24"/>
          <w:szCs w:val="24"/>
        </w:rPr>
        <w:t xml:space="preserve"> </w:t>
      </w:r>
      <w:r w:rsidR="00AD1366" w:rsidRPr="001B65D4">
        <w:rPr>
          <w:rFonts w:cstheme="minorHAnsi"/>
          <w:sz w:val="24"/>
          <w:szCs w:val="24"/>
        </w:rPr>
        <w:t xml:space="preserve">Ocean </w:t>
      </w:r>
      <w:r w:rsidRPr="001B65D4">
        <w:rPr>
          <w:rFonts w:cstheme="minorHAnsi"/>
          <w:sz w:val="24"/>
          <w:szCs w:val="24"/>
        </w:rPr>
        <w:t xml:space="preserve">Dual </w:t>
      </w:r>
      <w:proofErr w:type="spellStart"/>
      <w:r w:rsidR="00AD1366" w:rsidRPr="001B65D4">
        <w:rPr>
          <w:rFonts w:cstheme="minorHAnsi"/>
          <w:sz w:val="24"/>
          <w:szCs w:val="24"/>
        </w:rPr>
        <w:t>Vip</w:t>
      </w:r>
      <w:proofErr w:type="spellEnd"/>
      <w:r w:rsidR="00AD1366" w:rsidRPr="001B65D4">
        <w:rPr>
          <w:rFonts w:cstheme="minorHAnsi"/>
          <w:sz w:val="24"/>
          <w:szCs w:val="24"/>
        </w:rPr>
        <w:t xml:space="preserve"> </w:t>
      </w:r>
      <w:r>
        <w:rPr>
          <w:rFonts w:cstheme="minorHAnsi"/>
          <w:sz w:val="24"/>
          <w:szCs w:val="24"/>
        </w:rPr>
        <w:t>kommer vara kvar i sortiment.</w:t>
      </w:r>
    </w:p>
    <w:p w:rsidR="006E19AB" w:rsidRDefault="006E19AB" w:rsidP="006E19AB">
      <w:pPr>
        <w:rPr>
          <w:rFonts w:cstheme="minorHAnsi"/>
          <w:sz w:val="24"/>
          <w:szCs w:val="24"/>
        </w:rPr>
      </w:pPr>
    </w:p>
    <w:p w:rsidR="006E19AB" w:rsidRDefault="006E19AB" w:rsidP="006E19AB">
      <w:pPr>
        <w:rPr>
          <w:rFonts w:cstheme="minorHAnsi"/>
          <w:sz w:val="24"/>
          <w:szCs w:val="24"/>
        </w:rPr>
      </w:pPr>
      <w:r>
        <w:rPr>
          <w:rFonts w:cstheme="minorHAnsi"/>
          <w:sz w:val="24"/>
          <w:szCs w:val="24"/>
        </w:rPr>
        <w:t>Leverantörerna försöker ibland fiska info om upphandlingar.</w:t>
      </w:r>
    </w:p>
    <w:p w:rsidR="006E19AB" w:rsidRPr="00877CB5" w:rsidRDefault="006E19AB" w:rsidP="006E19AB">
      <w:pPr>
        <w:rPr>
          <w:rFonts w:cstheme="minorHAnsi"/>
          <w:sz w:val="24"/>
          <w:szCs w:val="24"/>
        </w:rPr>
      </w:pPr>
      <w:r>
        <w:rPr>
          <w:rFonts w:cstheme="minorHAnsi"/>
          <w:sz w:val="24"/>
          <w:szCs w:val="24"/>
        </w:rPr>
        <w:t>Är man med i en upphandling så är det sekretess som gäller.</w:t>
      </w:r>
    </w:p>
    <w:p w:rsidR="003B701F" w:rsidRPr="003B701F" w:rsidRDefault="003B701F" w:rsidP="00991003">
      <w:pPr>
        <w:pStyle w:val="Ingetavstnd"/>
      </w:pPr>
    </w:p>
    <w:p w:rsidR="00AA0832" w:rsidRPr="00AA0832" w:rsidRDefault="00AA0832" w:rsidP="00AA0832">
      <w:pPr>
        <w:pStyle w:val="Ingetavstnd"/>
        <w:rPr>
          <w:rFonts w:cstheme="minorHAnsi"/>
          <w:b/>
          <w:sz w:val="28"/>
          <w:szCs w:val="28"/>
          <w:u w:val="single"/>
        </w:rPr>
      </w:pPr>
      <w:r w:rsidRPr="00AA0832">
        <w:rPr>
          <w:rFonts w:cstheme="minorHAnsi"/>
          <w:b/>
          <w:sz w:val="28"/>
          <w:szCs w:val="28"/>
          <w:u w:val="single"/>
        </w:rPr>
        <w:t>Teknisk service/rekonditionering</w:t>
      </w:r>
    </w:p>
    <w:p w:rsidR="00AA0832" w:rsidRPr="00C5343A" w:rsidRDefault="00AA0832" w:rsidP="00AA0832">
      <w:pPr>
        <w:pStyle w:val="Ingetavstnd"/>
        <w:rPr>
          <w:rFonts w:cstheme="minorHAnsi"/>
          <w:sz w:val="24"/>
          <w:szCs w:val="24"/>
          <w:u w:val="single"/>
        </w:rPr>
      </w:pPr>
    </w:p>
    <w:p w:rsidR="00AA0832" w:rsidRPr="00AA0832" w:rsidRDefault="00AA0832" w:rsidP="00AA0832">
      <w:pPr>
        <w:pStyle w:val="xmsonormal"/>
        <w:rPr>
          <w:rFonts w:asciiTheme="minorHAnsi" w:hAnsiTheme="minorHAnsi" w:cstheme="minorHAnsi"/>
          <w:u w:val="single"/>
        </w:rPr>
      </w:pPr>
      <w:r w:rsidRPr="00AA0832">
        <w:rPr>
          <w:rFonts w:asciiTheme="minorHAnsi" w:hAnsiTheme="minorHAnsi" w:cstheme="minorHAnsi"/>
          <w:u w:val="single"/>
        </w:rPr>
        <w:t>Funktionsbrevlådor till Teknisk Service</w:t>
      </w:r>
    </w:p>
    <w:p w:rsidR="00AA0832" w:rsidRDefault="00AA0832" w:rsidP="00AA0832">
      <w:pPr>
        <w:pStyle w:val="xmsonormal"/>
        <w:rPr>
          <w:rFonts w:asciiTheme="minorHAnsi" w:hAnsiTheme="minorHAnsi" w:cstheme="minorHAnsi"/>
        </w:rPr>
      </w:pPr>
      <w:r w:rsidRPr="00C5343A">
        <w:rPr>
          <w:rFonts w:asciiTheme="minorHAnsi" w:hAnsiTheme="minorHAnsi" w:cstheme="minorHAnsi"/>
        </w:rPr>
        <w:t xml:space="preserve">Det kommer endast in enstaka frågor till tekniker den här vägen och </w:t>
      </w:r>
      <w:r>
        <w:rPr>
          <w:rFonts w:asciiTheme="minorHAnsi" w:hAnsiTheme="minorHAnsi" w:cstheme="minorHAnsi"/>
        </w:rPr>
        <w:t xml:space="preserve">HMC </w:t>
      </w:r>
      <w:r w:rsidRPr="00C5343A">
        <w:rPr>
          <w:rFonts w:asciiTheme="minorHAnsi" w:hAnsiTheme="minorHAnsi" w:cstheme="minorHAnsi"/>
        </w:rPr>
        <w:t>vill uppmuntra fler att använda funktionen.</w:t>
      </w:r>
    </w:p>
    <w:p w:rsidR="00AA0832" w:rsidRPr="00AA0832" w:rsidRDefault="00AA0832" w:rsidP="00AA0832">
      <w:pPr>
        <w:pStyle w:val="Normalwebb"/>
        <w:rPr>
          <w:rFonts w:asciiTheme="minorHAnsi" w:hAnsiTheme="minorHAnsi" w:cstheme="minorHAnsi"/>
        </w:rPr>
      </w:pPr>
      <w:r w:rsidRPr="00AA0832">
        <w:rPr>
          <w:rFonts w:asciiTheme="minorHAnsi" w:hAnsiTheme="minorHAnsi" w:cstheme="minorHAnsi"/>
        </w:rPr>
        <w:t xml:space="preserve">Om du behöver hjälp eller rådgivning med tekniska frågor, monteringar, inställningar, anpassningar eller rådgivning inför en arbetsorder kan du kontakta </w:t>
      </w:r>
      <w:r w:rsidR="00CB0D7A">
        <w:rPr>
          <w:rFonts w:asciiTheme="minorHAnsi" w:hAnsiTheme="minorHAnsi" w:cstheme="minorHAnsi"/>
        </w:rPr>
        <w:t>tekniker via mail.</w:t>
      </w:r>
      <w:r w:rsidRPr="00AA0832">
        <w:rPr>
          <w:rFonts w:asciiTheme="minorHAnsi" w:hAnsiTheme="minorHAnsi" w:cstheme="minorHAnsi"/>
        </w:rPr>
        <w:t xml:space="preserve"> </w:t>
      </w:r>
    </w:p>
    <w:p w:rsidR="00AA0832" w:rsidRPr="00AA0832" w:rsidRDefault="004B74D2" w:rsidP="00AA0832">
      <w:pPr>
        <w:numPr>
          <w:ilvl w:val="0"/>
          <w:numId w:val="7"/>
        </w:numPr>
        <w:spacing w:before="100" w:beforeAutospacing="1" w:after="100" w:afterAutospacing="1"/>
        <w:rPr>
          <w:rFonts w:cstheme="minorHAnsi"/>
          <w:sz w:val="24"/>
          <w:szCs w:val="24"/>
        </w:rPr>
      </w:pPr>
      <w:hyperlink r:id="rId8" w:history="1">
        <w:r w:rsidR="00AA0832" w:rsidRPr="00AA0832">
          <w:rPr>
            <w:rStyle w:val="Hyperlnk"/>
            <w:rFonts w:cstheme="minorHAnsi"/>
            <w:sz w:val="24"/>
            <w:szCs w:val="24"/>
          </w:rPr>
          <w:t>hmcteknisksupportsoder@regionhalland.se</w:t>
        </w:r>
      </w:hyperlink>
      <w:r w:rsidR="00AA0832" w:rsidRPr="00AA0832">
        <w:rPr>
          <w:rFonts w:cstheme="minorHAnsi"/>
          <w:sz w:val="24"/>
          <w:szCs w:val="24"/>
        </w:rPr>
        <w:t xml:space="preserve"> (Halmstad, Laholm och Hylte)</w:t>
      </w:r>
    </w:p>
    <w:p w:rsidR="00AA0832" w:rsidRPr="00AA0832" w:rsidRDefault="004B74D2" w:rsidP="00AA0832">
      <w:pPr>
        <w:numPr>
          <w:ilvl w:val="0"/>
          <w:numId w:val="7"/>
        </w:numPr>
        <w:spacing w:before="100" w:beforeAutospacing="1" w:after="100" w:afterAutospacing="1"/>
        <w:rPr>
          <w:rFonts w:cstheme="minorHAnsi"/>
          <w:sz w:val="24"/>
          <w:szCs w:val="24"/>
        </w:rPr>
      </w:pPr>
      <w:hyperlink r:id="rId9" w:history="1">
        <w:r w:rsidR="00AA0832" w:rsidRPr="00AA0832">
          <w:rPr>
            <w:rStyle w:val="Hyperlnk"/>
            <w:rFonts w:cstheme="minorHAnsi"/>
            <w:sz w:val="24"/>
            <w:szCs w:val="24"/>
          </w:rPr>
          <w:t>hmcteknisksupportmitt@regionhalland.se</w:t>
        </w:r>
      </w:hyperlink>
      <w:r w:rsidR="00AA0832" w:rsidRPr="00AA0832">
        <w:rPr>
          <w:rFonts w:cstheme="minorHAnsi"/>
          <w:sz w:val="24"/>
          <w:szCs w:val="24"/>
        </w:rPr>
        <w:t xml:space="preserve"> (Falkenberg och Varberg)</w:t>
      </w:r>
    </w:p>
    <w:p w:rsidR="00AA0832" w:rsidRPr="00AD1366" w:rsidRDefault="004B74D2" w:rsidP="00AA0832">
      <w:pPr>
        <w:numPr>
          <w:ilvl w:val="0"/>
          <w:numId w:val="7"/>
        </w:numPr>
        <w:spacing w:before="100" w:beforeAutospacing="1" w:after="100" w:afterAutospacing="1"/>
        <w:rPr>
          <w:rFonts w:cstheme="minorHAnsi"/>
          <w:sz w:val="24"/>
          <w:szCs w:val="24"/>
        </w:rPr>
      </w:pPr>
      <w:hyperlink r:id="rId10" w:history="1">
        <w:r w:rsidR="00AA0832" w:rsidRPr="00AA0832">
          <w:rPr>
            <w:rStyle w:val="Hyperlnk"/>
            <w:rFonts w:cstheme="minorHAnsi"/>
            <w:sz w:val="24"/>
            <w:szCs w:val="24"/>
          </w:rPr>
          <w:t>hmcteknisksupportnorr@regionhalland.se</w:t>
        </w:r>
      </w:hyperlink>
      <w:r w:rsidR="00AA0832" w:rsidRPr="00AA0832">
        <w:rPr>
          <w:rFonts w:cstheme="minorHAnsi"/>
          <w:sz w:val="24"/>
          <w:szCs w:val="24"/>
        </w:rPr>
        <w:t xml:space="preserve"> (Kungsbacka)</w:t>
      </w:r>
    </w:p>
    <w:p w:rsidR="00AA0832" w:rsidRPr="00AA0832" w:rsidRDefault="00AA0832" w:rsidP="00AA0832">
      <w:pPr>
        <w:pStyle w:val="xmsonormal"/>
        <w:rPr>
          <w:rFonts w:asciiTheme="minorHAnsi" w:hAnsiTheme="minorHAnsi" w:cstheme="minorHAnsi"/>
          <w:u w:val="single"/>
        </w:rPr>
      </w:pPr>
      <w:r w:rsidRPr="00AA0832">
        <w:rPr>
          <w:rFonts w:asciiTheme="minorHAnsi" w:hAnsiTheme="minorHAnsi" w:cstheme="minorHAnsi"/>
          <w:u w:val="single"/>
        </w:rPr>
        <w:t>Arbetsmiljö för tekniker hemma hos brukare</w:t>
      </w:r>
    </w:p>
    <w:p w:rsidR="00AA0832" w:rsidRPr="00C5343A" w:rsidRDefault="00AA0832" w:rsidP="00AA0832">
      <w:pPr>
        <w:pStyle w:val="xmsonormal"/>
        <w:rPr>
          <w:rFonts w:asciiTheme="minorHAnsi" w:hAnsiTheme="minorHAnsi" w:cstheme="minorHAnsi"/>
        </w:rPr>
      </w:pPr>
      <w:r w:rsidRPr="00C5343A">
        <w:rPr>
          <w:rFonts w:asciiTheme="minorHAnsi" w:hAnsiTheme="minorHAnsi" w:cstheme="minorHAnsi"/>
        </w:rPr>
        <w:t xml:space="preserve">Tekniker önskar att det hemma hos brukarna är iordningsställt inför ett besök, att möbler och bord inte står i vägen etc. Det finns annars </w:t>
      </w:r>
      <w:r>
        <w:rPr>
          <w:rFonts w:asciiTheme="minorHAnsi" w:hAnsiTheme="minorHAnsi" w:cstheme="minorHAnsi"/>
        </w:rPr>
        <w:t>risk för skada för tekniker och det</w:t>
      </w:r>
      <w:r w:rsidRPr="00C5343A">
        <w:rPr>
          <w:rFonts w:asciiTheme="minorHAnsi" w:hAnsiTheme="minorHAnsi" w:cstheme="minorHAnsi"/>
        </w:rPr>
        <w:t xml:space="preserve"> har varit en incident där tekniker föll och skadade </w:t>
      </w:r>
      <w:r w:rsidRPr="00AA0832">
        <w:rPr>
          <w:rFonts w:asciiTheme="minorHAnsi" w:hAnsiTheme="minorHAnsi" w:cstheme="minorHAnsi"/>
        </w:rPr>
        <w:t>sig</w:t>
      </w:r>
      <w:r w:rsidRPr="00C5343A">
        <w:rPr>
          <w:rFonts w:asciiTheme="minorHAnsi" w:hAnsiTheme="minorHAnsi" w:cstheme="minorHAnsi"/>
        </w:rPr>
        <w:t xml:space="preserve"> allvarligt på ett glasbord.</w:t>
      </w:r>
    </w:p>
    <w:p w:rsidR="00AA0832" w:rsidRPr="00C5343A" w:rsidRDefault="00AA0832" w:rsidP="00AA0832">
      <w:pPr>
        <w:pStyle w:val="Ingetavstnd"/>
        <w:rPr>
          <w:rFonts w:cstheme="minorHAnsi"/>
          <w:sz w:val="24"/>
          <w:szCs w:val="24"/>
        </w:rPr>
      </w:pPr>
    </w:p>
    <w:p w:rsidR="00AA0832" w:rsidRPr="00AA0832" w:rsidRDefault="00AA0832" w:rsidP="00AA0832">
      <w:pPr>
        <w:rPr>
          <w:rFonts w:cstheme="minorHAnsi"/>
          <w:sz w:val="24"/>
          <w:szCs w:val="24"/>
          <w:u w:val="single"/>
        </w:rPr>
      </w:pPr>
      <w:r w:rsidRPr="00AA0832">
        <w:rPr>
          <w:rFonts w:cstheme="minorHAnsi"/>
          <w:sz w:val="24"/>
          <w:szCs w:val="24"/>
          <w:u w:val="single"/>
        </w:rPr>
        <w:lastRenderedPageBreak/>
        <w:t>Hårt åtdragna skruvar på hjälpmedel</w:t>
      </w:r>
    </w:p>
    <w:p w:rsidR="00AA0832" w:rsidRPr="00AA0832" w:rsidRDefault="00AD1366" w:rsidP="00AA0832">
      <w:pPr>
        <w:rPr>
          <w:rFonts w:cstheme="minorHAnsi"/>
          <w:sz w:val="24"/>
          <w:szCs w:val="24"/>
        </w:rPr>
      </w:pPr>
      <w:r w:rsidRPr="001B65D4">
        <w:rPr>
          <w:rFonts w:cstheme="minorHAnsi"/>
          <w:sz w:val="24"/>
          <w:szCs w:val="24"/>
        </w:rPr>
        <w:t>Förskrivarna</w:t>
      </w:r>
      <w:r w:rsidR="00AA0832" w:rsidRPr="00AA0832">
        <w:rPr>
          <w:rFonts w:cstheme="minorHAnsi"/>
          <w:sz w:val="24"/>
          <w:szCs w:val="24"/>
        </w:rPr>
        <w:t xml:space="preserve"> får ofta hjälpmedel, framför allt rullstolar, med väldigt hårt åtdragna skruvar efter rekonditionering vilket medför att</w:t>
      </w:r>
      <w:r w:rsidRPr="001B65D4">
        <w:rPr>
          <w:rFonts w:cstheme="minorHAnsi"/>
          <w:sz w:val="24"/>
          <w:szCs w:val="24"/>
        </w:rPr>
        <w:t xml:space="preserve"> de</w:t>
      </w:r>
      <w:r w:rsidR="00AA0832" w:rsidRPr="001B65D4">
        <w:rPr>
          <w:rFonts w:cstheme="minorHAnsi"/>
          <w:sz w:val="24"/>
          <w:szCs w:val="24"/>
        </w:rPr>
        <w:t xml:space="preserve"> </w:t>
      </w:r>
      <w:r w:rsidR="00AA0832" w:rsidRPr="00AA0832">
        <w:rPr>
          <w:rFonts w:cstheme="minorHAnsi"/>
          <w:sz w:val="24"/>
          <w:szCs w:val="24"/>
        </w:rPr>
        <w:t>inte alltför sällan behöver be tekniker på HMC Varberg om hjälp att lossa dessa.</w:t>
      </w:r>
    </w:p>
    <w:p w:rsidR="00AA0832" w:rsidRPr="00AA0832" w:rsidRDefault="00AA0832" w:rsidP="00AA0832">
      <w:pPr>
        <w:rPr>
          <w:rFonts w:cstheme="minorHAnsi"/>
          <w:sz w:val="24"/>
          <w:szCs w:val="24"/>
        </w:rPr>
      </w:pPr>
      <w:r w:rsidRPr="00AA0832">
        <w:rPr>
          <w:rFonts w:cstheme="minorHAnsi"/>
          <w:sz w:val="24"/>
          <w:szCs w:val="24"/>
        </w:rPr>
        <w:t xml:space="preserve">Gällande hårt dragna skruvar så kan det bero på vilka verktyg man har ute. Detta kommer att lyftas inom grupperna rekonditionering och teknisk service. </w:t>
      </w:r>
    </w:p>
    <w:p w:rsidR="003B701F" w:rsidRPr="003B701F" w:rsidRDefault="003B701F" w:rsidP="00991003">
      <w:pPr>
        <w:pStyle w:val="Ingetavstnd"/>
      </w:pPr>
    </w:p>
    <w:p w:rsidR="00211177" w:rsidRDefault="00211177" w:rsidP="00C4430A">
      <w:pPr>
        <w:pStyle w:val="Ingetavstnd"/>
        <w:rPr>
          <w:rFonts w:cstheme="minorHAnsi"/>
          <w:b/>
          <w:sz w:val="28"/>
          <w:szCs w:val="28"/>
          <w:u w:val="single"/>
        </w:rPr>
      </w:pPr>
    </w:p>
    <w:p w:rsidR="00211177" w:rsidRDefault="00211177" w:rsidP="00C4430A">
      <w:pPr>
        <w:pStyle w:val="Ingetavstnd"/>
        <w:rPr>
          <w:rFonts w:cstheme="minorHAnsi"/>
          <w:b/>
          <w:sz w:val="28"/>
          <w:szCs w:val="28"/>
          <w:u w:val="single"/>
        </w:rPr>
      </w:pPr>
    </w:p>
    <w:p w:rsidR="00211177" w:rsidRDefault="00211177" w:rsidP="00C4430A">
      <w:pPr>
        <w:pStyle w:val="Ingetavstnd"/>
        <w:rPr>
          <w:rFonts w:cstheme="minorHAnsi"/>
          <w:b/>
          <w:sz w:val="28"/>
          <w:szCs w:val="28"/>
          <w:u w:val="single"/>
        </w:rPr>
      </w:pPr>
    </w:p>
    <w:p w:rsidR="00211177" w:rsidRDefault="00211177" w:rsidP="00C4430A">
      <w:pPr>
        <w:pStyle w:val="Ingetavstnd"/>
        <w:rPr>
          <w:rFonts w:cstheme="minorHAnsi"/>
          <w:b/>
          <w:sz w:val="28"/>
          <w:szCs w:val="28"/>
          <w:u w:val="single"/>
        </w:rPr>
      </w:pPr>
    </w:p>
    <w:p w:rsidR="00211177" w:rsidRDefault="00211177" w:rsidP="00C4430A">
      <w:pPr>
        <w:pStyle w:val="Ingetavstnd"/>
        <w:rPr>
          <w:rFonts w:cstheme="minorHAnsi"/>
          <w:b/>
          <w:sz w:val="28"/>
          <w:szCs w:val="28"/>
          <w:u w:val="single"/>
        </w:rPr>
      </w:pPr>
    </w:p>
    <w:p w:rsidR="00C4430A" w:rsidRPr="00C5343A" w:rsidRDefault="00C4430A" w:rsidP="00C4430A">
      <w:pPr>
        <w:pStyle w:val="Ingetavstnd"/>
        <w:rPr>
          <w:rFonts w:cstheme="minorHAnsi"/>
          <w:sz w:val="24"/>
          <w:szCs w:val="24"/>
        </w:rPr>
      </w:pPr>
      <w:r w:rsidRPr="00C4430A">
        <w:rPr>
          <w:rFonts w:cstheme="minorHAnsi"/>
          <w:b/>
          <w:sz w:val="28"/>
          <w:szCs w:val="28"/>
          <w:u w:val="single"/>
        </w:rPr>
        <w:t>Dialog kring fortsatt arbete i samrådsgruppen</w:t>
      </w:r>
      <w:r>
        <w:rPr>
          <w:rFonts w:cstheme="minorHAnsi"/>
          <w:sz w:val="24"/>
          <w:szCs w:val="24"/>
          <w:u w:val="single"/>
        </w:rPr>
        <w:t xml:space="preserve"> </w:t>
      </w:r>
    </w:p>
    <w:p w:rsidR="00AD1366" w:rsidRPr="001B65D4" w:rsidRDefault="00AD1366" w:rsidP="00AD1366">
      <w:pPr>
        <w:pStyle w:val="Ingetavstnd"/>
        <w:rPr>
          <w:rFonts w:cstheme="minorHAnsi"/>
          <w:sz w:val="24"/>
          <w:szCs w:val="24"/>
        </w:rPr>
      </w:pPr>
      <w:r w:rsidRPr="001B65D4">
        <w:rPr>
          <w:rFonts w:cstheme="minorHAnsi"/>
          <w:sz w:val="24"/>
          <w:szCs w:val="24"/>
        </w:rPr>
        <w:t xml:space="preserve">Gruppen var överens om att detta är ett bra forum för dialog mellan HMC och förskrivare gällande mer övergripande sortimentsfrågor. </w:t>
      </w:r>
    </w:p>
    <w:p w:rsidR="00AD1366" w:rsidRPr="001B65D4" w:rsidRDefault="00AD1366" w:rsidP="00AD1366">
      <w:pPr>
        <w:pStyle w:val="Ingetavstnd"/>
        <w:rPr>
          <w:rFonts w:cstheme="minorHAnsi"/>
          <w:sz w:val="24"/>
          <w:szCs w:val="24"/>
        </w:rPr>
      </w:pPr>
      <w:r w:rsidRPr="001B65D4">
        <w:rPr>
          <w:rFonts w:cstheme="minorHAnsi"/>
          <w:sz w:val="24"/>
          <w:szCs w:val="24"/>
        </w:rPr>
        <w:t>Önskemål finns att få en prel. agenda redan vi mötesinbjudan.</w:t>
      </w:r>
    </w:p>
    <w:p w:rsidR="00211177" w:rsidRDefault="00211177" w:rsidP="00264E40">
      <w:pPr>
        <w:rPr>
          <w:rFonts w:cstheme="minorHAnsi"/>
          <w:b/>
          <w:sz w:val="28"/>
          <w:szCs w:val="28"/>
          <w:u w:val="single"/>
        </w:rPr>
      </w:pPr>
    </w:p>
    <w:p w:rsidR="00264E40" w:rsidRPr="00264E40" w:rsidRDefault="00264E40" w:rsidP="00264E40">
      <w:pPr>
        <w:rPr>
          <w:rFonts w:cstheme="minorHAnsi"/>
          <w:b/>
          <w:sz w:val="28"/>
          <w:szCs w:val="28"/>
          <w:u w:val="single"/>
        </w:rPr>
      </w:pPr>
      <w:r w:rsidRPr="00264E40">
        <w:rPr>
          <w:rFonts w:cstheme="minorHAnsi"/>
          <w:b/>
          <w:sz w:val="28"/>
          <w:szCs w:val="28"/>
          <w:u w:val="single"/>
        </w:rPr>
        <w:t>Övrigt</w:t>
      </w:r>
    </w:p>
    <w:p w:rsidR="00264E40" w:rsidRDefault="00264E40" w:rsidP="00264E40">
      <w:pPr>
        <w:pStyle w:val="Ingetavstnd"/>
        <w:rPr>
          <w:rFonts w:cstheme="minorHAnsi"/>
          <w:sz w:val="24"/>
          <w:szCs w:val="24"/>
        </w:rPr>
      </w:pPr>
    </w:p>
    <w:p w:rsidR="00264E40" w:rsidRPr="00264E40" w:rsidRDefault="00264E40" w:rsidP="00264E40">
      <w:pPr>
        <w:pStyle w:val="Ingetavstnd"/>
        <w:rPr>
          <w:rFonts w:cstheme="minorHAnsi"/>
          <w:sz w:val="24"/>
          <w:szCs w:val="24"/>
          <w:u w:val="single"/>
        </w:rPr>
      </w:pPr>
      <w:r w:rsidRPr="00264E40">
        <w:rPr>
          <w:rFonts w:cstheme="minorHAnsi"/>
          <w:sz w:val="24"/>
          <w:szCs w:val="24"/>
          <w:u w:val="single"/>
        </w:rPr>
        <w:t>Personalförändringar</w:t>
      </w:r>
      <w:r>
        <w:rPr>
          <w:rFonts w:cstheme="minorHAnsi"/>
          <w:sz w:val="24"/>
          <w:szCs w:val="24"/>
          <w:u w:val="single"/>
        </w:rPr>
        <w:t xml:space="preserve"> på</w:t>
      </w:r>
      <w:r w:rsidRPr="00264E40">
        <w:rPr>
          <w:rFonts w:cstheme="minorHAnsi"/>
          <w:sz w:val="24"/>
          <w:szCs w:val="24"/>
          <w:u w:val="single"/>
        </w:rPr>
        <w:t xml:space="preserve"> HMC</w:t>
      </w:r>
    </w:p>
    <w:p w:rsidR="00264E40" w:rsidRDefault="00264E40" w:rsidP="00264E40">
      <w:pPr>
        <w:pStyle w:val="Ingetavstnd"/>
        <w:rPr>
          <w:rFonts w:cstheme="minorHAnsi"/>
          <w:sz w:val="24"/>
          <w:szCs w:val="24"/>
        </w:rPr>
      </w:pPr>
      <w:r>
        <w:rPr>
          <w:rFonts w:cstheme="minorHAnsi"/>
          <w:sz w:val="24"/>
          <w:szCs w:val="24"/>
        </w:rPr>
        <w:t>Susanne Åkerborg är n</w:t>
      </w:r>
      <w:r w:rsidRPr="00C5343A">
        <w:rPr>
          <w:rFonts w:cstheme="minorHAnsi"/>
          <w:sz w:val="24"/>
          <w:szCs w:val="24"/>
        </w:rPr>
        <w:t>y avdelningschef kon</w:t>
      </w:r>
      <w:r>
        <w:rPr>
          <w:rFonts w:cstheme="minorHAnsi"/>
          <w:sz w:val="24"/>
          <w:szCs w:val="24"/>
        </w:rPr>
        <w:t>sulent/kundtjänst och börjar 2/3.</w:t>
      </w:r>
    </w:p>
    <w:p w:rsidR="00264E40" w:rsidRPr="00C5343A" w:rsidRDefault="00264E40" w:rsidP="00264E40">
      <w:pPr>
        <w:pStyle w:val="Ingetavstnd"/>
        <w:rPr>
          <w:rFonts w:cstheme="minorHAnsi"/>
          <w:sz w:val="24"/>
          <w:szCs w:val="24"/>
        </w:rPr>
      </w:pPr>
    </w:p>
    <w:p w:rsidR="00264E40" w:rsidRDefault="00264E40" w:rsidP="00264E40">
      <w:pPr>
        <w:pStyle w:val="Ingetavstnd"/>
        <w:rPr>
          <w:rFonts w:cstheme="minorHAnsi"/>
          <w:sz w:val="24"/>
          <w:szCs w:val="24"/>
        </w:rPr>
      </w:pPr>
      <w:r>
        <w:rPr>
          <w:rFonts w:cstheme="minorHAnsi"/>
          <w:sz w:val="24"/>
          <w:szCs w:val="24"/>
        </w:rPr>
        <w:t>Staffan Börjesson är n</w:t>
      </w:r>
      <w:r w:rsidRPr="00C5343A">
        <w:rPr>
          <w:rFonts w:cstheme="minorHAnsi"/>
          <w:sz w:val="24"/>
          <w:szCs w:val="24"/>
        </w:rPr>
        <w:t xml:space="preserve">y avdelningschef teknisk service/chaufförer </w:t>
      </w:r>
      <w:r>
        <w:rPr>
          <w:rFonts w:cstheme="minorHAnsi"/>
          <w:sz w:val="24"/>
          <w:szCs w:val="24"/>
        </w:rPr>
        <w:t>och börjar 23/3.</w:t>
      </w:r>
    </w:p>
    <w:p w:rsidR="00264E40" w:rsidRPr="00C5343A" w:rsidRDefault="00264E40" w:rsidP="00264E40">
      <w:pPr>
        <w:pStyle w:val="Ingetavstnd"/>
        <w:rPr>
          <w:rFonts w:cstheme="minorHAnsi"/>
          <w:sz w:val="24"/>
          <w:szCs w:val="24"/>
        </w:rPr>
      </w:pPr>
    </w:p>
    <w:p w:rsidR="00264E40" w:rsidRDefault="00264E40" w:rsidP="00264E40">
      <w:pPr>
        <w:pStyle w:val="Ingetavstnd"/>
        <w:rPr>
          <w:rFonts w:cstheme="minorHAnsi"/>
          <w:sz w:val="24"/>
          <w:szCs w:val="24"/>
        </w:rPr>
      </w:pPr>
      <w:r w:rsidRPr="00C5343A">
        <w:rPr>
          <w:rFonts w:cstheme="minorHAnsi"/>
          <w:sz w:val="24"/>
          <w:szCs w:val="24"/>
        </w:rPr>
        <w:t>Produktstrateg Anna Andersso</w:t>
      </w:r>
      <w:r>
        <w:rPr>
          <w:rFonts w:cstheme="minorHAnsi"/>
          <w:sz w:val="24"/>
          <w:szCs w:val="24"/>
        </w:rPr>
        <w:t>n slutar 1/4. Rekrytering pågår som ”Sortiments och avtalsansvarig”. Under denna tid kommer olika personer att</w:t>
      </w:r>
      <w:r w:rsidRPr="001B65D4">
        <w:rPr>
          <w:rFonts w:cstheme="minorHAnsi"/>
          <w:sz w:val="24"/>
          <w:szCs w:val="24"/>
        </w:rPr>
        <w:t xml:space="preserve"> täck</w:t>
      </w:r>
      <w:r w:rsidR="00AD1366" w:rsidRPr="001B65D4">
        <w:rPr>
          <w:rFonts w:cstheme="minorHAnsi"/>
          <w:sz w:val="24"/>
          <w:szCs w:val="24"/>
        </w:rPr>
        <w:t>a</w:t>
      </w:r>
      <w:r w:rsidRPr="001B65D4">
        <w:rPr>
          <w:rFonts w:cstheme="minorHAnsi"/>
          <w:sz w:val="24"/>
          <w:szCs w:val="24"/>
        </w:rPr>
        <w:t xml:space="preserve"> </w:t>
      </w:r>
      <w:r>
        <w:rPr>
          <w:rFonts w:cstheme="minorHAnsi"/>
          <w:sz w:val="24"/>
          <w:szCs w:val="24"/>
        </w:rPr>
        <w:t>upp i olika delar.</w:t>
      </w:r>
    </w:p>
    <w:p w:rsidR="00264E40" w:rsidRDefault="00264E40" w:rsidP="00264E40">
      <w:pPr>
        <w:pStyle w:val="Ingetavstnd"/>
        <w:rPr>
          <w:rFonts w:cstheme="minorHAnsi"/>
          <w:sz w:val="24"/>
          <w:szCs w:val="24"/>
        </w:rPr>
      </w:pPr>
    </w:p>
    <w:p w:rsidR="00264E40" w:rsidRPr="00264E40" w:rsidRDefault="00264E40" w:rsidP="00264E40">
      <w:pPr>
        <w:pStyle w:val="Ingetavstnd"/>
        <w:rPr>
          <w:rFonts w:cstheme="minorHAnsi"/>
          <w:b/>
          <w:sz w:val="24"/>
          <w:szCs w:val="24"/>
          <w:u w:val="single"/>
        </w:rPr>
      </w:pPr>
      <w:r w:rsidRPr="00264E40">
        <w:rPr>
          <w:rFonts w:cstheme="minorHAnsi"/>
          <w:sz w:val="24"/>
          <w:szCs w:val="24"/>
          <w:u w:val="single"/>
        </w:rPr>
        <w:t>Utbrottet av Corona-virus</w:t>
      </w:r>
    </w:p>
    <w:p w:rsidR="00264E40" w:rsidRDefault="00264E40" w:rsidP="00264E40">
      <w:pPr>
        <w:pStyle w:val="Ingetavstnd"/>
        <w:rPr>
          <w:rFonts w:cstheme="minorHAnsi"/>
          <w:sz w:val="24"/>
          <w:szCs w:val="24"/>
        </w:rPr>
      </w:pPr>
      <w:r w:rsidRPr="00264E40">
        <w:rPr>
          <w:rFonts w:cstheme="minorHAnsi"/>
          <w:sz w:val="24"/>
          <w:szCs w:val="24"/>
        </w:rPr>
        <w:t>Vi har fått information från vissa leverantörer att deras leveranser kan påverkas av utbrottet av Corona-virus. Det gäller främst leverantörer med produktion i Kina. HMC planerar för hur vi ska hantera detta för att säkerställa leveranser av hjälpmedel till brukare. Det kan dock innebära att alternativa produkter levereras i vissa fall.</w:t>
      </w:r>
    </w:p>
    <w:p w:rsidR="00264E40" w:rsidRPr="00264E40" w:rsidRDefault="00264E40" w:rsidP="00264E40">
      <w:pPr>
        <w:pStyle w:val="Ingetavstnd"/>
        <w:rPr>
          <w:rFonts w:cstheme="minorHAnsi"/>
          <w:sz w:val="24"/>
          <w:szCs w:val="24"/>
        </w:rPr>
      </w:pPr>
    </w:p>
    <w:p w:rsidR="00264E40" w:rsidRPr="00B41181" w:rsidRDefault="00264E40" w:rsidP="00264E40">
      <w:pPr>
        <w:pStyle w:val="Ingetavstnd"/>
        <w:rPr>
          <w:rFonts w:cstheme="minorHAnsi"/>
          <w:b/>
          <w:sz w:val="28"/>
          <w:szCs w:val="28"/>
          <w:u w:val="single"/>
        </w:rPr>
      </w:pPr>
      <w:r w:rsidRPr="00B41181">
        <w:rPr>
          <w:rFonts w:cstheme="minorHAnsi"/>
          <w:b/>
          <w:sz w:val="28"/>
          <w:szCs w:val="28"/>
          <w:u w:val="single"/>
        </w:rPr>
        <w:t>Inkomna punkter under mötet:</w:t>
      </w:r>
    </w:p>
    <w:p w:rsidR="00B41181" w:rsidRDefault="00B41181" w:rsidP="00264E40">
      <w:pPr>
        <w:pStyle w:val="Liststycke"/>
        <w:ind w:left="0"/>
        <w:rPr>
          <w:rFonts w:cstheme="minorHAnsi"/>
          <w:sz w:val="24"/>
          <w:szCs w:val="24"/>
        </w:rPr>
      </w:pPr>
    </w:p>
    <w:p w:rsidR="00B41181" w:rsidRPr="00B41181" w:rsidRDefault="00B41181" w:rsidP="00264E40">
      <w:pPr>
        <w:pStyle w:val="Liststycke"/>
        <w:ind w:left="0"/>
        <w:rPr>
          <w:rFonts w:cstheme="minorHAnsi"/>
          <w:sz w:val="24"/>
          <w:szCs w:val="24"/>
          <w:u w:val="single"/>
        </w:rPr>
      </w:pPr>
      <w:r w:rsidRPr="00B41181">
        <w:rPr>
          <w:rFonts w:cstheme="minorHAnsi"/>
          <w:sz w:val="24"/>
          <w:szCs w:val="24"/>
          <w:u w:val="single"/>
        </w:rPr>
        <w:t>Flytt av hjälpmedel</w:t>
      </w:r>
    </w:p>
    <w:p w:rsidR="00264E40" w:rsidRDefault="00B41181" w:rsidP="00264E40">
      <w:pPr>
        <w:pStyle w:val="Liststycke"/>
        <w:ind w:left="0"/>
        <w:rPr>
          <w:rFonts w:cstheme="minorHAnsi"/>
          <w:sz w:val="24"/>
          <w:szCs w:val="24"/>
        </w:rPr>
      </w:pPr>
      <w:r>
        <w:rPr>
          <w:rFonts w:cstheme="minorHAnsi"/>
          <w:sz w:val="24"/>
          <w:szCs w:val="24"/>
        </w:rPr>
        <w:t>V</w:t>
      </w:r>
      <w:r w:rsidR="00264E40">
        <w:rPr>
          <w:rFonts w:cstheme="minorHAnsi"/>
          <w:sz w:val="24"/>
          <w:szCs w:val="24"/>
        </w:rPr>
        <w:t>arför måste man ha blanketten? Undersk</w:t>
      </w:r>
      <w:r>
        <w:rPr>
          <w:rFonts w:cstheme="minorHAnsi"/>
          <w:sz w:val="24"/>
          <w:szCs w:val="24"/>
        </w:rPr>
        <w:t>rift? Postgången är för långsam, så det</w:t>
      </w:r>
      <w:r w:rsidR="00264E40">
        <w:rPr>
          <w:rFonts w:cstheme="minorHAnsi"/>
          <w:sz w:val="24"/>
          <w:szCs w:val="24"/>
        </w:rPr>
        <w:t xml:space="preserve"> går snabbare att istället beställa en ny säng och</w:t>
      </w:r>
      <w:r>
        <w:rPr>
          <w:rFonts w:cstheme="minorHAnsi"/>
          <w:sz w:val="24"/>
          <w:szCs w:val="24"/>
        </w:rPr>
        <w:t xml:space="preserve"> så slipper</w:t>
      </w:r>
      <w:r w:rsidR="00264E40">
        <w:rPr>
          <w:rFonts w:cstheme="minorHAnsi"/>
          <w:sz w:val="24"/>
          <w:szCs w:val="24"/>
        </w:rPr>
        <w:t xml:space="preserve"> man </w:t>
      </w:r>
      <w:r>
        <w:rPr>
          <w:rFonts w:cstheme="minorHAnsi"/>
          <w:sz w:val="24"/>
          <w:szCs w:val="24"/>
        </w:rPr>
        <w:t>även</w:t>
      </w:r>
      <w:r w:rsidR="00264E40">
        <w:rPr>
          <w:rFonts w:cstheme="minorHAnsi"/>
          <w:sz w:val="24"/>
          <w:szCs w:val="24"/>
        </w:rPr>
        <w:t xml:space="preserve"> kostnaden.</w:t>
      </w:r>
    </w:p>
    <w:p w:rsidR="00B41181" w:rsidRDefault="00B41181" w:rsidP="00264E40">
      <w:pPr>
        <w:pStyle w:val="Liststycke"/>
        <w:ind w:left="0"/>
        <w:rPr>
          <w:rFonts w:cstheme="minorHAnsi"/>
          <w:sz w:val="24"/>
          <w:szCs w:val="24"/>
        </w:rPr>
      </w:pPr>
      <w:r>
        <w:rPr>
          <w:rFonts w:cstheme="minorHAnsi"/>
          <w:sz w:val="24"/>
          <w:szCs w:val="24"/>
        </w:rPr>
        <w:t xml:space="preserve">HMC tar med sig </w:t>
      </w:r>
      <w:r w:rsidR="00CB0D7A">
        <w:rPr>
          <w:rFonts w:cstheme="minorHAnsi"/>
          <w:sz w:val="24"/>
          <w:szCs w:val="24"/>
        </w:rPr>
        <w:t>frågan.</w:t>
      </w:r>
    </w:p>
    <w:p w:rsidR="00264E40" w:rsidRDefault="00264E40" w:rsidP="00264E40">
      <w:pPr>
        <w:pStyle w:val="Liststycke"/>
        <w:ind w:left="0"/>
        <w:rPr>
          <w:rFonts w:cstheme="minorHAnsi"/>
          <w:sz w:val="24"/>
          <w:szCs w:val="24"/>
        </w:rPr>
      </w:pPr>
    </w:p>
    <w:p w:rsidR="00B41181" w:rsidRDefault="00B41181" w:rsidP="00264E40">
      <w:pPr>
        <w:pStyle w:val="Liststycke"/>
        <w:ind w:left="0"/>
        <w:rPr>
          <w:rFonts w:cstheme="minorHAnsi"/>
          <w:sz w:val="24"/>
          <w:szCs w:val="24"/>
          <w:u w:val="single"/>
        </w:rPr>
      </w:pPr>
      <w:r>
        <w:rPr>
          <w:rFonts w:cstheme="minorHAnsi"/>
          <w:sz w:val="24"/>
          <w:szCs w:val="24"/>
          <w:u w:val="single"/>
        </w:rPr>
        <w:t>Blankett för förskrivning</w:t>
      </w:r>
    </w:p>
    <w:p w:rsidR="00264E40" w:rsidRDefault="00264E40" w:rsidP="00264E40">
      <w:pPr>
        <w:pStyle w:val="Liststycke"/>
        <w:ind w:left="0"/>
        <w:rPr>
          <w:rFonts w:cstheme="minorHAnsi"/>
          <w:sz w:val="24"/>
          <w:szCs w:val="24"/>
        </w:rPr>
      </w:pPr>
      <w:r>
        <w:rPr>
          <w:rFonts w:cstheme="minorHAnsi"/>
          <w:sz w:val="24"/>
          <w:szCs w:val="24"/>
        </w:rPr>
        <w:t>Varför måste man fylla i så många uppgifter om sig själv som förskrivare?</w:t>
      </w:r>
    </w:p>
    <w:p w:rsidR="00CB0D7A" w:rsidRDefault="00CB0D7A" w:rsidP="00264E40">
      <w:pPr>
        <w:pStyle w:val="Liststycke"/>
        <w:ind w:left="0"/>
        <w:rPr>
          <w:rFonts w:cstheme="minorHAnsi"/>
          <w:sz w:val="24"/>
          <w:szCs w:val="24"/>
        </w:rPr>
      </w:pPr>
      <w:r>
        <w:rPr>
          <w:rFonts w:cstheme="minorHAnsi"/>
          <w:sz w:val="24"/>
          <w:szCs w:val="24"/>
        </w:rPr>
        <w:lastRenderedPageBreak/>
        <w:t>Svar: HMC vill ha så mycket info som möjligt så vi vet att det är rätt förskrivare. Vissa förskrivare fyller i fel förskrivarkod och då underlättar det för HMC om det finns mer info att gå på.</w:t>
      </w:r>
    </w:p>
    <w:p w:rsidR="00264E40" w:rsidRPr="00C5343A" w:rsidRDefault="00264E40" w:rsidP="00264E40">
      <w:pPr>
        <w:pStyle w:val="Liststycke"/>
        <w:ind w:left="0"/>
        <w:rPr>
          <w:rFonts w:cstheme="minorHAnsi"/>
          <w:sz w:val="24"/>
          <w:szCs w:val="24"/>
        </w:rPr>
      </w:pPr>
    </w:p>
    <w:p w:rsidR="00264E40" w:rsidRPr="00B41181" w:rsidRDefault="00264E40" w:rsidP="00264E40">
      <w:pPr>
        <w:pStyle w:val="Liststycke"/>
        <w:ind w:left="0"/>
        <w:rPr>
          <w:rFonts w:cstheme="minorHAnsi"/>
          <w:sz w:val="24"/>
          <w:szCs w:val="24"/>
          <w:u w:val="single"/>
        </w:rPr>
      </w:pPr>
      <w:r w:rsidRPr="00B41181">
        <w:rPr>
          <w:rFonts w:cstheme="minorHAnsi"/>
          <w:sz w:val="24"/>
          <w:szCs w:val="24"/>
          <w:u w:val="single"/>
        </w:rPr>
        <w:t>Lyft till en bruka</w:t>
      </w:r>
      <w:r w:rsidR="00B41181">
        <w:rPr>
          <w:rFonts w:cstheme="minorHAnsi"/>
          <w:sz w:val="24"/>
          <w:szCs w:val="24"/>
          <w:u w:val="single"/>
        </w:rPr>
        <w:t xml:space="preserve">re som ska vistas </w:t>
      </w:r>
      <w:r w:rsidR="00AD1366" w:rsidRPr="001B65D4">
        <w:rPr>
          <w:rFonts w:cstheme="minorHAnsi"/>
          <w:sz w:val="24"/>
          <w:szCs w:val="24"/>
          <w:u w:val="single"/>
        </w:rPr>
        <w:t>på annan ort i Halland</w:t>
      </w:r>
    </w:p>
    <w:p w:rsidR="00264E40" w:rsidRDefault="00B41181" w:rsidP="00264E40">
      <w:pPr>
        <w:pStyle w:val="Liststycke"/>
        <w:ind w:left="0"/>
        <w:rPr>
          <w:rFonts w:cstheme="minorHAnsi"/>
          <w:sz w:val="24"/>
          <w:szCs w:val="24"/>
        </w:rPr>
      </w:pPr>
      <w:r>
        <w:rPr>
          <w:rFonts w:cstheme="minorHAnsi"/>
          <w:sz w:val="24"/>
          <w:szCs w:val="24"/>
        </w:rPr>
        <w:t>Brukarens vanliga förskrivare</w:t>
      </w:r>
      <w:r w:rsidR="00264E40">
        <w:rPr>
          <w:rFonts w:cstheme="minorHAnsi"/>
          <w:sz w:val="24"/>
          <w:szCs w:val="24"/>
        </w:rPr>
        <w:t xml:space="preserve"> göra den förskrivningen och ev</w:t>
      </w:r>
      <w:r>
        <w:rPr>
          <w:rFonts w:cstheme="minorHAnsi"/>
          <w:sz w:val="24"/>
          <w:szCs w:val="24"/>
        </w:rPr>
        <w:t>.</w:t>
      </w:r>
      <w:r w:rsidR="00981A09">
        <w:rPr>
          <w:rFonts w:cstheme="minorHAnsi"/>
          <w:sz w:val="24"/>
          <w:szCs w:val="24"/>
        </w:rPr>
        <w:t xml:space="preserve"> ha</w:t>
      </w:r>
      <w:r w:rsidR="00C4727A">
        <w:rPr>
          <w:rFonts w:cstheme="minorHAnsi"/>
          <w:sz w:val="24"/>
          <w:szCs w:val="24"/>
        </w:rPr>
        <w:t>r</w:t>
      </w:r>
      <w:r w:rsidR="00981A09">
        <w:rPr>
          <w:rFonts w:cstheme="minorHAnsi"/>
          <w:sz w:val="24"/>
          <w:szCs w:val="24"/>
        </w:rPr>
        <w:t xml:space="preserve"> ett samarbete med förskrivare på den andra orten</w:t>
      </w:r>
      <w:r w:rsidR="00264E40">
        <w:rPr>
          <w:rFonts w:cstheme="minorHAnsi"/>
          <w:sz w:val="24"/>
          <w:szCs w:val="24"/>
        </w:rPr>
        <w:t>.</w:t>
      </w:r>
    </w:p>
    <w:p w:rsidR="00264E40" w:rsidRPr="00C5343A" w:rsidRDefault="00264E40" w:rsidP="00264E40">
      <w:pPr>
        <w:rPr>
          <w:rFonts w:cstheme="minorHAnsi"/>
          <w:sz w:val="24"/>
          <w:szCs w:val="24"/>
        </w:rPr>
      </w:pPr>
    </w:p>
    <w:p w:rsidR="00B41181" w:rsidRPr="00B41181" w:rsidRDefault="00264E40" w:rsidP="00264E40">
      <w:pPr>
        <w:rPr>
          <w:rFonts w:cstheme="minorHAnsi"/>
          <w:sz w:val="24"/>
          <w:szCs w:val="24"/>
          <w:u w:val="single"/>
        </w:rPr>
      </w:pPr>
      <w:r w:rsidRPr="00B41181">
        <w:rPr>
          <w:rFonts w:cstheme="minorHAnsi"/>
          <w:b/>
          <w:sz w:val="24"/>
          <w:szCs w:val="24"/>
          <w:u w:val="single"/>
        </w:rPr>
        <w:t>Nästa möte</w:t>
      </w:r>
    </w:p>
    <w:p w:rsidR="00264E40" w:rsidRDefault="00264E40" w:rsidP="00264E40">
      <w:pPr>
        <w:rPr>
          <w:rFonts w:cstheme="minorHAnsi"/>
          <w:sz w:val="24"/>
          <w:szCs w:val="24"/>
        </w:rPr>
      </w:pPr>
      <w:r>
        <w:rPr>
          <w:rFonts w:cstheme="minorHAnsi"/>
          <w:sz w:val="24"/>
          <w:szCs w:val="24"/>
        </w:rPr>
        <w:t>15 maj på HMC i Halmstad</w:t>
      </w:r>
      <w:r w:rsidR="00CB0D7A">
        <w:rPr>
          <w:rFonts w:cstheme="minorHAnsi"/>
          <w:sz w:val="24"/>
          <w:szCs w:val="24"/>
        </w:rPr>
        <w:t xml:space="preserve"> kl. 9-12</w:t>
      </w:r>
    </w:p>
    <w:p w:rsidR="001B65D4" w:rsidRPr="00C5343A" w:rsidRDefault="001B65D4" w:rsidP="00264E40">
      <w:pPr>
        <w:rPr>
          <w:rFonts w:cstheme="minorHAnsi"/>
          <w:sz w:val="24"/>
          <w:szCs w:val="24"/>
        </w:rPr>
      </w:pPr>
      <w:r>
        <w:rPr>
          <w:rFonts w:cstheme="minorHAnsi"/>
          <w:sz w:val="24"/>
          <w:szCs w:val="24"/>
        </w:rPr>
        <w:t xml:space="preserve">Ev. </w:t>
      </w:r>
      <w:r w:rsidR="00C4727A">
        <w:rPr>
          <w:rFonts w:cstheme="minorHAnsi"/>
          <w:sz w:val="24"/>
          <w:szCs w:val="24"/>
        </w:rPr>
        <w:t xml:space="preserve">kan </w:t>
      </w:r>
      <w:r>
        <w:rPr>
          <w:rFonts w:cstheme="minorHAnsi"/>
          <w:sz w:val="24"/>
          <w:szCs w:val="24"/>
        </w:rPr>
        <w:t>m</w:t>
      </w:r>
      <w:r w:rsidR="00C4727A">
        <w:rPr>
          <w:rFonts w:cstheme="minorHAnsi"/>
          <w:sz w:val="24"/>
          <w:szCs w:val="24"/>
        </w:rPr>
        <w:t>ötet bli via Skype pga. Coronaviruset, vi återkommer med info.</w:t>
      </w:r>
    </w:p>
    <w:p w:rsidR="002A5059" w:rsidRPr="003B701F" w:rsidRDefault="002A5059" w:rsidP="00991003">
      <w:pPr>
        <w:pStyle w:val="Ingetavstnd"/>
      </w:pPr>
    </w:p>
    <w:sectPr w:rsidR="002A5059" w:rsidRPr="003B701F" w:rsidSect="002A50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D2" w:rsidRDefault="004B74D2" w:rsidP="009A2B82">
      <w:r>
        <w:separator/>
      </w:r>
    </w:p>
  </w:endnote>
  <w:endnote w:type="continuationSeparator" w:id="0">
    <w:p w:rsidR="004B74D2" w:rsidRDefault="004B74D2"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9A2B82">
    <w:pPr>
      <w:pStyle w:val="Sidfot"/>
    </w:pPr>
    <w:r>
      <w:rPr>
        <w:noProof/>
        <w:lang w:eastAsia="sv-SE"/>
      </w:rPr>
      <w:drawing>
        <wp:anchor distT="0" distB="0" distL="114300" distR="114300" simplePos="0" relativeHeight="251659264" behindDoc="0" locked="0" layoutInCell="1" allowOverlap="1">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D2" w:rsidRDefault="004B74D2" w:rsidP="009A2B82">
      <w:r>
        <w:separator/>
      </w:r>
    </w:p>
  </w:footnote>
  <w:footnote w:type="continuationSeparator" w:id="0">
    <w:p w:rsidR="004B74D2" w:rsidRDefault="004B74D2" w:rsidP="009A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9A2B82">
    <w:pPr>
      <w:pStyle w:val="Sidhuvud"/>
    </w:pPr>
    <w:r>
      <w:rPr>
        <w:noProof/>
        <w:lang w:eastAsia="sv-SE"/>
      </w:rPr>
      <w:drawing>
        <wp:anchor distT="0" distB="0" distL="114300" distR="114300" simplePos="0" relativeHeight="251658240" behindDoc="0" locked="0" layoutInCell="1" allowOverlap="1">
          <wp:simplePos x="0" y="0"/>
          <wp:positionH relativeFrom="column">
            <wp:posOffset>-442595</wp:posOffset>
          </wp:positionH>
          <wp:positionV relativeFrom="paragraph">
            <wp:posOffset>-118745</wp:posOffset>
          </wp:positionV>
          <wp:extent cx="2762250" cy="683895"/>
          <wp:effectExtent l="0" t="0" r="0" b="0"/>
          <wp:wrapSquare wrapText="bothSides"/>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_Hja¦êlpmed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683895"/>
                  </a:xfrm>
                  <a:prstGeom prst="rect">
                    <a:avLst/>
                  </a:prstGeom>
                </pic:spPr>
              </pic:pic>
            </a:graphicData>
          </a:graphic>
        </wp:anchor>
      </w:drawing>
    </w:r>
  </w:p>
  <w:p w:rsidR="009A2B82" w:rsidRDefault="009A2B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E5A4A"/>
    <w:multiLevelType w:val="hybridMultilevel"/>
    <w:tmpl w:val="004493A8"/>
    <w:lvl w:ilvl="0" w:tplc="7BF85A3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675781E"/>
    <w:multiLevelType w:val="hybridMultilevel"/>
    <w:tmpl w:val="522A9C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38960D55"/>
    <w:multiLevelType w:val="multilevel"/>
    <w:tmpl w:val="4E5E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718A5"/>
    <w:multiLevelType w:val="hybridMultilevel"/>
    <w:tmpl w:val="5DD8A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A600B14"/>
    <w:multiLevelType w:val="hybridMultilevel"/>
    <w:tmpl w:val="AE0A615E"/>
    <w:lvl w:ilvl="0" w:tplc="4CACE396">
      <w:numFmt w:val="bullet"/>
      <w:lvlText w:val="-"/>
      <w:lvlJc w:val="left"/>
      <w:pPr>
        <w:ind w:left="720" w:hanging="360"/>
      </w:pPr>
      <w:rPr>
        <w:rFonts w:ascii="Calibri" w:eastAsiaTheme="minorHAnsi" w:hAnsi="Calibri" w:cs="Calibri" w:hint="default"/>
        <w:u w:val="singl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7A30144"/>
    <w:multiLevelType w:val="hybridMultilevel"/>
    <w:tmpl w:val="CF98B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03"/>
    <w:rsid w:val="00004FAE"/>
    <w:rsid w:val="00041876"/>
    <w:rsid w:val="000F4B3E"/>
    <w:rsid w:val="00105FC5"/>
    <w:rsid w:val="0014477E"/>
    <w:rsid w:val="0018423D"/>
    <w:rsid w:val="00197514"/>
    <w:rsid w:val="0019797F"/>
    <w:rsid w:val="001A3CDE"/>
    <w:rsid w:val="001B65D4"/>
    <w:rsid w:val="001C67E3"/>
    <w:rsid w:val="00211177"/>
    <w:rsid w:val="00235DE8"/>
    <w:rsid w:val="00264E40"/>
    <w:rsid w:val="002A3518"/>
    <w:rsid w:val="002A5059"/>
    <w:rsid w:val="002C644D"/>
    <w:rsid w:val="002D7751"/>
    <w:rsid w:val="002F1E28"/>
    <w:rsid w:val="00334642"/>
    <w:rsid w:val="00336551"/>
    <w:rsid w:val="003729FB"/>
    <w:rsid w:val="00377088"/>
    <w:rsid w:val="003B701F"/>
    <w:rsid w:val="004806A5"/>
    <w:rsid w:val="004B09FA"/>
    <w:rsid w:val="004B74D2"/>
    <w:rsid w:val="00514940"/>
    <w:rsid w:val="00526D76"/>
    <w:rsid w:val="005E5867"/>
    <w:rsid w:val="006E026A"/>
    <w:rsid w:val="006E19AB"/>
    <w:rsid w:val="006E77CE"/>
    <w:rsid w:val="00761796"/>
    <w:rsid w:val="008A5FF2"/>
    <w:rsid w:val="008D5B8B"/>
    <w:rsid w:val="008F1418"/>
    <w:rsid w:val="00980E1F"/>
    <w:rsid w:val="00981A09"/>
    <w:rsid w:val="00991003"/>
    <w:rsid w:val="009A2B82"/>
    <w:rsid w:val="00AA0832"/>
    <w:rsid w:val="00AB18A5"/>
    <w:rsid w:val="00AD1366"/>
    <w:rsid w:val="00B33145"/>
    <w:rsid w:val="00B41181"/>
    <w:rsid w:val="00B9149F"/>
    <w:rsid w:val="00BF4F78"/>
    <w:rsid w:val="00BF5757"/>
    <w:rsid w:val="00C4430A"/>
    <w:rsid w:val="00C4727A"/>
    <w:rsid w:val="00CB0D7A"/>
    <w:rsid w:val="00DC736D"/>
    <w:rsid w:val="00E06ABE"/>
    <w:rsid w:val="00E839E8"/>
    <w:rsid w:val="00ED1294"/>
    <w:rsid w:val="00EE0770"/>
    <w:rsid w:val="00F66CA7"/>
    <w:rsid w:val="00FF6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5E531-07A8-4B5A-B033-613CC156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991003"/>
  </w:style>
  <w:style w:type="paragraph" w:styleId="Liststycke">
    <w:name w:val="List Paragraph"/>
    <w:basedOn w:val="Normal"/>
    <w:uiPriority w:val="34"/>
    <w:qFormat/>
    <w:rsid w:val="00E06ABE"/>
    <w:pPr>
      <w:ind w:left="720"/>
      <w:contextualSpacing/>
    </w:pPr>
  </w:style>
  <w:style w:type="character" w:styleId="Hyperlnk">
    <w:name w:val="Hyperlink"/>
    <w:basedOn w:val="Standardstycketeckensnitt"/>
    <w:uiPriority w:val="99"/>
    <w:unhideWhenUsed/>
    <w:rsid w:val="006E19AB"/>
    <w:rPr>
      <w:color w:val="0000FF" w:themeColor="hyperlink"/>
      <w:u w:val="single"/>
    </w:rPr>
  </w:style>
  <w:style w:type="paragraph" w:styleId="Normalwebb">
    <w:name w:val="Normal (Web)"/>
    <w:basedOn w:val="Normal"/>
    <w:uiPriority w:val="99"/>
    <w:unhideWhenUsed/>
    <w:rsid w:val="00AA0832"/>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xmsonormal">
    <w:name w:val="x_msonormal"/>
    <w:basedOn w:val="Normal"/>
    <w:rsid w:val="00AA0832"/>
    <w:rPr>
      <w:rFonts w:ascii="Times New Roman" w:hAnsi="Times New Roman" w:cs="Times New Roman"/>
      <w:sz w:val="24"/>
      <w:szCs w:val="24"/>
      <w:lang w:eastAsia="sv-SE"/>
    </w:rPr>
  </w:style>
  <w:style w:type="paragraph" w:customStyle="1" w:styleId="Default">
    <w:name w:val="Default"/>
    <w:rsid w:val="00334642"/>
    <w:pPr>
      <w:autoSpaceDE w:val="0"/>
      <w:autoSpaceDN w:val="0"/>
      <w:adjustRightInd w:val="0"/>
    </w:pPr>
    <w:rPr>
      <w:rFonts w:ascii="Century Gothic" w:hAnsi="Century Gothic" w:cs="Century Gothic"/>
      <w:color w:val="000000"/>
      <w:sz w:val="24"/>
      <w:szCs w:val="24"/>
    </w:rPr>
  </w:style>
  <w:style w:type="table" w:styleId="Tabellrutnt">
    <w:name w:val="Table Grid"/>
    <w:basedOn w:val="Normaltabell"/>
    <w:uiPriority w:val="59"/>
    <w:rsid w:val="0033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cteknisksupportsoder@regionhallan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gunnarsson@regionhalland.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mcteknisksupportnorr@regionhalland.se" TargetMode="External"/><Relationship Id="rId4" Type="http://schemas.openxmlformats.org/officeDocument/2006/relationships/webSettings" Target="webSettings.xml"/><Relationship Id="rId9" Type="http://schemas.openxmlformats.org/officeDocument/2006/relationships/hyperlink" Target="mailto:hmcteknisksupportmitt@regionhalland.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fs\Hj&#228;lpmedelscentrum\Info\Mallar\Mall%20f&#246;r%20hmc%20utan%20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för hmc utan sidfot</Template>
  <TotalTime>0</TotalTime>
  <Pages>6</Pages>
  <Words>1714</Words>
  <Characters>9085</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Elisson Sara ADH HFS HMC</dc:creator>
  <cp:lastModifiedBy>Olsson Marina ADH HFS HMC</cp:lastModifiedBy>
  <cp:revision>2</cp:revision>
  <dcterms:created xsi:type="dcterms:W3CDTF">2020-03-18T12:12:00Z</dcterms:created>
  <dcterms:modified xsi:type="dcterms:W3CDTF">2020-03-18T12:12:00Z</dcterms:modified>
</cp:coreProperties>
</file>