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C43" w:rsidRPr="00383C43" w:rsidRDefault="00483F23" w:rsidP="00453A8D">
      <w:pPr>
        <w:pStyle w:val="Rubrik1"/>
        <w:numPr>
          <w:ilvl w:val="0"/>
          <w:numId w:val="0"/>
        </w:numPr>
        <w:spacing w:before="0"/>
        <w:rPr>
          <w:sz w:val="36"/>
        </w:rPr>
      </w:pPr>
      <w:r>
        <w:rPr>
          <w:sz w:val="36"/>
        </w:rPr>
        <w:t>Avstämningsmöte</w:t>
      </w:r>
    </w:p>
    <w:p w:rsidR="00516D69" w:rsidRDefault="00CF331D" w:rsidP="00453A8D">
      <w:pPr>
        <w:pStyle w:val="Underradtillhuvudrubrik"/>
        <w:numPr>
          <w:ilvl w:val="0"/>
          <w:numId w:val="7"/>
        </w:numPr>
      </w:pPr>
      <w:r>
        <w:t>Samlad sjukvårdsresurs i</w:t>
      </w:r>
      <w:r w:rsidR="001D3009">
        <w:t xml:space="preserve"> Halland</w:t>
      </w:r>
    </w:p>
    <w:p w:rsidR="004C5E84" w:rsidRDefault="004C5E84" w:rsidP="0036197C">
      <w:pPr>
        <w:pStyle w:val="Underradtillhuvudrubrik"/>
      </w:pPr>
    </w:p>
    <w:p w:rsidR="005844EF" w:rsidRDefault="004C5E84" w:rsidP="00FA0DD9">
      <w:pPr>
        <w:pStyle w:val="Sidhuvud"/>
        <w:tabs>
          <w:tab w:val="left" w:pos="1080"/>
        </w:tabs>
        <w:rPr>
          <w:sz w:val="24"/>
          <w:szCs w:val="24"/>
        </w:rPr>
      </w:pPr>
      <w:r w:rsidRPr="004C5E84">
        <w:rPr>
          <w:b/>
        </w:rPr>
        <w:t>Datum</w:t>
      </w:r>
      <w:r>
        <w:t xml:space="preserve">: </w:t>
      </w:r>
      <w:r>
        <w:tab/>
      </w:r>
      <w:r w:rsidR="00C97B4E">
        <w:rPr>
          <w:sz w:val="24"/>
          <w:szCs w:val="24"/>
        </w:rPr>
        <w:t>2020-03-17</w:t>
      </w:r>
    </w:p>
    <w:p w:rsidR="001E6F97" w:rsidRPr="002B35C6" w:rsidRDefault="004C5E84" w:rsidP="00FA0DD9">
      <w:pPr>
        <w:pStyle w:val="Sidhuvud"/>
        <w:tabs>
          <w:tab w:val="left" w:pos="1080"/>
        </w:tabs>
        <w:rPr>
          <w:sz w:val="24"/>
          <w:szCs w:val="24"/>
        </w:rPr>
      </w:pPr>
      <w:r w:rsidRPr="002B35C6">
        <w:rPr>
          <w:sz w:val="24"/>
          <w:szCs w:val="24"/>
        </w:rPr>
        <w:t>Tid:</w:t>
      </w:r>
      <w:r w:rsidRPr="002B35C6">
        <w:rPr>
          <w:sz w:val="24"/>
          <w:szCs w:val="24"/>
        </w:rPr>
        <w:tab/>
      </w:r>
      <w:r w:rsidR="001D3009" w:rsidRPr="002B35C6">
        <w:rPr>
          <w:sz w:val="24"/>
          <w:szCs w:val="24"/>
        </w:rPr>
        <w:t>14</w:t>
      </w:r>
      <w:r w:rsidR="00616A05" w:rsidRPr="002B35C6">
        <w:rPr>
          <w:sz w:val="24"/>
          <w:szCs w:val="24"/>
        </w:rPr>
        <w:t>.</w:t>
      </w:r>
      <w:r w:rsidR="001D3009" w:rsidRPr="002B35C6">
        <w:rPr>
          <w:sz w:val="24"/>
          <w:szCs w:val="24"/>
        </w:rPr>
        <w:t>00</w:t>
      </w:r>
    </w:p>
    <w:p w:rsidR="004C5E84" w:rsidRPr="002B35C6" w:rsidRDefault="004C5E84" w:rsidP="00FA0DD9">
      <w:pPr>
        <w:pStyle w:val="Sidhuvud"/>
        <w:tabs>
          <w:tab w:val="left" w:pos="1080"/>
        </w:tabs>
        <w:rPr>
          <w:sz w:val="24"/>
          <w:szCs w:val="24"/>
        </w:rPr>
      </w:pPr>
      <w:r w:rsidRPr="002B35C6">
        <w:rPr>
          <w:sz w:val="24"/>
          <w:szCs w:val="24"/>
        </w:rPr>
        <w:t>Plats:</w:t>
      </w:r>
      <w:r w:rsidRPr="002B35C6">
        <w:rPr>
          <w:sz w:val="24"/>
          <w:szCs w:val="24"/>
        </w:rPr>
        <w:tab/>
      </w:r>
      <w:r w:rsidR="001D3009" w:rsidRPr="002B35C6">
        <w:rPr>
          <w:sz w:val="24"/>
          <w:szCs w:val="24"/>
        </w:rPr>
        <w:t>Telefonkonferens</w:t>
      </w:r>
    </w:p>
    <w:p w:rsidR="005C2E4F" w:rsidRPr="00516D69" w:rsidRDefault="005C2E4F" w:rsidP="004C5E84"/>
    <w:p w:rsidR="00516D69" w:rsidRDefault="00516D69" w:rsidP="00516D69">
      <w:pPr>
        <w:pStyle w:val="Underrubrik"/>
      </w:pPr>
      <w:r>
        <w:t>Deltagare</w:t>
      </w:r>
    </w:p>
    <w:tbl>
      <w:tblPr>
        <w:tblStyle w:val="Tabellrutnt"/>
        <w:tblW w:w="9606" w:type="dxa"/>
        <w:tblInd w:w="-1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1"/>
        <w:gridCol w:w="5245"/>
      </w:tblGrid>
      <w:tr w:rsidR="00483F23" w:rsidRPr="00483F23" w:rsidTr="008552EF">
        <w:trPr>
          <w:trHeight w:val="317"/>
        </w:trPr>
        <w:tc>
          <w:tcPr>
            <w:tcW w:w="4361" w:type="dxa"/>
            <w:shd w:val="clear" w:color="auto" w:fill="D9D9D9" w:themeFill="background1" w:themeFillShade="D9"/>
          </w:tcPr>
          <w:p w:rsidR="00483F23" w:rsidRPr="00483F23" w:rsidRDefault="00453A8D" w:rsidP="00483F23">
            <w:pPr>
              <w:pStyle w:val="Punktlista1"/>
              <w:ind w:left="360"/>
              <w:rPr>
                <w:b/>
              </w:rPr>
            </w:pPr>
            <w:r>
              <w:rPr>
                <w:b/>
              </w:rPr>
              <w:t>Verksamhet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:rsidR="00483F23" w:rsidRPr="00483F23" w:rsidRDefault="00483F23" w:rsidP="00483F23">
            <w:pPr>
              <w:pStyle w:val="Punktlista1"/>
              <w:ind w:left="360"/>
              <w:rPr>
                <w:b/>
              </w:rPr>
            </w:pPr>
            <w:r w:rsidRPr="00483F23">
              <w:rPr>
                <w:b/>
              </w:rPr>
              <w:t>Namn på deltagare</w:t>
            </w:r>
          </w:p>
        </w:tc>
      </w:tr>
      <w:tr w:rsidR="00483F23" w:rsidRPr="00483F23" w:rsidTr="008552EF">
        <w:trPr>
          <w:trHeight w:val="317"/>
        </w:trPr>
        <w:tc>
          <w:tcPr>
            <w:tcW w:w="4361" w:type="dxa"/>
          </w:tcPr>
          <w:p w:rsidR="00483F23" w:rsidRPr="00483F23" w:rsidRDefault="00483F23" w:rsidP="00483F23">
            <w:pPr>
              <w:pStyle w:val="Punktlista1"/>
              <w:ind w:left="360"/>
            </w:pPr>
            <w:r w:rsidRPr="00483F23">
              <w:t>ADH</w:t>
            </w:r>
          </w:p>
        </w:tc>
        <w:tc>
          <w:tcPr>
            <w:tcW w:w="5245" w:type="dxa"/>
          </w:tcPr>
          <w:p w:rsidR="00483F23" w:rsidRPr="00483F23" w:rsidRDefault="00DD7035" w:rsidP="00A217FF">
            <w:pPr>
              <w:pStyle w:val="Punktlista1"/>
              <w:ind w:left="360"/>
            </w:pPr>
            <w:r>
              <w:t xml:space="preserve">Thomas </w:t>
            </w:r>
            <w:proofErr w:type="spellStart"/>
            <w:r>
              <w:t>Ravhed</w:t>
            </w:r>
            <w:proofErr w:type="spellEnd"/>
            <w:r>
              <w:t xml:space="preserve"> </w:t>
            </w:r>
            <w:r w:rsidR="00CB79DC">
              <w:t>(</w:t>
            </w:r>
            <w:r>
              <w:t>1177</w:t>
            </w:r>
            <w:r w:rsidR="00CB79DC">
              <w:t>)</w:t>
            </w:r>
            <w:r>
              <w:t xml:space="preserve"> </w:t>
            </w:r>
          </w:p>
        </w:tc>
      </w:tr>
      <w:tr w:rsidR="00483F23" w:rsidRPr="00483F23" w:rsidTr="008552EF">
        <w:trPr>
          <w:trHeight w:val="318"/>
        </w:trPr>
        <w:tc>
          <w:tcPr>
            <w:tcW w:w="4361" w:type="dxa"/>
          </w:tcPr>
          <w:p w:rsidR="00483F23" w:rsidRPr="00483F23" w:rsidRDefault="00C97B4E" w:rsidP="00483F23">
            <w:pPr>
              <w:pStyle w:val="Punktlista1"/>
              <w:ind w:left="360"/>
            </w:pPr>
            <w:r>
              <w:t>Regionkontoret</w:t>
            </w:r>
          </w:p>
        </w:tc>
        <w:tc>
          <w:tcPr>
            <w:tcW w:w="5245" w:type="dxa"/>
          </w:tcPr>
          <w:p w:rsidR="00C97B4E" w:rsidRDefault="00C97B4E" w:rsidP="00C97B4E">
            <w:pPr>
              <w:pStyle w:val="Punktlista1"/>
              <w:ind w:left="360"/>
            </w:pPr>
            <w:r>
              <w:t xml:space="preserve">Jakob Ahlström, Patrik </w:t>
            </w:r>
            <w:proofErr w:type="spellStart"/>
            <w:r>
              <w:t>Dahqvist</w:t>
            </w:r>
            <w:proofErr w:type="spellEnd"/>
            <w:r>
              <w:t xml:space="preserve">- Jönsson, </w:t>
            </w:r>
          </w:p>
          <w:p w:rsidR="00483F23" w:rsidRPr="00483F23" w:rsidRDefault="00C97B4E" w:rsidP="00C97B4E">
            <w:pPr>
              <w:pStyle w:val="Punktlista1"/>
              <w:ind w:left="360"/>
            </w:pPr>
            <w:r>
              <w:t>Pernilla Wallerstedt, Angelica Eriksson (sekreterare)</w:t>
            </w:r>
          </w:p>
        </w:tc>
      </w:tr>
      <w:tr w:rsidR="00C3154B" w:rsidRPr="00483F23" w:rsidTr="008552EF">
        <w:trPr>
          <w:trHeight w:val="317"/>
        </w:trPr>
        <w:tc>
          <w:tcPr>
            <w:tcW w:w="4361" w:type="dxa"/>
          </w:tcPr>
          <w:p w:rsidR="00C3154B" w:rsidRPr="00483F23" w:rsidRDefault="00C3154B" w:rsidP="00C3154B">
            <w:pPr>
              <w:pStyle w:val="Punktlista1"/>
              <w:ind w:left="360"/>
            </w:pPr>
            <w:r w:rsidRPr="00483F23">
              <w:t xml:space="preserve">Närsjukvården </w:t>
            </w:r>
            <w:r>
              <w:t>offentliga</w:t>
            </w:r>
            <w:r w:rsidRPr="00483F23">
              <w:t xml:space="preserve"> vårdgivare</w:t>
            </w:r>
          </w:p>
        </w:tc>
        <w:tc>
          <w:tcPr>
            <w:tcW w:w="5245" w:type="dxa"/>
          </w:tcPr>
          <w:p w:rsidR="00C3154B" w:rsidRPr="00483F23" w:rsidRDefault="00DD7035" w:rsidP="00C97B4E">
            <w:pPr>
              <w:pStyle w:val="Punktlista1"/>
              <w:ind w:left="360"/>
            </w:pPr>
            <w:r>
              <w:t>Anna Rundberg</w:t>
            </w:r>
            <w:r w:rsidR="00C97B4E">
              <w:t>, Madelene Gustafsson</w:t>
            </w:r>
          </w:p>
        </w:tc>
      </w:tr>
      <w:tr w:rsidR="00483F23" w:rsidRPr="00483F23" w:rsidTr="008552EF">
        <w:trPr>
          <w:trHeight w:val="317"/>
        </w:trPr>
        <w:tc>
          <w:tcPr>
            <w:tcW w:w="4361" w:type="dxa"/>
          </w:tcPr>
          <w:p w:rsidR="00483F23" w:rsidRPr="00483F23" w:rsidRDefault="00483F23" w:rsidP="00483F23">
            <w:pPr>
              <w:pStyle w:val="Punktlista1"/>
              <w:ind w:left="360"/>
            </w:pPr>
            <w:r w:rsidRPr="00483F23">
              <w:t xml:space="preserve">Närsjukvården privata vårdgivare </w:t>
            </w:r>
          </w:p>
        </w:tc>
        <w:tc>
          <w:tcPr>
            <w:tcW w:w="5245" w:type="dxa"/>
          </w:tcPr>
          <w:p w:rsidR="00483F23" w:rsidRDefault="005C11CD" w:rsidP="00483F23">
            <w:pPr>
              <w:pStyle w:val="Punktlista1"/>
              <w:ind w:left="360"/>
            </w:pPr>
            <w:r>
              <w:t>Vallda</w:t>
            </w:r>
            <w:r w:rsidR="00C97B4E">
              <w:t xml:space="preserve">, </w:t>
            </w:r>
            <w:r w:rsidR="00652ED9">
              <w:t xml:space="preserve">Anna Hedén Rosengren </w:t>
            </w:r>
          </w:p>
          <w:p w:rsidR="00C97B4E" w:rsidRDefault="00652ED9" w:rsidP="00C97B4E">
            <w:pPr>
              <w:ind w:left="423"/>
              <w:rPr>
                <w:rFonts w:ascii="Calibri" w:hAnsi="Calibri"/>
                <w:sz w:val="22"/>
              </w:rPr>
            </w:pPr>
            <w:r>
              <w:t xml:space="preserve">Varmbadhusets, </w:t>
            </w:r>
            <w:r w:rsidRPr="00652ED9">
              <w:t>Johanna Hilmersson</w:t>
            </w:r>
          </w:p>
          <w:p w:rsidR="00C97B4E" w:rsidRDefault="00C97B4E" w:rsidP="00C97B4E">
            <w:pPr>
              <w:ind w:left="423"/>
            </w:pPr>
            <w:r>
              <w:t>Husläkarna i Falkenberg</w:t>
            </w:r>
            <w:r w:rsidR="00652ED9">
              <w:t xml:space="preserve">, </w:t>
            </w:r>
            <w:r w:rsidR="00652ED9" w:rsidRPr="00652ED9">
              <w:t>Johannes Engh</w:t>
            </w:r>
          </w:p>
          <w:p w:rsidR="00C97B4E" w:rsidRDefault="00652ED9" w:rsidP="00C97B4E">
            <w:pPr>
              <w:ind w:left="423"/>
            </w:pPr>
            <w:r>
              <w:t xml:space="preserve">Närakuten i </w:t>
            </w:r>
            <w:proofErr w:type="spellStart"/>
            <w:r>
              <w:t>Kba</w:t>
            </w:r>
            <w:proofErr w:type="spellEnd"/>
            <w:r w:rsidR="00C97B4E">
              <w:t xml:space="preserve">, </w:t>
            </w:r>
            <w:r w:rsidRPr="00652ED9">
              <w:t>Ulrika Rödbo</w:t>
            </w:r>
            <w:r w:rsidR="00C97B4E" w:rsidRPr="00D91FF3">
              <w:t>, Ulrika Hedman</w:t>
            </w:r>
          </w:p>
          <w:p w:rsidR="00C97B4E" w:rsidRDefault="00C97B4E" w:rsidP="00C97B4E">
            <w:pPr>
              <w:ind w:left="423"/>
            </w:pPr>
            <w:r>
              <w:t>Capio i Kungsbacka</w:t>
            </w:r>
            <w:r w:rsidR="00652ED9">
              <w:t xml:space="preserve">, </w:t>
            </w:r>
            <w:r w:rsidR="00652ED9" w:rsidRPr="00652ED9">
              <w:t>Charlotte Lagerqvist</w:t>
            </w:r>
          </w:p>
          <w:p w:rsidR="00C97B4E" w:rsidRDefault="00C97B4E" w:rsidP="00C97B4E">
            <w:pPr>
              <w:ind w:left="423"/>
            </w:pPr>
            <w:r>
              <w:t>Strandängshälsan, Lotta Eriksson</w:t>
            </w:r>
          </w:p>
          <w:p w:rsidR="00C97B4E" w:rsidRDefault="00C97B4E" w:rsidP="00C97B4E">
            <w:pPr>
              <w:ind w:left="423"/>
            </w:pPr>
            <w:proofErr w:type="spellStart"/>
            <w:r>
              <w:lastRenderedPageBreak/>
              <w:t>Tudorkliniken</w:t>
            </w:r>
            <w:proofErr w:type="spellEnd"/>
            <w:r w:rsidR="00652ED9">
              <w:t xml:space="preserve">, </w:t>
            </w:r>
            <w:proofErr w:type="spellStart"/>
            <w:r w:rsidR="00652ED9" w:rsidRPr="00652ED9">
              <w:t>Irena</w:t>
            </w:r>
            <w:proofErr w:type="spellEnd"/>
            <w:r w:rsidR="00652ED9" w:rsidRPr="00652ED9">
              <w:t xml:space="preserve"> </w:t>
            </w:r>
            <w:proofErr w:type="spellStart"/>
            <w:r w:rsidR="00652ED9" w:rsidRPr="00652ED9">
              <w:t>Ceke</w:t>
            </w:r>
            <w:proofErr w:type="spellEnd"/>
          </w:p>
          <w:p w:rsidR="00C97B4E" w:rsidRDefault="00C97B4E" w:rsidP="00C97B4E">
            <w:pPr>
              <w:ind w:left="423"/>
            </w:pPr>
            <w:proofErr w:type="spellStart"/>
            <w:r>
              <w:t>Amadeuskliniken</w:t>
            </w:r>
            <w:proofErr w:type="spellEnd"/>
            <w:r>
              <w:t>, Elisabeth Hoffert</w:t>
            </w:r>
          </w:p>
          <w:p w:rsidR="00C97B4E" w:rsidRDefault="00C97B4E" w:rsidP="00C97B4E">
            <w:pPr>
              <w:ind w:left="423"/>
            </w:pPr>
            <w:r>
              <w:t>Kattegattkliniken</w:t>
            </w:r>
            <w:r w:rsidR="00652ED9">
              <w:t xml:space="preserve">, </w:t>
            </w:r>
            <w:r w:rsidR="00652ED9" w:rsidRPr="00652ED9">
              <w:t>Jonas Mattsson</w:t>
            </w:r>
          </w:p>
          <w:p w:rsidR="00C97B4E" w:rsidRDefault="00C97B4E" w:rsidP="00C97B4E">
            <w:pPr>
              <w:ind w:left="423"/>
            </w:pPr>
            <w:proofErr w:type="spellStart"/>
            <w:r>
              <w:t>Laholmskliniken</w:t>
            </w:r>
            <w:proofErr w:type="spellEnd"/>
            <w:r>
              <w:t>, Gunnar Nordgren</w:t>
            </w:r>
          </w:p>
          <w:p w:rsidR="00C97B4E" w:rsidRPr="00483F23" w:rsidRDefault="00C97B4E" w:rsidP="00C97B4E">
            <w:pPr>
              <w:ind w:left="423"/>
            </w:pPr>
            <w:r>
              <w:t>Laurentiuskliniken, Hillevi Bengtsson</w:t>
            </w:r>
          </w:p>
        </w:tc>
      </w:tr>
      <w:tr w:rsidR="00483F23" w:rsidRPr="00483F23" w:rsidTr="008552EF">
        <w:trPr>
          <w:trHeight w:val="317"/>
        </w:trPr>
        <w:tc>
          <w:tcPr>
            <w:tcW w:w="4361" w:type="dxa"/>
          </w:tcPr>
          <w:p w:rsidR="00483F23" w:rsidRPr="00483F23" w:rsidRDefault="00483F23" w:rsidP="00483F23">
            <w:pPr>
              <w:pStyle w:val="Punktlista1"/>
              <w:ind w:left="360"/>
            </w:pPr>
            <w:r w:rsidRPr="00483F23">
              <w:lastRenderedPageBreak/>
              <w:t xml:space="preserve">Falkenbergs kommun </w:t>
            </w:r>
          </w:p>
        </w:tc>
        <w:tc>
          <w:tcPr>
            <w:tcW w:w="5245" w:type="dxa"/>
          </w:tcPr>
          <w:p w:rsidR="00483F23" w:rsidRPr="00483F23" w:rsidRDefault="00376D40" w:rsidP="00376D40">
            <w:pPr>
              <w:pStyle w:val="Punktlista1"/>
              <w:ind w:left="360"/>
            </w:pPr>
            <w:r>
              <w:t xml:space="preserve">- </w:t>
            </w:r>
          </w:p>
        </w:tc>
      </w:tr>
      <w:tr w:rsidR="00483F23" w:rsidRPr="00483F23" w:rsidTr="008552EF">
        <w:trPr>
          <w:trHeight w:val="318"/>
        </w:trPr>
        <w:tc>
          <w:tcPr>
            <w:tcW w:w="4361" w:type="dxa"/>
          </w:tcPr>
          <w:p w:rsidR="00483F23" w:rsidRPr="00483F23" w:rsidRDefault="00483F23" w:rsidP="00483F23">
            <w:pPr>
              <w:pStyle w:val="Punktlista1"/>
              <w:ind w:left="360"/>
            </w:pPr>
            <w:r w:rsidRPr="00483F23">
              <w:t>Halmstad</w:t>
            </w:r>
            <w:r w:rsidR="00D21303">
              <w:t>s</w:t>
            </w:r>
            <w:r w:rsidRPr="00483F23">
              <w:t xml:space="preserve"> kommun</w:t>
            </w:r>
          </w:p>
        </w:tc>
        <w:tc>
          <w:tcPr>
            <w:tcW w:w="5245" w:type="dxa"/>
          </w:tcPr>
          <w:p w:rsidR="00483F23" w:rsidRPr="00483F23" w:rsidRDefault="00376D40" w:rsidP="00483F23">
            <w:pPr>
              <w:pStyle w:val="Punktlista1"/>
              <w:ind w:left="360"/>
            </w:pPr>
            <w:r>
              <w:t>Jenny V</w:t>
            </w:r>
            <w:r w:rsidR="00CB79DC">
              <w:t>idal</w:t>
            </w:r>
            <w:r w:rsidR="00C97B4E">
              <w:t xml:space="preserve">, </w:t>
            </w:r>
            <w:r w:rsidR="00BF1FA0">
              <w:t>Cecilia (?)</w:t>
            </w:r>
            <w:r w:rsidR="00C97B4E" w:rsidRPr="00C97B4E">
              <w:t>, Anna-Karin Kristians</w:t>
            </w:r>
            <w:r w:rsidR="00C97B4E">
              <w:t>son, Anette Jonsson, Linda (?)</w:t>
            </w:r>
          </w:p>
        </w:tc>
      </w:tr>
      <w:tr w:rsidR="00483F23" w:rsidRPr="00483F23" w:rsidTr="008552EF">
        <w:trPr>
          <w:trHeight w:val="317"/>
        </w:trPr>
        <w:tc>
          <w:tcPr>
            <w:tcW w:w="4361" w:type="dxa"/>
          </w:tcPr>
          <w:p w:rsidR="00483F23" w:rsidRPr="00483F23" w:rsidRDefault="00483F23" w:rsidP="00483F23">
            <w:pPr>
              <w:pStyle w:val="Punktlista1"/>
              <w:ind w:left="360"/>
            </w:pPr>
            <w:r w:rsidRPr="00483F23">
              <w:t xml:space="preserve">Hylte kommun </w:t>
            </w:r>
          </w:p>
        </w:tc>
        <w:tc>
          <w:tcPr>
            <w:tcW w:w="5245" w:type="dxa"/>
          </w:tcPr>
          <w:p w:rsidR="00483F23" w:rsidRPr="00483F23" w:rsidRDefault="00C97B4E" w:rsidP="00483F23">
            <w:pPr>
              <w:pStyle w:val="Punktlista1"/>
              <w:ind w:left="360"/>
            </w:pPr>
            <w:r w:rsidRPr="00C97B4E">
              <w:t>Gunilla Lundberg</w:t>
            </w:r>
          </w:p>
        </w:tc>
      </w:tr>
      <w:tr w:rsidR="00483F23" w:rsidRPr="00483F23" w:rsidTr="008552EF">
        <w:trPr>
          <w:trHeight w:val="317"/>
        </w:trPr>
        <w:tc>
          <w:tcPr>
            <w:tcW w:w="4361" w:type="dxa"/>
          </w:tcPr>
          <w:p w:rsidR="00483F23" w:rsidRPr="00483F23" w:rsidRDefault="00483F23" w:rsidP="00483F23">
            <w:pPr>
              <w:pStyle w:val="Punktlista1"/>
              <w:ind w:left="360"/>
            </w:pPr>
            <w:r w:rsidRPr="00483F23">
              <w:t xml:space="preserve">Kungsbacka kommun </w:t>
            </w:r>
          </w:p>
        </w:tc>
        <w:tc>
          <w:tcPr>
            <w:tcW w:w="5245" w:type="dxa"/>
          </w:tcPr>
          <w:p w:rsidR="00483F23" w:rsidRPr="00483F23" w:rsidRDefault="005C11CD" w:rsidP="00483F23">
            <w:pPr>
              <w:pStyle w:val="Punktlista1"/>
              <w:ind w:left="360"/>
            </w:pPr>
            <w:r>
              <w:t>Maria Hallberg</w:t>
            </w:r>
          </w:p>
        </w:tc>
      </w:tr>
      <w:tr w:rsidR="00483F23" w:rsidRPr="00483F23" w:rsidTr="008552EF">
        <w:trPr>
          <w:trHeight w:val="318"/>
        </w:trPr>
        <w:tc>
          <w:tcPr>
            <w:tcW w:w="4361" w:type="dxa"/>
          </w:tcPr>
          <w:p w:rsidR="00483F23" w:rsidRPr="00483F23" w:rsidRDefault="00483F23" w:rsidP="00483F23">
            <w:pPr>
              <w:pStyle w:val="Punktlista1"/>
              <w:ind w:left="360"/>
            </w:pPr>
            <w:r w:rsidRPr="00483F23">
              <w:t>Laholms kommun</w:t>
            </w:r>
          </w:p>
        </w:tc>
        <w:tc>
          <w:tcPr>
            <w:tcW w:w="5245" w:type="dxa"/>
          </w:tcPr>
          <w:p w:rsidR="00483F23" w:rsidRPr="00A217FF" w:rsidRDefault="00B92AD8" w:rsidP="00483F23">
            <w:pPr>
              <w:pStyle w:val="Punktlista1"/>
              <w:ind w:left="360"/>
            </w:pPr>
            <w:r>
              <w:t>Christina Isaksson</w:t>
            </w:r>
            <w:r w:rsidR="00C97B4E">
              <w:t>, Maria Persson, Lars Ingemarsson</w:t>
            </w:r>
          </w:p>
        </w:tc>
      </w:tr>
      <w:tr w:rsidR="00483F23" w:rsidRPr="00483F23" w:rsidTr="008552EF">
        <w:trPr>
          <w:trHeight w:val="317"/>
        </w:trPr>
        <w:tc>
          <w:tcPr>
            <w:tcW w:w="4361" w:type="dxa"/>
          </w:tcPr>
          <w:p w:rsidR="00483F23" w:rsidRPr="00483F23" w:rsidRDefault="00483F23" w:rsidP="00483F23">
            <w:pPr>
              <w:pStyle w:val="Punktlista1"/>
              <w:ind w:left="360"/>
            </w:pPr>
            <w:r w:rsidRPr="00483F23">
              <w:t xml:space="preserve">Varbergs kommun </w:t>
            </w:r>
          </w:p>
        </w:tc>
        <w:tc>
          <w:tcPr>
            <w:tcW w:w="5245" w:type="dxa"/>
          </w:tcPr>
          <w:p w:rsidR="00483F23" w:rsidRPr="00483F23" w:rsidRDefault="00652ED9" w:rsidP="00E51358">
            <w:pPr>
              <w:pStyle w:val="Punktlista1"/>
              <w:ind w:left="360"/>
            </w:pPr>
            <w:r>
              <w:t>Christine A</w:t>
            </w:r>
          </w:p>
        </w:tc>
      </w:tr>
    </w:tbl>
    <w:p w:rsidR="00CB79DC" w:rsidRDefault="00CB79DC" w:rsidP="003B64BF">
      <w:pPr>
        <w:pStyle w:val="Punktlista1"/>
      </w:pPr>
    </w:p>
    <w:p w:rsidR="005C11CD" w:rsidRDefault="005C11CD" w:rsidP="003B64BF">
      <w:pPr>
        <w:pStyle w:val="Punktlista1"/>
      </w:pPr>
      <w:r>
        <w:t xml:space="preserve">Startat upp med anledningen av Covid-19. </w:t>
      </w:r>
    </w:p>
    <w:p w:rsidR="005C2E4F" w:rsidRDefault="00CE47C1" w:rsidP="003B64BF">
      <w:pPr>
        <w:pStyle w:val="Punktlista1"/>
      </w:pPr>
      <w:r>
        <w:t xml:space="preserve">Extra insatt möte med syfte att få en dialog om hur Halland gemensamt kan få till en fungerande struktur för de kontaktbehov som finns mellan närsjukvården i Halland och kommunerna i Halland, samt 1177. </w:t>
      </w:r>
    </w:p>
    <w:p w:rsidR="00CE47C1" w:rsidRDefault="00CE47C1" w:rsidP="003B64BF">
      <w:pPr>
        <w:pStyle w:val="Punktlista1"/>
      </w:pPr>
    </w:p>
    <w:p w:rsidR="00616A05" w:rsidRPr="00453A8D" w:rsidRDefault="00483F23" w:rsidP="00453A8D">
      <w:pPr>
        <w:pStyle w:val="Underrubrik"/>
      </w:pPr>
      <w:r w:rsidRPr="00453A8D">
        <w:t>R</w:t>
      </w:r>
      <w:r w:rsidR="00575283" w:rsidRPr="00453A8D">
        <w:t>apport</w:t>
      </w:r>
    </w:p>
    <w:p w:rsidR="00616A05" w:rsidRDefault="00616A05" w:rsidP="00616A05">
      <w:pPr>
        <w:rPr>
          <w:b/>
        </w:rPr>
      </w:pPr>
    </w:p>
    <w:tbl>
      <w:tblPr>
        <w:tblStyle w:val="Tabellrutnt"/>
        <w:tblW w:w="9640" w:type="dxa"/>
        <w:tblInd w:w="-147" w:type="dxa"/>
        <w:tblBorders>
          <w:bottom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2693"/>
        <w:gridCol w:w="2552"/>
        <w:gridCol w:w="2410"/>
      </w:tblGrid>
      <w:tr w:rsidR="00483F23" w:rsidRPr="00483F23" w:rsidTr="002C4727">
        <w:trPr>
          <w:tblHeader/>
        </w:trPr>
        <w:tc>
          <w:tcPr>
            <w:tcW w:w="1985" w:type="dxa"/>
            <w:shd w:val="clear" w:color="auto" w:fill="D9D9D9" w:themeFill="background1" w:themeFillShade="D9"/>
          </w:tcPr>
          <w:p w:rsidR="00483F23" w:rsidRPr="00483F23" w:rsidRDefault="00453A8D" w:rsidP="00977A78">
            <w:pPr>
              <w:pStyle w:val="Punktlista1"/>
              <w:ind w:left="360"/>
              <w:rPr>
                <w:b/>
              </w:rPr>
            </w:pPr>
            <w:r>
              <w:rPr>
                <w:b/>
              </w:rPr>
              <w:lastRenderedPageBreak/>
              <w:t>Verksamhet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483F23" w:rsidRPr="00483F23" w:rsidRDefault="00483F23" w:rsidP="00977A78">
            <w:pPr>
              <w:pStyle w:val="Punktlista1"/>
              <w:ind w:left="360"/>
              <w:rPr>
                <w:b/>
              </w:rPr>
            </w:pPr>
            <w:r>
              <w:rPr>
                <w:b/>
              </w:rPr>
              <w:t xml:space="preserve">Nuläge 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483F23" w:rsidRDefault="00453A8D" w:rsidP="00977A78">
            <w:pPr>
              <w:pStyle w:val="Punktlista1"/>
              <w:ind w:left="360"/>
              <w:rPr>
                <w:b/>
              </w:rPr>
            </w:pPr>
            <w:r>
              <w:rPr>
                <w:b/>
              </w:rPr>
              <w:t>Utmaning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483F23" w:rsidRDefault="00483F23" w:rsidP="00977A78">
            <w:pPr>
              <w:pStyle w:val="Punktlista1"/>
              <w:ind w:left="360"/>
              <w:rPr>
                <w:b/>
              </w:rPr>
            </w:pPr>
            <w:r>
              <w:rPr>
                <w:b/>
              </w:rPr>
              <w:t>Medskick</w:t>
            </w:r>
          </w:p>
        </w:tc>
      </w:tr>
      <w:tr w:rsidR="002C4727" w:rsidRPr="00483F23" w:rsidTr="002C4727">
        <w:trPr>
          <w:trHeight w:val="1736"/>
        </w:trPr>
        <w:tc>
          <w:tcPr>
            <w:tcW w:w="1985" w:type="dxa"/>
            <w:vMerge w:val="restart"/>
          </w:tcPr>
          <w:p w:rsidR="002C4727" w:rsidRPr="00483F23" w:rsidRDefault="002C4727" w:rsidP="00977A78">
            <w:pPr>
              <w:pStyle w:val="Punktlista1"/>
              <w:ind w:left="360"/>
            </w:pPr>
            <w:r w:rsidRPr="00483F23">
              <w:t>ADH</w:t>
            </w:r>
          </w:p>
        </w:tc>
        <w:tc>
          <w:tcPr>
            <w:tcW w:w="2693" w:type="dxa"/>
            <w:vMerge w:val="restart"/>
          </w:tcPr>
          <w:p w:rsidR="002C4727" w:rsidRDefault="002C4727" w:rsidP="002C4727">
            <w:pPr>
              <w:pStyle w:val="Punktlista1"/>
              <w:ind w:left="144"/>
            </w:pPr>
            <w:r>
              <w:t xml:space="preserve">1177: ingen möjlighet att fullt ut kunna upprätta bemanning och grunduppdrag. Ca 30 min kötid idag. Hänvisar ca 20 % av samtalen, resterande får egenvård. </w:t>
            </w:r>
          </w:p>
          <w:p w:rsidR="002C4727" w:rsidRDefault="002C4727" w:rsidP="002C4727">
            <w:pPr>
              <w:pStyle w:val="Punktlista1"/>
              <w:ind w:left="144"/>
            </w:pPr>
          </w:p>
          <w:p w:rsidR="002C4727" w:rsidRPr="00483F23" w:rsidRDefault="002C4727" w:rsidP="002C4727">
            <w:pPr>
              <w:pStyle w:val="Punktlista1"/>
              <w:ind w:left="144"/>
            </w:pPr>
          </w:p>
        </w:tc>
        <w:tc>
          <w:tcPr>
            <w:tcW w:w="2552" w:type="dxa"/>
          </w:tcPr>
          <w:p w:rsidR="002C4727" w:rsidRPr="00483F23" w:rsidRDefault="002C4727" w:rsidP="002C4727">
            <w:pPr>
              <w:pStyle w:val="Punktlista1"/>
              <w:ind w:left="140"/>
            </w:pPr>
            <w:r>
              <w:t>1177: Har slut på personalresurser. Rekryterar just nu.</w:t>
            </w:r>
          </w:p>
        </w:tc>
        <w:tc>
          <w:tcPr>
            <w:tcW w:w="2410" w:type="dxa"/>
            <w:vMerge w:val="restart"/>
          </w:tcPr>
          <w:p w:rsidR="002C4727" w:rsidRPr="00483F23" w:rsidRDefault="002C4727" w:rsidP="002C4727">
            <w:pPr>
              <w:pStyle w:val="Punktlista1"/>
              <w:ind w:left="140"/>
            </w:pPr>
            <w:r>
              <w:t>I större utsträckning önskas VC ta samtal om elevers tillfrisknande inför skola. Kan information hanteras regionalt, för att lätta på 1177 tryck?</w:t>
            </w:r>
          </w:p>
        </w:tc>
      </w:tr>
      <w:tr w:rsidR="002C4727" w:rsidRPr="00483F23" w:rsidTr="002C4727">
        <w:trPr>
          <w:trHeight w:val="1734"/>
        </w:trPr>
        <w:tc>
          <w:tcPr>
            <w:tcW w:w="1985" w:type="dxa"/>
            <w:vMerge/>
          </w:tcPr>
          <w:p w:rsidR="002C4727" w:rsidRPr="00483F23" w:rsidRDefault="002C4727" w:rsidP="00977A78">
            <w:pPr>
              <w:pStyle w:val="Punktlista1"/>
              <w:ind w:left="360"/>
            </w:pPr>
          </w:p>
        </w:tc>
        <w:tc>
          <w:tcPr>
            <w:tcW w:w="2693" w:type="dxa"/>
            <w:vMerge/>
          </w:tcPr>
          <w:p w:rsidR="002C4727" w:rsidRDefault="002C4727" w:rsidP="00EC154F">
            <w:pPr>
              <w:pStyle w:val="Punktlista1"/>
            </w:pPr>
          </w:p>
        </w:tc>
        <w:tc>
          <w:tcPr>
            <w:tcW w:w="2552" w:type="dxa"/>
          </w:tcPr>
          <w:p w:rsidR="002C4727" w:rsidRDefault="002C4727" w:rsidP="002C4727">
            <w:pPr>
              <w:pStyle w:val="Punktlista1"/>
              <w:ind w:left="140"/>
            </w:pPr>
            <w:r>
              <w:t>1177</w:t>
            </w:r>
            <w:r w:rsidRPr="00376D40">
              <w:t>: Försöker kompensera för ökat samtalsinflöde</w:t>
            </w:r>
            <w:r>
              <w:t>.</w:t>
            </w:r>
            <w:r w:rsidRPr="00376D40">
              <w:t xml:space="preserve"> </w:t>
            </w:r>
            <w:r>
              <w:t>De förmår inte ta fler samtal än dagsläget</w:t>
            </w:r>
          </w:p>
        </w:tc>
        <w:tc>
          <w:tcPr>
            <w:tcW w:w="2410" w:type="dxa"/>
            <w:vMerge/>
          </w:tcPr>
          <w:p w:rsidR="002C4727" w:rsidRDefault="002C4727" w:rsidP="00977A78">
            <w:pPr>
              <w:pStyle w:val="Punktlista1"/>
              <w:ind w:left="360"/>
            </w:pPr>
          </w:p>
        </w:tc>
      </w:tr>
      <w:tr w:rsidR="002C4727" w:rsidRPr="00483F23" w:rsidTr="002C4727">
        <w:trPr>
          <w:trHeight w:val="1734"/>
        </w:trPr>
        <w:tc>
          <w:tcPr>
            <w:tcW w:w="1985" w:type="dxa"/>
            <w:vMerge/>
          </w:tcPr>
          <w:p w:rsidR="002C4727" w:rsidRPr="00483F23" w:rsidRDefault="002C4727" w:rsidP="00977A78">
            <w:pPr>
              <w:pStyle w:val="Punktlista1"/>
              <w:ind w:left="360"/>
            </w:pPr>
          </w:p>
        </w:tc>
        <w:tc>
          <w:tcPr>
            <w:tcW w:w="2693" w:type="dxa"/>
            <w:vMerge/>
          </w:tcPr>
          <w:p w:rsidR="002C4727" w:rsidRDefault="002C4727" w:rsidP="00EC154F">
            <w:pPr>
              <w:pStyle w:val="Punktlista1"/>
            </w:pPr>
          </w:p>
        </w:tc>
        <w:tc>
          <w:tcPr>
            <w:tcW w:w="2552" w:type="dxa"/>
          </w:tcPr>
          <w:p w:rsidR="002C4727" w:rsidRDefault="002C4727" w:rsidP="002C4727">
            <w:pPr>
              <w:pStyle w:val="Punktlista1"/>
              <w:ind w:left="140"/>
            </w:pPr>
            <w:r>
              <w:t xml:space="preserve">1177: stort </w:t>
            </w:r>
            <w:proofErr w:type="spellStart"/>
            <w:r>
              <w:t>bekymmrer</w:t>
            </w:r>
            <w:proofErr w:type="spellEnd"/>
            <w:r>
              <w:t xml:space="preserve"> med fördröjd uppdaterad information av lokala aktörer kopplat till Folkhälsomyndigheterna och </w:t>
            </w:r>
            <w:proofErr w:type="spellStart"/>
            <w:r>
              <w:t>provtag-ningsriktlinjer</w:t>
            </w:r>
            <w:proofErr w:type="spellEnd"/>
            <w:r>
              <w:t>.</w:t>
            </w:r>
          </w:p>
        </w:tc>
        <w:tc>
          <w:tcPr>
            <w:tcW w:w="2410" w:type="dxa"/>
            <w:vMerge/>
          </w:tcPr>
          <w:p w:rsidR="002C4727" w:rsidRDefault="002C4727" w:rsidP="00977A78">
            <w:pPr>
              <w:pStyle w:val="Punktlista1"/>
              <w:ind w:left="360"/>
            </w:pPr>
          </w:p>
        </w:tc>
      </w:tr>
      <w:tr w:rsidR="00E43A3F" w:rsidRPr="00483F23" w:rsidTr="00E243C3">
        <w:trPr>
          <w:trHeight w:val="3200"/>
        </w:trPr>
        <w:tc>
          <w:tcPr>
            <w:tcW w:w="1985" w:type="dxa"/>
            <w:vMerge w:val="restart"/>
          </w:tcPr>
          <w:p w:rsidR="00E43A3F" w:rsidRDefault="00E43A3F" w:rsidP="00977A78">
            <w:pPr>
              <w:pStyle w:val="Punktlista1"/>
              <w:ind w:left="360"/>
            </w:pPr>
            <w:r w:rsidRPr="00483F23">
              <w:lastRenderedPageBreak/>
              <w:t xml:space="preserve">Närsjukvården offentliga </w:t>
            </w:r>
          </w:p>
          <w:p w:rsidR="00E43A3F" w:rsidRPr="00483F23" w:rsidRDefault="00E43A3F" w:rsidP="00977A78">
            <w:pPr>
              <w:pStyle w:val="Punktlista1"/>
              <w:ind w:left="360"/>
            </w:pPr>
            <w:r w:rsidRPr="00483F23">
              <w:t>vårdgivare</w:t>
            </w:r>
          </w:p>
        </w:tc>
        <w:tc>
          <w:tcPr>
            <w:tcW w:w="2693" w:type="dxa"/>
          </w:tcPr>
          <w:p w:rsidR="00E43A3F" w:rsidRPr="00483F23" w:rsidRDefault="00E43A3F" w:rsidP="00E43A3F">
            <w:pPr>
              <w:pStyle w:val="Punktlista1"/>
              <w:ind w:left="144"/>
            </w:pPr>
            <w:r>
              <w:t xml:space="preserve">Stärker linjen i egen regi. </w:t>
            </w:r>
          </w:p>
        </w:tc>
        <w:tc>
          <w:tcPr>
            <w:tcW w:w="2552" w:type="dxa"/>
          </w:tcPr>
          <w:p w:rsidR="00E43A3F" w:rsidRDefault="00E43A3F" w:rsidP="00E43A3F">
            <w:pPr>
              <w:pStyle w:val="Punktlista1"/>
              <w:ind w:left="282"/>
            </w:pPr>
            <w:r>
              <w:t>Stora bekymmer att nå 1177 i personal och patientrelaterade-</w:t>
            </w:r>
          </w:p>
          <w:p w:rsidR="00E43A3F" w:rsidRPr="00483F23" w:rsidRDefault="00E43A3F" w:rsidP="00E43A3F">
            <w:pPr>
              <w:pStyle w:val="Punktlista1"/>
              <w:ind w:left="282"/>
            </w:pPr>
            <w:r>
              <w:t xml:space="preserve">frågor. </w:t>
            </w:r>
          </w:p>
        </w:tc>
        <w:tc>
          <w:tcPr>
            <w:tcW w:w="2410" w:type="dxa"/>
            <w:vMerge w:val="restart"/>
          </w:tcPr>
          <w:p w:rsidR="00E43A3F" w:rsidRPr="00483F23" w:rsidRDefault="00E43A3F" w:rsidP="00E43A3F">
            <w:pPr>
              <w:pStyle w:val="Punktlista1"/>
              <w:ind w:left="281"/>
            </w:pPr>
            <w:r>
              <w:t>Efterfrågar riktlinjer och mer information gällande 1177 och infektion.</w:t>
            </w:r>
          </w:p>
        </w:tc>
      </w:tr>
      <w:tr w:rsidR="00E43A3F" w:rsidRPr="00483F23" w:rsidTr="00485D52">
        <w:trPr>
          <w:trHeight w:val="3824"/>
        </w:trPr>
        <w:tc>
          <w:tcPr>
            <w:tcW w:w="1985" w:type="dxa"/>
            <w:vMerge/>
          </w:tcPr>
          <w:p w:rsidR="00E43A3F" w:rsidRPr="00483F23" w:rsidRDefault="00E43A3F" w:rsidP="00977A78">
            <w:pPr>
              <w:pStyle w:val="Punktlista1"/>
              <w:ind w:left="360"/>
            </w:pPr>
          </w:p>
        </w:tc>
        <w:tc>
          <w:tcPr>
            <w:tcW w:w="2693" w:type="dxa"/>
          </w:tcPr>
          <w:p w:rsidR="00E43A3F" w:rsidRDefault="00E43A3F" w:rsidP="00E43A3F">
            <w:pPr>
              <w:pStyle w:val="Punktlista1"/>
              <w:ind w:left="144"/>
            </w:pPr>
            <w:r>
              <w:t xml:space="preserve">Det är en enorm </w:t>
            </w:r>
            <w:proofErr w:type="spellStart"/>
            <w:r>
              <w:t>anstorming</w:t>
            </w:r>
            <w:proofErr w:type="spellEnd"/>
            <w:r>
              <w:t xml:space="preserve"> på det extrainsatta telefonnumret. </w:t>
            </w:r>
          </w:p>
        </w:tc>
        <w:tc>
          <w:tcPr>
            <w:tcW w:w="2552" w:type="dxa"/>
          </w:tcPr>
          <w:p w:rsidR="00E43A3F" w:rsidRDefault="00E43A3F" w:rsidP="00E43A3F">
            <w:pPr>
              <w:pStyle w:val="Punktlista1"/>
              <w:ind w:left="282"/>
            </w:pPr>
            <w:r w:rsidRPr="00376D40">
              <w:t xml:space="preserve">Kommuner och apotek ringer och stänger ute patienter som behöver komma fram. </w:t>
            </w:r>
            <w:r>
              <w:t>Mycket av frågor från bl.a. kommunerna beror på att de inte kommer fram till bl.a. infektion.</w:t>
            </w:r>
          </w:p>
        </w:tc>
        <w:tc>
          <w:tcPr>
            <w:tcW w:w="2410" w:type="dxa"/>
            <w:vMerge/>
          </w:tcPr>
          <w:p w:rsidR="00E43A3F" w:rsidRDefault="00E43A3F" w:rsidP="00E43A3F">
            <w:pPr>
              <w:pStyle w:val="Punktlista1"/>
              <w:ind w:left="281"/>
            </w:pPr>
          </w:p>
        </w:tc>
      </w:tr>
      <w:tr w:rsidR="00E43A3F" w:rsidRPr="00483F23" w:rsidTr="00E43A3F">
        <w:trPr>
          <w:trHeight w:val="1116"/>
        </w:trPr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E43A3F" w:rsidRPr="00483F23" w:rsidRDefault="00E43A3F" w:rsidP="00977A78">
            <w:pPr>
              <w:pStyle w:val="Punktlista1"/>
              <w:ind w:left="360"/>
            </w:pPr>
            <w:r w:rsidRPr="00483F23">
              <w:t xml:space="preserve">Närsjukvården privata vårdgivare 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E43A3F" w:rsidRPr="00483F23" w:rsidRDefault="00E43A3F" w:rsidP="00E43A3F">
            <w:pPr>
              <w:pStyle w:val="Punktlista1"/>
              <w:ind w:left="144"/>
            </w:pPr>
            <w:r>
              <w:t xml:space="preserve">Jättehögt tryck i telefon. </w:t>
            </w:r>
            <w:r>
              <w:lastRenderedPageBreak/>
              <w:t xml:space="preserve">Avbokningarna varierar mellan </w:t>
            </w:r>
            <w:proofErr w:type="spellStart"/>
            <w:r>
              <w:t>vc</w:t>
            </w:r>
            <w:proofErr w:type="spellEnd"/>
            <w:r>
              <w:t>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</w:tcBorders>
          </w:tcPr>
          <w:p w:rsidR="00E43A3F" w:rsidRPr="00483F23" w:rsidRDefault="00E43A3F" w:rsidP="00E43A3F">
            <w:pPr>
              <w:ind w:left="282"/>
            </w:pPr>
            <w:r>
              <w:lastRenderedPageBreak/>
              <w:t>Otroligt högt tryck från kommunerna.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:rsidR="00E43A3F" w:rsidRDefault="00E43A3F" w:rsidP="00E43A3F">
            <w:pPr>
              <w:ind w:left="281"/>
            </w:pPr>
            <w:r>
              <w:t xml:space="preserve">Det finns </w:t>
            </w:r>
            <w:proofErr w:type="spellStart"/>
            <w:r>
              <w:t>teleQ</w:t>
            </w:r>
            <w:proofErr w:type="spellEnd"/>
            <w:r>
              <w:t xml:space="preserve"> med direkt nr som </w:t>
            </w:r>
            <w:r>
              <w:lastRenderedPageBreak/>
              <w:t xml:space="preserve">kommunernas </w:t>
            </w:r>
            <w:proofErr w:type="spellStart"/>
            <w:r>
              <w:t>ssk</w:t>
            </w:r>
            <w:proofErr w:type="spellEnd"/>
            <w:r>
              <w:t xml:space="preserve"> ska ringa. </w:t>
            </w:r>
          </w:p>
          <w:p w:rsidR="00E43A3F" w:rsidRPr="00483F23" w:rsidRDefault="00E43A3F" w:rsidP="00E43A3F">
            <w:pPr>
              <w:ind w:left="281"/>
            </w:pPr>
            <w:proofErr w:type="spellStart"/>
            <w:r>
              <w:t>Videoapp</w:t>
            </w:r>
            <w:proofErr w:type="spellEnd"/>
            <w:r>
              <w:t xml:space="preserve"> för patienter som även kan användas av vårdnadsgivare vid hembesök (Vallda).</w:t>
            </w:r>
          </w:p>
        </w:tc>
      </w:tr>
      <w:tr w:rsidR="00E43A3F" w:rsidRPr="00483F23" w:rsidTr="00E43A3F">
        <w:trPr>
          <w:trHeight w:val="1416"/>
        </w:trPr>
        <w:tc>
          <w:tcPr>
            <w:tcW w:w="1985" w:type="dxa"/>
            <w:vMerge/>
          </w:tcPr>
          <w:p w:rsidR="00E43A3F" w:rsidRPr="00483F23" w:rsidRDefault="00E43A3F" w:rsidP="00977A78">
            <w:pPr>
              <w:pStyle w:val="Punktlista1"/>
              <w:ind w:left="360"/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E43A3F" w:rsidRDefault="00E43A3F" w:rsidP="00E43A3F">
            <w:pPr>
              <w:pStyle w:val="Punktlista1"/>
              <w:ind w:left="144"/>
            </w:pPr>
            <w:r>
              <w:t xml:space="preserve">Separat ingång/el tält utanför för luftvägsbesvär. </w:t>
            </w:r>
          </w:p>
        </w:tc>
        <w:tc>
          <w:tcPr>
            <w:tcW w:w="2552" w:type="dxa"/>
            <w:vMerge/>
          </w:tcPr>
          <w:p w:rsidR="00E43A3F" w:rsidRDefault="00E43A3F" w:rsidP="006C69E7"/>
        </w:tc>
        <w:tc>
          <w:tcPr>
            <w:tcW w:w="2410" w:type="dxa"/>
            <w:vMerge/>
          </w:tcPr>
          <w:p w:rsidR="00E43A3F" w:rsidRDefault="00E43A3F" w:rsidP="00E43A3F">
            <w:pPr>
              <w:ind w:left="281"/>
            </w:pPr>
          </w:p>
        </w:tc>
      </w:tr>
      <w:tr w:rsidR="00E43A3F" w:rsidRPr="00483F23" w:rsidTr="00ED6EB1">
        <w:trPr>
          <w:trHeight w:val="1197"/>
        </w:trPr>
        <w:tc>
          <w:tcPr>
            <w:tcW w:w="1985" w:type="dxa"/>
            <w:vMerge/>
          </w:tcPr>
          <w:p w:rsidR="00E43A3F" w:rsidRPr="00483F23" w:rsidRDefault="00E43A3F" w:rsidP="00977A78">
            <w:pPr>
              <w:pStyle w:val="Punktlista1"/>
              <w:ind w:left="360"/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E43A3F" w:rsidRDefault="00E43A3F" w:rsidP="00E43A3F">
            <w:pPr>
              <w:ind w:left="144"/>
            </w:pPr>
            <w:r>
              <w:t>Stängt dropp in verksamhet.</w:t>
            </w:r>
          </w:p>
        </w:tc>
        <w:tc>
          <w:tcPr>
            <w:tcW w:w="2552" w:type="dxa"/>
            <w:vMerge/>
          </w:tcPr>
          <w:p w:rsidR="00E43A3F" w:rsidRDefault="00E43A3F" w:rsidP="006C69E7"/>
        </w:tc>
        <w:tc>
          <w:tcPr>
            <w:tcW w:w="2410" w:type="dxa"/>
            <w:vMerge w:val="restart"/>
          </w:tcPr>
          <w:p w:rsidR="00E43A3F" w:rsidRDefault="00E43A3F" w:rsidP="00E43A3F">
            <w:pPr>
              <w:ind w:left="281"/>
            </w:pPr>
            <w:r>
              <w:t xml:space="preserve">Vid frågor om personal och patienter så är det svårt att komma fram till infektion. Tydlighet i vad som gäller vid provtagning. </w:t>
            </w:r>
          </w:p>
        </w:tc>
      </w:tr>
      <w:tr w:rsidR="00E43A3F" w:rsidRPr="00483F23" w:rsidTr="00ED6EB1">
        <w:trPr>
          <w:trHeight w:val="1197"/>
        </w:trPr>
        <w:tc>
          <w:tcPr>
            <w:tcW w:w="1985" w:type="dxa"/>
            <w:vMerge/>
          </w:tcPr>
          <w:p w:rsidR="00E43A3F" w:rsidRPr="00483F23" w:rsidRDefault="00E43A3F" w:rsidP="00977A78">
            <w:pPr>
              <w:pStyle w:val="Punktlista1"/>
              <w:ind w:left="360"/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E43A3F" w:rsidRDefault="00E43A3F" w:rsidP="00E43A3F">
            <w:pPr>
              <w:pStyle w:val="Punktlista1"/>
              <w:ind w:left="144"/>
            </w:pPr>
            <w:r>
              <w:t xml:space="preserve">Stoppat </w:t>
            </w:r>
            <w:proofErr w:type="spellStart"/>
            <w:r>
              <w:t>webbbokning</w:t>
            </w:r>
            <w:proofErr w:type="spellEnd"/>
            <w:r>
              <w:t xml:space="preserve">, försöker digitala möten </w:t>
            </w:r>
            <w:proofErr w:type="spellStart"/>
            <w:r>
              <w:t>ist</w:t>
            </w:r>
            <w:proofErr w:type="spellEnd"/>
            <w:r>
              <w:t xml:space="preserve"> för fysiska</w:t>
            </w:r>
          </w:p>
          <w:p w:rsidR="00E43A3F" w:rsidRDefault="00E43A3F" w:rsidP="00E43A3F">
            <w:pPr>
              <w:pStyle w:val="Punktlista1"/>
              <w:ind w:left="144"/>
            </w:pPr>
            <w:r>
              <w:t>(Tudor kommer öppna en linje direkt till läkare från 9-17 för att besvara frågor.)</w:t>
            </w:r>
          </w:p>
        </w:tc>
        <w:tc>
          <w:tcPr>
            <w:tcW w:w="2552" w:type="dxa"/>
            <w:vMerge/>
          </w:tcPr>
          <w:p w:rsidR="00E43A3F" w:rsidRDefault="00E43A3F" w:rsidP="006C69E7"/>
        </w:tc>
        <w:tc>
          <w:tcPr>
            <w:tcW w:w="2410" w:type="dxa"/>
            <w:vMerge/>
          </w:tcPr>
          <w:p w:rsidR="00E43A3F" w:rsidRDefault="00E43A3F" w:rsidP="006C21C1">
            <w:pPr>
              <w:ind w:left="281"/>
            </w:pPr>
          </w:p>
        </w:tc>
      </w:tr>
      <w:tr w:rsidR="00E43A3F" w:rsidRPr="00483F23" w:rsidTr="00ED6EB1">
        <w:trPr>
          <w:trHeight w:val="1197"/>
        </w:trPr>
        <w:tc>
          <w:tcPr>
            <w:tcW w:w="1985" w:type="dxa"/>
            <w:vMerge/>
          </w:tcPr>
          <w:p w:rsidR="00E43A3F" w:rsidRPr="00483F23" w:rsidRDefault="00E43A3F" w:rsidP="00977A78">
            <w:pPr>
              <w:pStyle w:val="Punktlista1"/>
              <w:ind w:left="360"/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E43A3F" w:rsidRDefault="00E43A3F" w:rsidP="00E43A3F">
            <w:pPr>
              <w:pStyle w:val="Punktlista1"/>
              <w:ind w:left="144"/>
            </w:pPr>
            <w:r>
              <w:t>Får göra prioriteringar i verksamheten.</w:t>
            </w:r>
          </w:p>
        </w:tc>
        <w:tc>
          <w:tcPr>
            <w:tcW w:w="2552" w:type="dxa"/>
            <w:vMerge/>
          </w:tcPr>
          <w:p w:rsidR="00E43A3F" w:rsidRDefault="00E43A3F" w:rsidP="006C69E7"/>
        </w:tc>
        <w:tc>
          <w:tcPr>
            <w:tcW w:w="2410" w:type="dxa"/>
            <w:vMerge/>
          </w:tcPr>
          <w:p w:rsidR="00E43A3F" w:rsidRDefault="00E43A3F" w:rsidP="006C21C1">
            <w:pPr>
              <w:ind w:left="281"/>
            </w:pPr>
          </w:p>
        </w:tc>
      </w:tr>
      <w:tr w:rsidR="00E43A3F" w:rsidRPr="00483F23" w:rsidTr="00A32EFF">
        <w:trPr>
          <w:trHeight w:val="2476"/>
        </w:trPr>
        <w:tc>
          <w:tcPr>
            <w:tcW w:w="1985" w:type="dxa"/>
            <w:vMerge/>
          </w:tcPr>
          <w:p w:rsidR="00E43A3F" w:rsidRPr="00483F23" w:rsidRDefault="00E43A3F" w:rsidP="00977A78">
            <w:pPr>
              <w:pStyle w:val="Punktlista1"/>
              <w:ind w:left="360"/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E43A3F" w:rsidRDefault="00E43A3F" w:rsidP="00E43A3F">
            <w:pPr>
              <w:pStyle w:val="Punktlista1"/>
              <w:ind w:left="144"/>
            </w:pPr>
            <w:r>
              <w:t xml:space="preserve">(Närakuten KBA) 1177 </w:t>
            </w:r>
            <w:r w:rsidRPr="00D91FF3">
              <w:t>hänvisa</w:t>
            </w:r>
            <w:r>
              <w:t xml:space="preserve"> patienter</w:t>
            </w:r>
            <w:r w:rsidRPr="00D91FF3">
              <w:t xml:space="preserve"> </w:t>
            </w:r>
            <w:r>
              <w:t xml:space="preserve">som </w:t>
            </w:r>
            <w:proofErr w:type="spellStart"/>
            <w:r>
              <w:t>ist</w:t>
            </w:r>
            <w:proofErr w:type="spellEnd"/>
            <w:r>
              <w:t xml:space="preserve"> bör få egenvård och avvakta.</w:t>
            </w:r>
          </w:p>
        </w:tc>
        <w:tc>
          <w:tcPr>
            <w:tcW w:w="2552" w:type="dxa"/>
            <w:vMerge/>
          </w:tcPr>
          <w:p w:rsidR="00E43A3F" w:rsidRDefault="00E43A3F" w:rsidP="006C69E7"/>
        </w:tc>
        <w:tc>
          <w:tcPr>
            <w:tcW w:w="2410" w:type="dxa"/>
          </w:tcPr>
          <w:p w:rsidR="00E43A3F" w:rsidRDefault="00E43A3F" w:rsidP="006C21C1">
            <w:pPr>
              <w:ind w:left="281"/>
            </w:pPr>
            <w:r>
              <w:t>(till 1177) Informera att pat.</w:t>
            </w:r>
            <w:r w:rsidRPr="00D91FF3">
              <w:t xml:space="preserve"> kan stanna hemma och avvakta i 1-2 veckor om de inte är väldigt påverkade.</w:t>
            </w:r>
          </w:p>
        </w:tc>
      </w:tr>
      <w:tr w:rsidR="0063771F" w:rsidRPr="00483F23" w:rsidTr="002C4727">
        <w:trPr>
          <w:trHeight w:val="790"/>
        </w:trPr>
        <w:tc>
          <w:tcPr>
            <w:tcW w:w="1985" w:type="dxa"/>
            <w:tcBorders>
              <w:bottom w:val="nil"/>
            </w:tcBorders>
          </w:tcPr>
          <w:p w:rsidR="0063771F" w:rsidRPr="00483F23" w:rsidRDefault="003F6341" w:rsidP="002C6571">
            <w:pPr>
              <w:pStyle w:val="Punktlista1"/>
            </w:pPr>
            <w:r w:rsidRPr="00483F23">
              <w:t>Falkenbergs</w:t>
            </w:r>
            <w:r w:rsidR="002C6571">
              <w:t xml:space="preserve"> </w:t>
            </w:r>
            <w:r w:rsidRPr="00483F23">
              <w:t>kommun</w:t>
            </w:r>
          </w:p>
        </w:tc>
        <w:tc>
          <w:tcPr>
            <w:tcW w:w="2693" w:type="dxa"/>
            <w:tcBorders>
              <w:bottom w:val="nil"/>
            </w:tcBorders>
          </w:tcPr>
          <w:p w:rsidR="0063771F" w:rsidRPr="00483F23" w:rsidRDefault="0063771F" w:rsidP="00E43A3F">
            <w:pPr>
              <w:pStyle w:val="Punktlista1"/>
              <w:ind w:left="144"/>
            </w:pPr>
          </w:p>
        </w:tc>
        <w:tc>
          <w:tcPr>
            <w:tcW w:w="2552" w:type="dxa"/>
            <w:tcBorders>
              <w:bottom w:val="nil"/>
            </w:tcBorders>
          </w:tcPr>
          <w:p w:rsidR="0063771F" w:rsidRPr="00483F23" w:rsidRDefault="0063771F" w:rsidP="0063771F">
            <w:pPr>
              <w:pStyle w:val="Punktlista1"/>
              <w:ind w:left="360"/>
            </w:pPr>
          </w:p>
        </w:tc>
        <w:tc>
          <w:tcPr>
            <w:tcW w:w="2410" w:type="dxa"/>
            <w:tcBorders>
              <w:bottom w:val="nil"/>
            </w:tcBorders>
          </w:tcPr>
          <w:p w:rsidR="0063771F" w:rsidRPr="00483F23" w:rsidRDefault="0063771F" w:rsidP="0063771F">
            <w:pPr>
              <w:pStyle w:val="Punktlista1"/>
              <w:ind w:left="360"/>
            </w:pPr>
          </w:p>
        </w:tc>
      </w:tr>
      <w:tr w:rsidR="0063771F" w:rsidRPr="00483F23" w:rsidTr="002C4727">
        <w:tc>
          <w:tcPr>
            <w:tcW w:w="1985" w:type="dxa"/>
          </w:tcPr>
          <w:p w:rsidR="0063771F" w:rsidRPr="00483F23" w:rsidRDefault="0063771F" w:rsidP="0063771F">
            <w:pPr>
              <w:pStyle w:val="Punktlista1"/>
              <w:ind w:left="360"/>
            </w:pPr>
            <w:r w:rsidRPr="00483F23">
              <w:t>Halmstad kommun</w:t>
            </w:r>
          </w:p>
        </w:tc>
        <w:tc>
          <w:tcPr>
            <w:tcW w:w="2693" w:type="dxa"/>
          </w:tcPr>
          <w:p w:rsidR="008C199A" w:rsidRPr="00D91FF3" w:rsidRDefault="008C199A" w:rsidP="00E43A3F">
            <w:pPr>
              <w:ind w:left="144"/>
            </w:pPr>
            <w:r>
              <w:t xml:space="preserve">Ansträngd </w:t>
            </w:r>
            <w:proofErr w:type="spellStart"/>
            <w:r>
              <w:t>telefonsittuation</w:t>
            </w:r>
            <w:proofErr w:type="spellEnd"/>
            <w:r w:rsidRPr="00D91FF3">
              <w:t xml:space="preserve"> </w:t>
            </w:r>
          </w:p>
          <w:p w:rsidR="00536AFF" w:rsidRPr="00483F23" w:rsidRDefault="00536AFF" w:rsidP="00E43A3F">
            <w:pPr>
              <w:pStyle w:val="Punktlista1"/>
              <w:ind w:left="144"/>
            </w:pPr>
          </w:p>
        </w:tc>
        <w:tc>
          <w:tcPr>
            <w:tcW w:w="2552" w:type="dxa"/>
          </w:tcPr>
          <w:p w:rsidR="00414E2A" w:rsidRDefault="005A4A68" w:rsidP="00414E2A">
            <w:pPr>
              <w:pStyle w:val="Punktlista1"/>
            </w:pPr>
            <w:r>
              <w:t>Behöver stöd till sjuksköterskor</w:t>
            </w:r>
            <w:r w:rsidR="001B5576">
              <w:t xml:space="preserve"> i medicinska bedömningar</w:t>
            </w:r>
            <w:r>
              <w:t xml:space="preserve">. </w:t>
            </w:r>
            <w:r w:rsidR="00414E2A">
              <w:t>Sjuksköterskorna är</w:t>
            </w:r>
            <w:r>
              <w:t xml:space="preserve"> hänvisade till 1177, men de kommer inte fram dit. </w:t>
            </w:r>
          </w:p>
          <w:p w:rsidR="0063771F" w:rsidRPr="00483F23" w:rsidRDefault="00414E2A" w:rsidP="00414E2A">
            <w:pPr>
              <w:pStyle w:val="Punktlista1"/>
            </w:pPr>
            <w:r>
              <w:t>De behöver s</w:t>
            </w:r>
            <w:r w:rsidR="005A4A68">
              <w:t xml:space="preserve">töd från läkare så att de kan utföra arbetet bättre i kommunerna. </w:t>
            </w:r>
          </w:p>
        </w:tc>
        <w:tc>
          <w:tcPr>
            <w:tcW w:w="2410" w:type="dxa"/>
          </w:tcPr>
          <w:p w:rsidR="0063771F" w:rsidRPr="00483F23" w:rsidRDefault="005A4A68" w:rsidP="008C199A">
            <w:pPr>
              <w:pStyle w:val="Punktlista1"/>
            </w:pPr>
            <w:r>
              <w:t xml:space="preserve">Stöd till </w:t>
            </w:r>
            <w:r w:rsidR="00414E2A">
              <w:t>sjuksköterskor</w:t>
            </w:r>
            <w:r w:rsidR="008C199A">
              <w:t>,</w:t>
            </w:r>
            <w:r w:rsidR="008C199A" w:rsidRPr="00D91FF3">
              <w:t xml:space="preserve"> få ett eget nr </w:t>
            </w:r>
            <w:r w:rsidR="008C199A">
              <w:t>så de når fram.</w:t>
            </w:r>
          </w:p>
        </w:tc>
      </w:tr>
      <w:tr w:rsidR="0063771F" w:rsidRPr="00483F23" w:rsidTr="002C4727">
        <w:tc>
          <w:tcPr>
            <w:tcW w:w="1985" w:type="dxa"/>
          </w:tcPr>
          <w:p w:rsidR="0063771F" w:rsidRPr="00483F23" w:rsidRDefault="0063771F" w:rsidP="0063771F">
            <w:pPr>
              <w:pStyle w:val="Punktlista1"/>
              <w:ind w:left="360"/>
            </w:pPr>
            <w:r w:rsidRPr="00483F23">
              <w:t xml:space="preserve">Hylte kommun </w:t>
            </w:r>
          </w:p>
        </w:tc>
        <w:tc>
          <w:tcPr>
            <w:tcW w:w="2693" w:type="dxa"/>
          </w:tcPr>
          <w:p w:rsidR="0063771F" w:rsidRPr="00483F23" w:rsidRDefault="008C619A" w:rsidP="00E43A3F">
            <w:pPr>
              <w:pStyle w:val="Punktlista1"/>
              <w:ind w:left="144"/>
            </w:pPr>
            <w:r>
              <w:t>Det fungerar just nu</w:t>
            </w:r>
            <w:r w:rsidRPr="00D91FF3">
              <w:t>,</w:t>
            </w:r>
            <w:r>
              <w:t xml:space="preserve"> </w:t>
            </w:r>
            <w:proofErr w:type="spellStart"/>
            <w:r>
              <w:t>kommnens</w:t>
            </w:r>
            <w:proofErr w:type="spellEnd"/>
            <w:r>
              <w:t xml:space="preserve"> </w:t>
            </w:r>
            <w:proofErr w:type="spellStart"/>
            <w:r>
              <w:t>ssk</w:t>
            </w:r>
            <w:proofErr w:type="spellEnd"/>
            <w:r w:rsidRPr="00D91FF3">
              <w:t xml:space="preserve"> kommer fram till </w:t>
            </w:r>
            <w:proofErr w:type="spellStart"/>
            <w:r w:rsidRPr="00D91FF3">
              <w:t>vc</w:t>
            </w:r>
            <w:proofErr w:type="spellEnd"/>
          </w:p>
        </w:tc>
        <w:tc>
          <w:tcPr>
            <w:tcW w:w="2552" w:type="dxa"/>
          </w:tcPr>
          <w:p w:rsidR="0063771F" w:rsidRPr="00483F23" w:rsidRDefault="0063771F" w:rsidP="00E43A3F">
            <w:pPr>
              <w:pStyle w:val="Punktlista1"/>
              <w:ind w:left="140"/>
            </w:pPr>
          </w:p>
        </w:tc>
        <w:tc>
          <w:tcPr>
            <w:tcW w:w="2410" w:type="dxa"/>
          </w:tcPr>
          <w:p w:rsidR="0063771F" w:rsidRPr="00483F23" w:rsidRDefault="008C619A" w:rsidP="008C619A">
            <w:pPr>
              <w:pStyle w:val="Punktlista1"/>
              <w:ind w:left="360"/>
            </w:pPr>
            <w:r>
              <w:t>Behov av bättre kontaktvägar framåt sett.</w:t>
            </w:r>
          </w:p>
        </w:tc>
      </w:tr>
      <w:tr w:rsidR="0063771F" w:rsidRPr="00483F23" w:rsidTr="002C4727">
        <w:tc>
          <w:tcPr>
            <w:tcW w:w="1985" w:type="dxa"/>
          </w:tcPr>
          <w:p w:rsidR="0063771F" w:rsidRPr="00483F23" w:rsidRDefault="0063771F" w:rsidP="0063771F">
            <w:pPr>
              <w:pStyle w:val="Punktlista1"/>
              <w:ind w:left="360"/>
            </w:pPr>
            <w:r w:rsidRPr="00483F23">
              <w:lastRenderedPageBreak/>
              <w:t xml:space="preserve">Kungsbacka kommun </w:t>
            </w:r>
          </w:p>
        </w:tc>
        <w:tc>
          <w:tcPr>
            <w:tcW w:w="2693" w:type="dxa"/>
          </w:tcPr>
          <w:p w:rsidR="00414E2A" w:rsidRDefault="00414E2A" w:rsidP="00E43A3F">
            <w:pPr>
              <w:pStyle w:val="Punktlista1"/>
              <w:ind w:left="144"/>
            </w:pPr>
          </w:p>
          <w:p w:rsidR="008C199A" w:rsidRDefault="008C619A" w:rsidP="00E43A3F">
            <w:pPr>
              <w:ind w:left="144"/>
            </w:pPr>
            <w:r>
              <w:t>Kontaktvägar</w:t>
            </w:r>
          </w:p>
          <w:p w:rsidR="0063771F" w:rsidRPr="00483F23" w:rsidRDefault="0063771F" w:rsidP="00E43A3F">
            <w:pPr>
              <w:pStyle w:val="Punktlista1"/>
              <w:ind w:left="144"/>
            </w:pPr>
          </w:p>
        </w:tc>
        <w:tc>
          <w:tcPr>
            <w:tcW w:w="2552" w:type="dxa"/>
          </w:tcPr>
          <w:p w:rsidR="0063771F" w:rsidRPr="00483F23" w:rsidRDefault="00357599" w:rsidP="00E43A3F">
            <w:pPr>
              <w:pStyle w:val="Punktlista1"/>
              <w:ind w:left="140"/>
            </w:pPr>
            <w:r>
              <w:t>SSK kommer inte fram</w:t>
            </w:r>
            <w:r w:rsidR="008C199A">
              <w:t xml:space="preserve"> för </w:t>
            </w:r>
            <w:r>
              <w:t xml:space="preserve">stöd </w:t>
            </w:r>
            <w:r w:rsidR="008C199A">
              <w:t>att få medicinsk bedömning.</w:t>
            </w:r>
            <w:r w:rsidR="005A4A68">
              <w:t xml:space="preserve"> </w:t>
            </w:r>
          </w:p>
        </w:tc>
        <w:tc>
          <w:tcPr>
            <w:tcW w:w="2410" w:type="dxa"/>
          </w:tcPr>
          <w:p w:rsidR="001B5576" w:rsidRPr="00483F23" w:rsidRDefault="001B5576" w:rsidP="008C619A">
            <w:pPr>
              <w:pStyle w:val="Punktlista1"/>
              <w:ind w:left="423"/>
            </w:pPr>
            <w:r>
              <w:t>Behov av bättre kontaktvägar</w:t>
            </w:r>
            <w:r w:rsidR="008C619A">
              <w:t>.</w:t>
            </w:r>
          </w:p>
        </w:tc>
      </w:tr>
      <w:tr w:rsidR="0063771F" w:rsidRPr="00483F23" w:rsidTr="002C4727">
        <w:tc>
          <w:tcPr>
            <w:tcW w:w="1985" w:type="dxa"/>
          </w:tcPr>
          <w:p w:rsidR="0063771F" w:rsidRPr="00483F23" w:rsidRDefault="0063771F" w:rsidP="0063771F">
            <w:pPr>
              <w:pStyle w:val="Punktlista1"/>
              <w:ind w:left="360"/>
            </w:pPr>
            <w:r w:rsidRPr="00483F23">
              <w:t>Laholms kommun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7112B" w:rsidRPr="00483F23" w:rsidRDefault="008C619A" w:rsidP="00E43A3F">
            <w:pPr>
              <w:ind w:left="144"/>
            </w:pPr>
            <w:r>
              <w:t>Svårt att nå infektionsvården eller 1177, det är långa köer för SSK i kommunen.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1B5576" w:rsidRPr="00483F23" w:rsidRDefault="001B5576" w:rsidP="00E43A3F">
            <w:pPr>
              <w:pStyle w:val="Punktlista1"/>
              <w:ind w:left="140"/>
            </w:pPr>
            <w:r>
              <w:t>S</w:t>
            </w:r>
            <w:r w:rsidRPr="001B5576">
              <w:t xml:space="preserve">vårt att </w:t>
            </w:r>
            <w:r w:rsidR="008C619A">
              <w:t>komma fram</w:t>
            </w:r>
            <w:r w:rsidRPr="001B5576">
              <w:t xml:space="preserve"> per telefon.</w:t>
            </w:r>
          </w:p>
        </w:tc>
        <w:tc>
          <w:tcPr>
            <w:tcW w:w="2410" w:type="dxa"/>
          </w:tcPr>
          <w:p w:rsidR="001B5576" w:rsidRPr="00483F23" w:rsidRDefault="001B5576" w:rsidP="008C619A">
            <w:pPr>
              <w:pStyle w:val="Punktlista1"/>
              <w:ind w:left="360"/>
            </w:pPr>
            <w:r w:rsidRPr="001B5576">
              <w:t>Behov av bättre kontaktvägar</w:t>
            </w:r>
            <w:r w:rsidR="008C619A">
              <w:t>.</w:t>
            </w:r>
          </w:p>
        </w:tc>
      </w:tr>
      <w:tr w:rsidR="00E43A3F" w:rsidRPr="00483F23" w:rsidTr="00E43A3F">
        <w:trPr>
          <w:trHeight w:val="1882"/>
        </w:trPr>
        <w:tc>
          <w:tcPr>
            <w:tcW w:w="1985" w:type="dxa"/>
            <w:vMerge w:val="restart"/>
          </w:tcPr>
          <w:p w:rsidR="00E43A3F" w:rsidRPr="00483F23" w:rsidRDefault="00E43A3F" w:rsidP="0063771F">
            <w:pPr>
              <w:pStyle w:val="Punktlista1"/>
              <w:ind w:left="360"/>
            </w:pPr>
            <w:r w:rsidRPr="00483F23">
              <w:t xml:space="preserve">Varbergs kommun </w:t>
            </w:r>
          </w:p>
        </w:tc>
        <w:tc>
          <w:tcPr>
            <w:tcW w:w="2693" w:type="dxa"/>
          </w:tcPr>
          <w:p w:rsidR="00E43A3F" w:rsidRPr="00483F23" w:rsidRDefault="00E43A3F" w:rsidP="00BF1FA0">
            <w:pPr>
              <w:pStyle w:val="Punktlista1"/>
              <w:ind w:left="144"/>
            </w:pPr>
            <w:r>
              <w:t xml:space="preserve">Även </w:t>
            </w:r>
            <w:proofErr w:type="spellStart"/>
            <w:r>
              <w:t>pesonal</w:t>
            </w:r>
            <w:proofErr w:type="spellEnd"/>
            <w:r>
              <w:t xml:space="preserve"> som är misstänkt</w:t>
            </w:r>
            <w:r w:rsidR="00357599">
              <w:t xml:space="preserve"> </w:t>
            </w:r>
            <w:proofErr w:type="spellStart"/>
            <w:r w:rsidR="00357599">
              <w:t>smttade</w:t>
            </w:r>
            <w:proofErr w:type="spellEnd"/>
            <w:r>
              <w:t xml:space="preserve">. </w:t>
            </w:r>
            <w:r w:rsidR="00BF1FA0">
              <w:t xml:space="preserve">Får inte </w:t>
            </w:r>
            <w:r>
              <w:t>ta önskade prover på dessa, vilket kommunen ställer sig frågande till. Om de är smittade eller inte är avgörande för bemanning m.m.</w:t>
            </w:r>
          </w:p>
        </w:tc>
        <w:tc>
          <w:tcPr>
            <w:tcW w:w="2552" w:type="dxa"/>
            <w:vMerge w:val="restart"/>
          </w:tcPr>
          <w:p w:rsidR="00E43A3F" w:rsidRPr="00483F23" w:rsidRDefault="00E43A3F" w:rsidP="00414E2A">
            <w:pPr>
              <w:pStyle w:val="Punktlista1"/>
            </w:pPr>
          </w:p>
        </w:tc>
        <w:tc>
          <w:tcPr>
            <w:tcW w:w="2410" w:type="dxa"/>
          </w:tcPr>
          <w:p w:rsidR="00E43A3F" w:rsidRPr="00483F23" w:rsidRDefault="00E43A3F" w:rsidP="00E43A3F">
            <w:pPr>
              <w:pStyle w:val="Punktlista1"/>
              <w:ind w:left="140"/>
            </w:pPr>
            <w:r>
              <w:t xml:space="preserve">Förtydligande av riktlinjer för provtagning av misstänkt smittad personal. </w:t>
            </w:r>
          </w:p>
        </w:tc>
      </w:tr>
      <w:tr w:rsidR="00E43A3F" w:rsidRPr="00483F23" w:rsidTr="002C4727">
        <w:trPr>
          <w:trHeight w:val="1882"/>
        </w:trPr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E43A3F" w:rsidRPr="00483F23" w:rsidRDefault="00E43A3F" w:rsidP="0063771F">
            <w:pPr>
              <w:pStyle w:val="Punktlista1"/>
              <w:ind w:left="360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E43A3F" w:rsidRDefault="00E43A3F" w:rsidP="00E43A3F">
            <w:pPr>
              <w:pStyle w:val="Punktlista1"/>
              <w:ind w:left="144"/>
            </w:pPr>
            <w:r>
              <w:t>Svårt att få kontakt med 1177</w:t>
            </w: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E43A3F" w:rsidRDefault="00E43A3F" w:rsidP="00414E2A">
            <w:pPr>
              <w:pStyle w:val="Punktlista1"/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E43A3F" w:rsidRDefault="00E43A3F" w:rsidP="00E43A3F">
            <w:pPr>
              <w:pStyle w:val="Punktlista1"/>
              <w:ind w:left="140"/>
            </w:pPr>
            <w:r w:rsidRPr="001B5576">
              <w:t>Behov av bättre kontaktvägar</w:t>
            </w:r>
            <w:r>
              <w:t>.</w:t>
            </w:r>
          </w:p>
        </w:tc>
      </w:tr>
    </w:tbl>
    <w:p w:rsidR="00483F23" w:rsidRDefault="00483F23" w:rsidP="00616A05">
      <w:pPr>
        <w:rPr>
          <w:b/>
        </w:rPr>
      </w:pPr>
    </w:p>
    <w:p w:rsidR="00CB5FA9" w:rsidRDefault="00CB5FA9" w:rsidP="00D44894">
      <w:pPr>
        <w:rPr>
          <w:b/>
        </w:rPr>
      </w:pPr>
    </w:p>
    <w:p w:rsidR="0077112B" w:rsidRDefault="007F47F8" w:rsidP="00D44894">
      <w:pPr>
        <w:rPr>
          <w:b/>
        </w:rPr>
      </w:pPr>
      <w:r>
        <w:rPr>
          <w:b/>
        </w:rPr>
        <w:t>Summering:</w:t>
      </w:r>
    </w:p>
    <w:p w:rsidR="00414E2A" w:rsidRDefault="00414E2A" w:rsidP="00414E2A">
      <w:pPr>
        <w:pStyle w:val="Liststycke"/>
        <w:numPr>
          <w:ilvl w:val="0"/>
          <w:numId w:val="8"/>
        </w:numPr>
      </w:pPr>
      <w:r w:rsidRPr="00AE7B81">
        <w:t>Högt tryck på telefonerna, framförallt på 1177 men även andra delar av vården</w:t>
      </w:r>
      <w:r w:rsidR="00AE7B81" w:rsidRPr="00AE7B81">
        <w:t xml:space="preserve"> (infektion)</w:t>
      </w:r>
      <w:r w:rsidRPr="00AE7B81">
        <w:t xml:space="preserve">. Kommunerna har svårt att komma fram till vårdcentralerna. </w:t>
      </w:r>
    </w:p>
    <w:p w:rsidR="00080757" w:rsidRDefault="00080757" w:rsidP="00080757">
      <w:pPr>
        <w:pStyle w:val="Liststycke"/>
        <w:numPr>
          <w:ilvl w:val="0"/>
          <w:numId w:val="8"/>
        </w:numPr>
      </w:pPr>
      <w:r>
        <w:t xml:space="preserve">1177 är en stor flaskhals, och just nu finns det gott om resurser i närsjukvården. Kan VC stärka upp 1177 genom att samtal hänvisas </w:t>
      </w:r>
      <w:r w:rsidR="002C4727">
        <w:t xml:space="preserve">pga. </w:t>
      </w:r>
      <w:r w:rsidR="003D1CF7">
        <w:t>l</w:t>
      </w:r>
      <w:r w:rsidR="002C4727">
        <w:t xml:space="preserve">ånga köer </w:t>
      </w:r>
      <w:r>
        <w:t>till VC</w:t>
      </w:r>
      <w:r w:rsidR="002C4727">
        <w:t xml:space="preserve"> i ett tidigt skede? Samtal kan föras med personal på 1177</w:t>
      </w:r>
      <w:r w:rsidR="003D1CF7">
        <w:t>.</w:t>
      </w:r>
    </w:p>
    <w:p w:rsidR="002C4727" w:rsidRDefault="002C4727" w:rsidP="002C4727">
      <w:pPr>
        <w:pStyle w:val="Liststycke"/>
        <w:numPr>
          <w:ilvl w:val="0"/>
          <w:numId w:val="8"/>
        </w:numPr>
      </w:pPr>
      <w:r>
        <w:t xml:space="preserve">Kommunikationen mellan kommunernas </w:t>
      </w:r>
      <w:proofErr w:type="spellStart"/>
      <w:r>
        <w:t>ssk</w:t>
      </w:r>
      <w:proofErr w:type="spellEnd"/>
      <w:r>
        <w:t xml:space="preserve"> och läkare på VC behöver stärkas eftersom det är inom </w:t>
      </w:r>
      <w:proofErr w:type="spellStart"/>
      <w:r>
        <w:t>kommnernas</w:t>
      </w:r>
      <w:proofErr w:type="spellEnd"/>
      <w:r>
        <w:t xml:space="preserve"> verksamheter den stora riskgruppen finns. Förslag att kommunernas </w:t>
      </w:r>
      <w:proofErr w:type="spellStart"/>
      <w:r>
        <w:t>ssk</w:t>
      </w:r>
      <w:proofErr w:type="spellEnd"/>
      <w:r>
        <w:t xml:space="preserve"> har specifikt avsatt</w:t>
      </w:r>
      <w:r w:rsidR="003D1CF7">
        <w:t xml:space="preserve"> </w:t>
      </w:r>
      <w:proofErr w:type="spellStart"/>
      <w:r w:rsidR="003D1CF7">
        <w:t>telenr</w:t>
      </w:r>
      <w:proofErr w:type="spellEnd"/>
      <w:r w:rsidR="003D1CF7">
        <w:t>.</w:t>
      </w:r>
      <w:r>
        <w:t xml:space="preserve"> med en läkare på </w:t>
      </w:r>
      <w:proofErr w:type="spellStart"/>
      <w:r>
        <w:t>vc</w:t>
      </w:r>
      <w:proofErr w:type="spellEnd"/>
      <w:r>
        <w:t xml:space="preserve"> istället för att belasta telefonlinje. </w:t>
      </w:r>
    </w:p>
    <w:p w:rsidR="007F47F8" w:rsidRDefault="00080757" w:rsidP="003D1CF7">
      <w:pPr>
        <w:pStyle w:val="Punktlista1"/>
        <w:numPr>
          <w:ilvl w:val="0"/>
          <w:numId w:val="8"/>
        </w:numPr>
      </w:pPr>
      <w:r>
        <w:t>Förtydligande av riktlinjer för provtagning</w:t>
      </w:r>
      <w:r w:rsidR="003D1CF7">
        <w:t xml:space="preserve"> av misstänkt smittad personal, men även </w:t>
      </w:r>
      <w:r w:rsidR="007F47F8" w:rsidRPr="00AE7B81">
        <w:t xml:space="preserve">kring provtagning </w:t>
      </w:r>
      <w:r w:rsidR="003D1CF7">
        <w:t xml:space="preserve">av patienter/brukare </w:t>
      </w:r>
      <w:r w:rsidR="007F47F8" w:rsidRPr="00AE7B81">
        <w:t xml:space="preserve">och vart smittade ska behandlas. </w:t>
      </w:r>
    </w:p>
    <w:p w:rsidR="00080757" w:rsidRDefault="00357599" w:rsidP="0077112B">
      <w:pPr>
        <w:pStyle w:val="Liststycke"/>
        <w:numPr>
          <w:ilvl w:val="0"/>
          <w:numId w:val="8"/>
        </w:numPr>
      </w:pPr>
      <w:r>
        <w:t>Information från Infektion</w:t>
      </w:r>
      <w:r w:rsidR="00080757">
        <w:t xml:space="preserve"> kommer göra</w:t>
      </w:r>
      <w:r>
        <w:t>s i</w:t>
      </w:r>
      <w:r w:rsidR="00080757">
        <w:t xml:space="preserve"> ett samlat</w:t>
      </w:r>
      <w:r w:rsidR="00080757" w:rsidRPr="00AE7B81">
        <w:t xml:space="preserve"> utskick till privata vårdgivare och vårdgivare i eget regi</w:t>
      </w:r>
      <w:r w:rsidR="00080757">
        <w:t xml:space="preserve"> </w:t>
      </w:r>
      <w:r w:rsidR="00080757" w:rsidRPr="00AE7B81">
        <w:t xml:space="preserve">under eftermiddagen den 17 mars.  </w:t>
      </w:r>
    </w:p>
    <w:p w:rsidR="006C21C1" w:rsidRDefault="003D1CF7" w:rsidP="0035687F">
      <w:pPr>
        <w:pStyle w:val="Liststycke"/>
        <w:numPr>
          <w:ilvl w:val="0"/>
          <w:numId w:val="8"/>
        </w:numPr>
      </w:pPr>
      <w:r>
        <w:t>Föräldrarna till barn ringer</w:t>
      </w:r>
      <w:r w:rsidR="00AE7B81">
        <w:t xml:space="preserve"> 1177 innan de ska gå tillbaka till skolan. VC bör istället ta dessa frågor för att lätta på trycket. Anledningen är att 1177 står med i så många sammanhang. </w:t>
      </w:r>
      <w:r w:rsidR="006C21C1">
        <w:t>Det bör tydliggöras</w:t>
      </w:r>
      <w:r w:rsidR="00AE7B81">
        <w:t xml:space="preserve"> på o</w:t>
      </w:r>
      <w:r w:rsidR="006C21C1">
        <w:t>lika medier m.m</w:t>
      </w:r>
      <w:r w:rsidR="00AE7B81">
        <w:t>.</w:t>
      </w:r>
      <w:r w:rsidR="006C21C1">
        <w:t xml:space="preserve"> 1177 kan inte påverka informationen på sin webbplats eller i telesvar då det sköts nationellt.</w:t>
      </w:r>
      <w:r w:rsidR="00AE7B81">
        <w:t xml:space="preserve"> </w:t>
      </w:r>
      <w:r>
        <w:lastRenderedPageBreak/>
        <w:t>Ökad</w:t>
      </w:r>
      <w:r w:rsidR="006C21C1">
        <w:t xml:space="preserve"> sa</w:t>
      </w:r>
      <w:r>
        <w:t>mordning</w:t>
      </w:r>
      <w:r w:rsidR="006C21C1">
        <w:t xml:space="preserve"> mellan Region Halland och Hallands kommuner gällande s</w:t>
      </w:r>
      <w:r>
        <w:t>jukfrånvaron av elever i skolan.</w:t>
      </w:r>
      <w:r w:rsidR="006C21C1">
        <w:t xml:space="preserve"> Detta behöver lyftas till den regionala krisledningsgruppen. Hänvisning av samtal av sjuka elever ska till VC. </w:t>
      </w:r>
    </w:p>
    <w:p w:rsidR="006C21C1" w:rsidRDefault="006C21C1" w:rsidP="006C21C1">
      <w:pPr>
        <w:pStyle w:val="Liststycke"/>
        <w:numPr>
          <w:ilvl w:val="0"/>
          <w:numId w:val="8"/>
        </w:numPr>
      </w:pPr>
      <w:r>
        <w:t xml:space="preserve">Det bör tas fram gemensam rutin för telefonkontakt mellan kommun och vårdcentraler. </w:t>
      </w:r>
      <w:r w:rsidR="00080757">
        <w:t>Region Halland håller ihop detta arbete.</w:t>
      </w:r>
      <w:r>
        <w:t xml:space="preserve"> </w:t>
      </w:r>
    </w:p>
    <w:p w:rsidR="006C21C1" w:rsidRDefault="006C21C1" w:rsidP="006C21C1">
      <w:pPr>
        <w:pStyle w:val="Liststycke"/>
        <w:numPr>
          <w:ilvl w:val="0"/>
          <w:numId w:val="8"/>
        </w:numPr>
      </w:pPr>
      <w:r>
        <w:t xml:space="preserve">Regionövergripande förtydligande att det </w:t>
      </w:r>
      <w:r w:rsidR="003D1CF7">
        <w:t xml:space="preserve">är </w:t>
      </w:r>
      <w:r>
        <w:t xml:space="preserve">vårdcentralerna som kommunernas sjuksköterskor i första hand ska kontakta för råd och stöd vid misstanke om </w:t>
      </w:r>
      <w:proofErr w:type="spellStart"/>
      <w:r>
        <w:t>corona</w:t>
      </w:r>
      <w:proofErr w:type="spellEnd"/>
      <w:r>
        <w:t>, samt förtydligande vad som gäller om provtagning utifrån patientperspektiv men även medarbetarperspektiv.</w:t>
      </w:r>
    </w:p>
    <w:p w:rsidR="00AE7B81" w:rsidRDefault="006C21C1" w:rsidP="0077112B">
      <w:pPr>
        <w:pStyle w:val="Liststycke"/>
        <w:numPr>
          <w:ilvl w:val="0"/>
          <w:numId w:val="8"/>
        </w:numPr>
      </w:pPr>
      <w:r>
        <w:t>Hur behandlar vi fallen inom kommunal vård</w:t>
      </w:r>
      <w:r w:rsidR="00080757">
        <w:t xml:space="preserve"> (boende)</w:t>
      </w:r>
      <w:r>
        <w:t>? Det finns inte vårdriktlinjer gällande samling med många i boende. Överlag hur vi behandlar i annans hem är en svår fråga.</w:t>
      </w:r>
    </w:p>
    <w:p w:rsidR="00080757" w:rsidRPr="00AE7B81" w:rsidRDefault="00080757" w:rsidP="0077112B">
      <w:pPr>
        <w:pStyle w:val="Liststycke"/>
        <w:numPr>
          <w:ilvl w:val="0"/>
          <w:numId w:val="8"/>
        </w:numPr>
      </w:pPr>
      <w:r>
        <w:t>Alla uppmuntras att fortsätta dialogen även på lokal nivå mellan kom</w:t>
      </w:r>
      <w:r w:rsidR="00357599">
        <w:t>munal verksamhet och vårdcentral</w:t>
      </w:r>
      <w:bookmarkStart w:id="0" w:name="_GoBack"/>
      <w:bookmarkEnd w:id="0"/>
      <w:r>
        <w:t>erna för att tillsammans hitta lösningar gällande kontaktvägar för råd och stöd.</w:t>
      </w:r>
    </w:p>
    <w:p w:rsidR="00AD05A2" w:rsidRDefault="00AD05A2" w:rsidP="00AD05A2">
      <w:pPr>
        <w:pStyle w:val="Liststycke"/>
        <w:numPr>
          <w:ilvl w:val="0"/>
          <w:numId w:val="8"/>
        </w:numPr>
        <w:rPr>
          <w:b/>
        </w:rPr>
      </w:pPr>
      <w:r>
        <w:rPr>
          <w:b/>
        </w:rPr>
        <w:t xml:space="preserve">Information om Smittskydd i Region Halland och </w:t>
      </w:r>
      <w:r w:rsidRPr="00AD05A2">
        <w:rPr>
          <w:b/>
        </w:rPr>
        <w:t>(2019-nCoV</w:t>
      </w:r>
      <w:r>
        <w:rPr>
          <w:b/>
        </w:rPr>
        <w:t xml:space="preserve">): </w:t>
      </w:r>
      <w:hyperlink r:id="rId12" w:history="1">
        <w:r w:rsidRPr="000D68B6">
          <w:rPr>
            <w:rStyle w:val="Hyperlnk"/>
            <w:b/>
          </w:rPr>
          <w:t>https://vardgivare.regionhalland.se/behandlingsstod/smittskydd/nytt-coronavirus-2019-ncov/</w:t>
        </w:r>
      </w:hyperlink>
    </w:p>
    <w:p w:rsidR="00AD05A2" w:rsidRDefault="00AD05A2" w:rsidP="00AD05A2">
      <w:pPr>
        <w:pStyle w:val="Liststycke"/>
        <w:numPr>
          <w:ilvl w:val="0"/>
          <w:numId w:val="8"/>
        </w:numPr>
        <w:rPr>
          <w:b/>
        </w:rPr>
      </w:pPr>
      <w:r>
        <w:rPr>
          <w:b/>
        </w:rPr>
        <w:t xml:space="preserve">Information om Vårdhygien i Region Halland: </w:t>
      </w:r>
      <w:hyperlink r:id="rId13" w:history="1">
        <w:r w:rsidRPr="000D68B6">
          <w:rPr>
            <w:rStyle w:val="Hyperlnk"/>
            <w:b/>
          </w:rPr>
          <w:t>https://vardgivare.regionhalland.se/behandlingsstod/vardhygien/</w:t>
        </w:r>
      </w:hyperlink>
    </w:p>
    <w:p w:rsidR="00AD05A2" w:rsidRPr="007F47F8" w:rsidRDefault="00AD05A2" w:rsidP="00B208E9">
      <w:pPr>
        <w:pStyle w:val="Liststycke"/>
        <w:ind w:left="1440"/>
        <w:rPr>
          <w:b/>
        </w:rPr>
      </w:pPr>
    </w:p>
    <w:p w:rsidR="002C74E8" w:rsidRDefault="002C74E8" w:rsidP="0077112B">
      <w:pPr>
        <w:rPr>
          <w:b/>
        </w:rPr>
      </w:pPr>
    </w:p>
    <w:p w:rsidR="002C74E8" w:rsidRPr="00080757" w:rsidRDefault="00B208E9" w:rsidP="00B208E9">
      <w:r w:rsidRPr="00080757">
        <w:lastRenderedPageBreak/>
        <w:t>Beslut att Avstämningsmötena Avstämningsmöte i den Samlad sjukvårdsresurs i Halland</w:t>
      </w:r>
      <w:r w:rsidR="007F47F8" w:rsidRPr="00080757">
        <w:t xml:space="preserve"> </w:t>
      </w:r>
      <w:r w:rsidRPr="00080757">
        <w:t xml:space="preserve">kommer att ske </w:t>
      </w:r>
      <w:r w:rsidR="007F47F8" w:rsidRPr="00080757">
        <w:t>m</w:t>
      </w:r>
      <w:r w:rsidRPr="00080757">
        <w:t>åndag, onsdag fredag kl. 14.00, fram till nytt beslut tas.</w:t>
      </w:r>
    </w:p>
    <w:p w:rsidR="00D44894" w:rsidRDefault="00D44894" w:rsidP="003B64BF">
      <w:pPr>
        <w:rPr>
          <w:i/>
        </w:rPr>
      </w:pPr>
    </w:p>
    <w:p w:rsidR="00D44894" w:rsidRDefault="00D44894" w:rsidP="003B64BF">
      <w:pPr>
        <w:rPr>
          <w:i/>
        </w:rPr>
      </w:pPr>
    </w:p>
    <w:p w:rsidR="00D44894" w:rsidRPr="003156D6" w:rsidRDefault="00D44894" w:rsidP="003B64BF">
      <w:pPr>
        <w:rPr>
          <w:i/>
        </w:rPr>
      </w:pPr>
    </w:p>
    <w:p w:rsidR="00337E9F" w:rsidRPr="003156D6" w:rsidRDefault="00516D69" w:rsidP="003B64BF">
      <w:pPr>
        <w:rPr>
          <w:i/>
        </w:rPr>
      </w:pPr>
      <w:r w:rsidRPr="003156D6">
        <w:rPr>
          <w:i/>
        </w:rPr>
        <w:t>Vid anteckningarna</w:t>
      </w:r>
      <w:r w:rsidR="00202316" w:rsidRPr="003156D6">
        <w:rPr>
          <w:i/>
        </w:rPr>
        <w:tab/>
        <w:t>Mötesledare</w:t>
      </w:r>
    </w:p>
    <w:p w:rsidR="00202316" w:rsidRPr="00CA0DF9" w:rsidRDefault="00AE7B81" w:rsidP="00202316">
      <w:pPr>
        <w:ind w:left="5046" w:hanging="5046"/>
        <w:rPr>
          <w:szCs w:val="24"/>
        </w:rPr>
      </w:pPr>
      <w:r>
        <w:t>Angelica Eriksson</w:t>
      </w:r>
      <w:r w:rsidR="00977A78">
        <w:t xml:space="preserve">, </w:t>
      </w:r>
      <w:r>
        <w:t>Nämndtjänsteman</w:t>
      </w:r>
      <w:r w:rsidR="00202316">
        <w:tab/>
      </w:r>
      <w:r w:rsidR="002C12F5" w:rsidRPr="00CA0DF9">
        <w:rPr>
          <w:szCs w:val="24"/>
        </w:rPr>
        <w:t>Patrik Dahlq</w:t>
      </w:r>
      <w:r w:rsidR="008E00D8" w:rsidRPr="00CA0DF9">
        <w:rPr>
          <w:szCs w:val="24"/>
        </w:rPr>
        <w:t>vist-Jönsson</w:t>
      </w:r>
      <w:r w:rsidR="00CA0DF9">
        <w:rPr>
          <w:szCs w:val="24"/>
        </w:rPr>
        <w:t>,</w:t>
      </w:r>
    </w:p>
    <w:p w:rsidR="00202316" w:rsidRPr="00CA0DF9" w:rsidRDefault="00AE7B81" w:rsidP="00202316">
      <w:pPr>
        <w:ind w:left="5046" w:hanging="5046"/>
        <w:rPr>
          <w:szCs w:val="24"/>
        </w:rPr>
      </w:pPr>
      <w:r>
        <w:rPr>
          <w:szCs w:val="24"/>
        </w:rPr>
        <w:t xml:space="preserve">Regionkontoret, </w:t>
      </w:r>
      <w:r w:rsidR="00CA0DF9">
        <w:rPr>
          <w:szCs w:val="24"/>
        </w:rPr>
        <w:t>Region Halland</w:t>
      </w:r>
      <w:r w:rsidR="00CA0DF9">
        <w:rPr>
          <w:szCs w:val="24"/>
        </w:rPr>
        <w:tab/>
      </w:r>
      <w:r w:rsidR="00613298">
        <w:rPr>
          <w:szCs w:val="24"/>
        </w:rPr>
        <w:t>V</w:t>
      </w:r>
      <w:r w:rsidR="00CA0DF9" w:rsidRPr="00CA0DF9">
        <w:rPr>
          <w:rFonts w:cs="Arial"/>
          <w:color w:val="000000"/>
          <w:szCs w:val="24"/>
        </w:rPr>
        <w:t>erksamhetschef</w:t>
      </w:r>
      <w:r w:rsidR="00CA0DF9" w:rsidRPr="00CA0DF9">
        <w:rPr>
          <w:rFonts w:cs="Arial"/>
          <w:color w:val="1F497D"/>
          <w:szCs w:val="24"/>
        </w:rPr>
        <w:t xml:space="preserve"> </w:t>
      </w:r>
      <w:r w:rsidR="00CA0DF9" w:rsidRPr="00CA0DF9">
        <w:rPr>
          <w:rFonts w:cs="Arial"/>
          <w:color w:val="000000"/>
          <w:szCs w:val="24"/>
        </w:rPr>
        <w:t>Regional hälso- och sjukvårdssamverkan</w:t>
      </w:r>
    </w:p>
    <w:p w:rsidR="005A6837" w:rsidRPr="00D44894" w:rsidRDefault="00D44894" w:rsidP="00D44894">
      <w:pPr>
        <w:ind w:left="5046" w:hanging="5046"/>
        <w:rPr>
          <w:szCs w:val="24"/>
        </w:rPr>
      </w:pPr>
      <w:r>
        <w:rPr>
          <w:szCs w:val="24"/>
        </w:rPr>
        <w:tab/>
        <w:t>Region Halland</w:t>
      </w:r>
    </w:p>
    <w:sectPr w:rsidR="005A6837" w:rsidRPr="00D44894" w:rsidSect="00A401DA">
      <w:headerReference w:type="even" r:id="rId14"/>
      <w:headerReference w:type="default" r:id="rId15"/>
      <w:footerReference w:type="even" r:id="rId16"/>
      <w:headerReference w:type="first" r:id="rId17"/>
      <w:footerReference w:type="first" r:id="rId18"/>
      <w:pgSz w:w="11907" w:h="16840" w:code="9"/>
      <w:pgMar w:top="2835" w:right="1418" w:bottom="1418" w:left="1418" w:header="709" w:footer="709" w:gutter="0"/>
      <w:paperSrc w:first="4" w:other="4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4CF8" w:rsidRDefault="006A4CF8">
      <w:r>
        <w:separator/>
      </w:r>
    </w:p>
  </w:endnote>
  <w:endnote w:type="continuationSeparator" w:id="0">
    <w:p w:rsidR="006A4CF8" w:rsidRDefault="006A4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A78" w:rsidRDefault="00977A78">
    <w:pPr>
      <w:pStyle w:val="Sidfot"/>
      <w:framePr w:wrap="around" w:vAnchor="text" w:hAnchor="margin" w:xAlign="center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977A78" w:rsidRDefault="00977A78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A78" w:rsidRPr="00003AD2" w:rsidRDefault="00977A78" w:rsidP="00003AD2">
    <w:pPr>
      <w:pStyle w:val="Sidfot"/>
      <w:tabs>
        <w:tab w:val="clear" w:pos="4111"/>
        <w:tab w:val="clear" w:pos="8222"/>
        <w:tab w:val="right" w:pos="9639"/>
      </w:tabs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58752" behindDoc="1" locked="0" layoutInCell="1" allowOverlap="1" wp14:anchorId="23FB40E9" wp14:editId="23FB40EA">
          <wp:simplePos x="0" y="0"/>
          <wp:positionH relativeFrom="margin">
            <wp:posOffset>-900430</wp:posOffset>
          </wp:positionH>
          <wp:positionV relativeFrom="page">
            <wp:posOffset>10117455</wp:posOffset>
          </wp:positionV>
          <wp:extent cx="7562850" cy="590550"/>
          <wp:effectExtent l="0" t="0" r="0" b="0"/>
          <wp:wrapTight wrapText="bothSides">
            <wp:wrapPolygon edited="0">
              <wp:start x="0" y="0"/>
              <wp:lineTo x="0" y="20903"/>
              <wp:lineTo x="21546" y="20903"/>
              <wp:lineTo x="21546" y="0"/>
              <wp:lineTo x="0" y="0"/>
            </wp:wrapPolygon>
          </wp:wrapTight>
          <wp:docPr id="6" name="Bild 6" descr="Penseldr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Penseldr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6"/>
        <w:szCs w:val="16"/>
      </w:rPr>
      <w:tab/>
    </w:r>
    <w:r w:rsidRPr="009675AE">
      <w:rPr>
        <w:sz w:val="16"/>
        <w:szCs w:val="16"/>
      </w:rPr>
      <w:fldChar w:fldCharType="begin"/>
    </w:r>
    <w:r w:rsidRPr="009675AE">
      <w:rPr>
        <w:sz w:val="16"/>
        <w:szCs w:val="16"/>
      </w:rPr>
      <w:instrText xml:space="preserve"> FILENAME \p </w:instrText>
    </w:r>
    <w:r w:rsidRPr="009675AE">
      <w:rPr>
        <w:sz w:val="16"/>
        <w:szCs w:val="16"/>
      </w:rPr>
      <w:fldChar w:fldCharType="separate"/>
    </w:r>
    <w:r w:rsidR="00CE4679">
      <w:rPr>
        <w:noProof/>
        <w:sz w:val="16"/>
        <w:szCs w:val="16"/>
      </w:rPr>
      <w:t>\\lthalland.se\User$\S\lin807\Samlad sjukvårdsresurs\Minnesanteckningar-avstämningsmöte-20190821.docx</w:t>
    </w:r>
    <w:r w:rsidRPr="009675AE">
      <w:rPr>
        <w:sz w:val="16"/>
        <w:szCs w:val="16"/>
      </w:rPr>
      <w:fldChar w:fldCharType="end"/>
    </w:r>
  </w:p>
  <w:p w:rsidR="00977A78" w:rsidRPr="005E61DD" w:rsidRDefault="00977A78" w:rsidP="005E61D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4CF8" w:rsidRDefault="006A4CF8">
      <w:r>
        <w:separator/>
      </w:r>
    </w:p>
  </w:footnote>
  <w:footnote w:type="continuationSeparator" w:id="0">
    <w:p w:rsidR="006A4CF8" w:rsidRDefault="006A4C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A78" w:rsidRDefault="00977A78">
    <w:pPr>
      <w:pStyle w:val="Sidhuvud"/>
      <w:framePr w:wrap="around" w:vAnchor="text" w:hAnchor="margin" w:xAlign="center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977A78" w:rsidRDefault="00977A78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vertAnchor="page" w:tblpY="625"/>
      <w:tblOverlap w:val="never"/>
      <w:tblW w:w="970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039"/>
      <w:gridCol w:w="2151"/>
      <w:gridCol w:w="20"/>
      <w:gridCol w:w="1075"/>
      <w:gridCol w:w="674"/>
      <w:gridCol w:w="1750"/>
    </w:tblGrid>
    <w:tr w:rsidR="00977A78" w:rsidTr="00EF5D5D">
      <w:trPr>
        <w:cantSplit/>
        <w:trHeight w:val="254"/>
      </w:trPr>
      <w:tc>
        <w:tcPr>
          <w:tcW w:w="4039" w:type="dxa"/>
          <w:vMerge w:val="restart"/>
        </w:tcPr>
        <w:p w:rsidR="00977A78" w:rsidRDefault="00977A78" w:rsidP="00EF5D5D">
          <w:pPr>
            <w:pStyle w:val="Sidhuvud"/>
            <w:rPr>
              <w:lang w:val="de-DE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23FB40E5" wp14:editId="23FB40E6">
                <wp:simplePos x="0" y="0"/>
                <wp:positionH relativeFrom="margin">
                  <wp:posOffset>-396240</wp:posOffset>
                </wp:positionH>
                <wp:positionV relativeFrom="page">
                  <wp:posOffset>90170</wp:posOffset>
                </wp:positionV>
                <wp:extent cx="2447925" cy="571500"/>
                <wp:effectExtent l="0" t="0" r="9525" b="0"/>
                <wp:wrapNone/>
                <wp:docPr id="5" name="Bild 5" descr="Huvudlogotyp+dev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Huvudlogotyp+dev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4792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151" w:type="dxa"/>
          <w:tcBorders>
            <w:bottom w:val="nil"/>
          </w:tcBorders>
        </w:tcPr>
        <w:p w:rsidR="00977A78" w:rsidRDefault="00977A78" w:rsidP="00EF5D5D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1095" w:type="dxa"/>
          <w:gridSpan w:val="2"/>
          <w:tcBorders>
            <w:bottom w:val="nil"/>
          </w:tcBorders>
        </w:tcPr>
        <w:p w:rsidR="00977A78" w:rsidRDefault="00977A78" w:rsidP="00EF5D5D">
          <w:pPr>
            <w:pStyle w:val="Sidhuvud"/>
            <w:tabs>
              <w:tab w:val="left" w:pos="2766"/>
            </w:tabs>
            <w:rPr>
              <w:rFonts w:cs="Arial"/>
              <w:b/>
              <w:bCs/>
              <w:lang w:val="de-DE"/>
            </w:rPr>
          </w:pPr>
          <w:r>
            <w:rPr>
              <w:rFonts w:cs="Arial"/>
              <w:lang w:val="de-DE"/>
            </w:rPr>
            <w:tab/>
            <w:t>01054</w:t>
          </w:r>
        </w:p>
      </w:tc>
      <w:tc>
        <w:tcPr>
          <w:tcW w:w="2424" w:type="dxa"/>
          <w:gridSpan w:val="2"/>
          <w:tcBorders>
            <w:bottom w:val="nil"/>
          </w:tcBorders>
        </w:tcPr>
        <w:p w:rsidR="00977A78" w:rsidRDefault="00977A78" w:rsidP="00EF5D5D">
          <w:pPr>
            <w:pStyle w:val="Sidhuvud"/>
            <w:tabs>
              <w:tab w:val="left" w:pos="2766"/>
            </w:tabs>
            <w:jc w:val="right"/>
            <w:rPr>
              <w:rFonts w:cs="Arial"/>
              <w:b/>
              <w:bCs/>
              <w:lang w:val="de-DE"/>
            </w:rPr>
          </w:pPr>
        </w:p>
      </w:tc>
    </w:tr>
    <w:tr w:rsidR="00977A78" w:rsidTr="00EF5D5D">
      <w:trPr>
        <w:cantSplit/>
        <w:trHeight w:val="253"/>
      </w:trPr>
      <w:tc>
        <w:tcPr>
          <w:tcW w:w="4039" w:type="dxa"/>
          <w:vMerge/>
        </w:tcPr>
        <w:p w:rsidR="00977A78" w:rsidRDefault="00977A78" w:rsidP="00EF5D5D">
          <w:pPr>
            <w:pStyle w:val="Sidhuvud"/>
          </w:pPr>
        </w:p>
      </w:tc>
      <w:tc>
        <w:tcPr>
          <w:tcW w:w="2151" w:type="dxa"/>
          <w:tcBorders>
            <w:bottom w:val="nil"/>
          </w:tcBorders>
        </w:tcPr>
        <w:p w:rsidR="00977A78" w:rsidRDefault="00977A78" w:rsidP="00EF5D5D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3519" w:type="dxa"/>
          <w:gridSpan w:val="4"/>
          <w:tcBorders>
            <w:bottom w:val="nil"/>
          </w:tcBorders>
        </w:tcPr>
        <w:p w:rsidR="00977A78" w:rsidRDefault="00977A78" w:rsidP="00EF5D5D">
          <w:pPr>
            <w:pStyle w:val="Sidhuvud"/>
            <w:jc w:val="right"/>
            <w:rPr>
              <w:rFonts w:cs="Arial"/>
              <w:b/>
              <w:bCs/>
              <w:lang w:val="de-DE"/>
            </w:rPr>
          </w:pPr>
        </w:p>
      </w:tc>
    </w:tr>
    <w:tr w:rsidR="00977A78" w:rsidTr="00EF5D5D">
      <w:trPr>
        <w:cantSplit/>
        <w:trHeight w:val="739"/>
      </w:trPr>
      <w:tc>
        <w:tcPr>
          <w:tcW w:w="4039" w:type="dxa"/>
          <w:vMerge/>
        </w:tcPr>
        <w:p w:rsidR="00977A78" w:rsidRDefault="00977A78" w:rsidP="00EF5D5D">
          <w:pPr>
            <w:pStyle w:val="Sidhuvud"/>
          </w:pPr>
        </w:p>
      </w:tc>
      <w:tc>
        <w:tcPr>
          <w:tcW w:w="2151" w:type="dxa"/>
          <w:vAlign w:val="bottom"/>
        </w:tcPr>
        <w:p w:rsidR="00977A78" w:rsidRDefault="00977A78" w:rsidP="00EF5D5D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3519" w:type="dxa"/>
          <w:gridSpan w:val="4"/>
        </w:tcPr>
        <w:p w:rsidR="00977A78" w:rsidRDefault="00977A78" w:rsidP="00EF5D5D">
          <w:pPr>
            <w:pStyle w:val="Sidhuvud"/>
            <w:tabs>
              <w:tab w:val="left" w:pos="689"/>
              <w:tab w:val="left" w:pos="2766"/>
            </w:tabs>
            <w:jc w:val="right"/>
            <w:rPr>
              <w:rFonts w:cs="Arial"/>
            </w:rPr>
          </w:pPr>
        </w:p>
      </w:tc>
    </w:tr>
    <w:tr w:rsidR="00977A78" w:rsidTr="005844EF">
      <w:trPr>
        <w:cantSplit/>
        <w:trHeight w:val="318"/>
      </w:trPr>
      <w:tc>
        <w:tcPr>
          <w:tcW w:w="4039" w:type="dxa"/>
        </w:tcPr>
        <w:p w:rsidR="00977A78" w:rsidRDefault="00977A78" w:rsidP="00EF5D5D">
          <w:pPr>
            <w:pStyle w:val="Sidhuvud"/>
          </w:pPr>
        </w:p>
      </w:tc>
      <w:tc>
        <w:tcPr>
          <w:tcW w:w="2171" w:type="dxa"/>
          <w:gridSpan w:val="2"/>
          <w:vAlign w:val="bottom"/>
        </w:tcPr>
        <w:p w:rsidR="00977A78" w:rsidRDefault="00977A78" w:rsidP="00EF5D5D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1749" w:type="dxa"/>
          <w:gridSpan w:val="2"/>
          <w:vAlign w:val="bottom"/>
        </w:tcPr>
        <w:p w:rsidR="00977A78" w:rsidRDefault="00977A78" w:rsidP="00EF5D5D">
          <w:pPr>
            <w:pStyle w:val="Sidhuvud"/>
            <w:rPr>
              <w:rFonts w:cs="Arial"/>
              <w:b/>
              <w:bCs/>
              <w:lang w:val="de-DE"/>
            </w:rPr>
          </w:pPr>
          <w:r>
            <w:rPr>
              <w:rFonts w:cs="Arial"/>
              <w:lang w:val="de-DE"/>
            </w:rPr>
            <w:t xml:space="preserve">Datum </w:t>
          </w:r>
        </w:p>
      </w:tc>
      <w:tc>
        <w:tcPr>
          <w:tcW w:w="1750" w:type="dxa"/>
          <w:vAlign w:val="bottom"/>
        </w:tcPr>
        <w:p w:rsidR="00977A78" w:rsidRDefault="00977A78" w:rsidP="00EF5D5D">
          <w:pPr>
            <w:pStyle w:val="Sidhuvud"/>
            <w:tabs>
              <w:tab w:val="left" w:pos="2766"/>
            </w:tabs>
            <w:rPr>
              <w:rFonts w:cs="Arial"/>
              <w:b/>
              <w:bCs/>
              <w:lang w:val="de-DE"/>
            </w:rPr>
          </w:pPr>
        </w:p>
      </w:tc>
    </w:tr>
    <w:tr w:rsidR="00977A78" w:rsidTr="00EF5D5D">
      <w:trPr>
        <w:cantSplit/>
        <w:trHeight w:val="288"/>
      </w:trPr>
      <w:tc>
        <w:tcPr>
          <w:tcW w:w="4039" w:type="dxa"/>
        </w:tcPr>
        <w:p w:rsidR="00977A78" w:rsidRPr="00A35FDF" w:rsidRDefault="00977A78" w:rsidP="00422ECE">
          <w:pPr>
            <w:pStyle w:val="Sidhuvud"/>
            <w:rPr>
              <w:rFonts w:cs="Arial"/>
              <w:sz w:val="24"/>
              <w:szCs w:val="24"/>
            </w:rPr>
          </w:pPr>
        </w:p>
      </w:tc>
      <w:tc>
        <w:tcPr>
          <w:tcW w:w="2171" w:type="dxa"/>
          <w:gridSpan w:val="2"/>
        </w:tcPr>
        <w:p w:rsidR="00977A78" w:rsidRDefault="00977A78" w:rsidP="00EF5D5D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1749" w:type="dxa"/>
          <w:gridSpan w:val="2"/>
        </w:tcPr>
        <w:p w:rsidR="00977A78" w:rsidRDefault="00C97B4E" w:rsidP="009A30A7">
          <w:pPr>
            <w:pStyle w:val="Sidhuvud"/>
            <w:rPr>
              <w:rFonts w:cs="Arial"/>
              <w:b/>
              <w:bCs/>
              <w:lang w:val="de-DE"/>
            </w:rPr>
          </w:pPr>
          <w:r>
            <w:t>2020-03-17</w:t>
          </w:r>
        </w:p>
      </w:tc>
      <w:tc>
        <w:tcPr>
          <w:tcW w:w="1750" w:type="dxa"/>
        </w:tcPr>
        <w:p w:rsidR="00977A78" w:rsidRDefault="00977A78" w:rsidP="00EF5D5D">
          <w:pPr>
            <w:pStyle w:val="Sidhuvud"/>
            <w:tabs>
              <w:tab w:val="left" w:pos="2766"/>
            </w:tabs>
            <w:rPr>
              <w:rFonts w:cs="Arial"/>
            </w:rPr>
          </w:pPr>
        </w:p>
      </w:tc>
    </w:tr>
  </w:tbl>
  <w:p w:rsidR="00977A78" w:rsidRDefault="00977A78" w:rsidP="005E61DD"/>
  <w:p w:rsidR="00977A78" w:rsidRDefault="00977A78" w:rsidP="005E61DD"/>
  <w:p w:rsidR="00977A78" w:rsidRDefault="00977A78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vertAnchor="page" w:tblpY="625"/>
      <w:tblOverlap w:val="never"/>
      <w:tblW w:w="970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039"/>
      <w:gridCol w:w="2151"/>
      <w:gridCol w:w="20"/>
      <w:gridCol w:w="1075"/>
      <w:gridCol w:w="674"/>
      <w:gridCol w:w="1750"/>
    </w:tblGrid>
    <w:tr w:rsidR="00977A78" w:rsidTr="00EF5D5D">
      <w:trPr>
        <w:cantSplit/>
        <w:trHeight w:val="254"/>
      </w:trPr>
      <w:tc>
        <w:tcPr>
          <w:tcW w:w="4039" w:type="dxa"/>
          <w:vMerge w:val="restart"/>
        </w:tcPr>
        <w:p w:rsidR="00977A78" w:rsidRDefault="00977A78" w:rsidP="00EF5D5D">
          <w:pPr>
            <w:pStyle w:val="Sidhuvud"/>
            <w:rPr>
              <w:lang w:val="de-DE"/>
            </w:rPr>
          </w:pPr>
          <w:r>
            <w:rPr>
              <w:noProof/>
            </w:rPr>
            <w:drawing>
              <wp:anchor distT="0" distB="0" distL="114300" distR="114300" simplePos="0" relativeHeight="251656704" behindDoc="0" locked="0" layoutInCell="1" allowOverlap="1" wp14:anchorId="23FB40E7" wp14:editId="23FB40E8">
                <wp:simplePos x="0" y="0"/>
                <wp:positionH relativeFrom="margin">
                  <wp:posOffset>-396240</wp:posOffset>
                </wp:positionH>
                <wp:positionV relativeFrom="page">
                  <wp:posOffset>90170</wp:posOffset>
                </wp:positionV>
                <wp:extent cx="2447925" cy="571500"/>
                <wp:effectExtent l="0" t="0" r="9525" b="0"/>
                <wp:wrapNone/>
                <wp:docPr id="4" name="Bild 4" descr="Huvudlogotyp+dev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Huvudlogotyp+dev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4792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151" w:type="dxa"/>
          <w:tcBorders>
            <w:bottom w:val="nil"/>
          </w:tcBorders>
        </w:tcPr>
        <w:p w:rsidR="00977A78" w:rsidRDefault="00977A78" w:rsidP="00EF5D5D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1095" w:type="dxa"/>
          <w:gridSpan w:val="2"/>
          <w:tcBorders>
            <w:bottom w:val="nil"/>
          </w:tcBorders>
        </w:tcPr>
        <w:p w:rsidR="00977A78" w:rsidRDefault="00977A78" w:rsidP="00EF5D5D">
          <w:pPr>
            <w:pStyle w:val="Sidhuvud"/>
            <w:tabs>
              <w:tab w:val="left" w:pos="2766"/>
            </w:tabs>
            <w:rPr>
              <w:rFonts w:cs="Arial"/>
              <w:b/>
              <w:bCs/>
              <w:lang w:val="de-DE"/>
            </w:rPr>
          </w:pPr>
          <w:r>
            <w:rPr>
              <w:rFonts w:cs="Arial"/>
              <w:lang w:val="de-DE"/>
            </w:rPr>
            <w:tab/>
            <w:t>01054</w:t>
          </w:r>
        </w:p>
      </w:tc>
      <w:tc>
        <w:tcPr>
          <w:tcW w:w="2424" w:type="dxa"/>
          <w:gridSpan w:val="2"/>
          <w:tcBorders>
            <w:bottom w:val="nil"/>
          </w:tcBorders>
        </w:tcPr>
        <w:p w:rsidR="00977A78" w:rsidRDefault="00977A78" w:rsidP="00EF5D5D">
          <w:pPr>
            <w:pStyle w:val="Sidhuvud"/>
            <w:tabs>
              <w:tab w:val="left" w:pos="2766"/>
            </w:tabs>
            <w:jc w:val="right"/>
            <w:rPr>
              <w:rFonts w:cs="Arial"/>
              <w:b/>
              <w:bCs/>
              <w:lang w:val="de-DE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</w:instrText>
          </w:r>
          <w:r>
            <w:rPr>
              <w:rStyle w:val="Sidnummer"/>
            </w:rPr>
            <w:fldChar w:fldCharType="separate"/>
          </w:r>
          <w:r w:rsidR="00CE4679">
            <w:rPr>
              <w:rStyle w:val="Sidnummer"/>
              <w:noProof/>
            </w:rPr>
            <w:t>3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977A78" w:rsidTr="00EF5D5D">
      <w:trPr>
        <w:cantSplit/>
        <w:trHeight w:val="253"/>
      </w:trPr>
      <w:tc>
        <w:tcPr>
          <w:tcW w:w="4039" w:type="dxa"/>
          <w:vMerge/>
        </w:tcPr>
        <w:p w:rsidR="00977A78" w:rsidRDefault="00977A78" w:rsidP="00EF5D5D">
          <w:pPr>
            <w:pStyle w:val="Sidhuvud"/>
          </w:pPr>
        </w:p>
      </w:tc>
      <w:tc>
        <w:tcPr>
          <w:tcW w:w="2151" w:type="dxa"/>
          <w:tcBorders>
            <w:bottom w:val="nil"/>
          </w:tcBorders>
        </w:tcPr>
        <w:p w:rsidR="00977A78" w:rsidRDefault="00977A78" w:rsidP="00EF5D5D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3519" w:type="dxa"/>
          <w:gridSpan w:val="4"/>
          <w:tcBorders>
            <w:bottom w:val="nil"/>
          </w:tcBorders>
        </w:tcPr>
        <w:p w:rsidR="00977A78" w:rsidRDefault="00977A78" w:rsidP="00EF5D5D">
          <w:pPr>
            <w:pStyle w:val="Sidhuvud"/>
            <w:jc w:val="right"/>
            <w:rPr>
              <w:rFonts w:cs="Arial"/>
              <w:b/>
              <w:bCs/>
              <w:lang w:val="de-DE"/>
            </w:rPr>
          </w:pPr>
        </w:p>
      </w:tc>
    </w:tr>
    <w:tr w:rsidR="00977A78" w:rsidTr="005E61DD">
      <w:trPr>
        <w:cantSplit/>
        <w:trHeight w:val="739"/>
      </w:trPr>
      <w:tc>
        <w:tcPr>
          <w:tcW w:w="4039" w:type="dxa"/>
          <w:vMerge/>
        </w:tcPr>
        <w:p w:rsidR="00977A78" w:rsidRDefault="00977A78" w:rsidP="00EF5D5D">
          <w:pPr>
            <w:pStyle w:val="Sidhuvud"/>
          </w:pPr>
        </w:p>
      </w:tc>
      <w:tc>
        <w:tcPr>
          <w:tcW w:w="2151" w:type="dxa"/>
          <w:vAlign w:val="bottom"/>
        </w:tcPr>
        <w:p w:rsidR="00977A78" w:rsidRDefault="00977A78" w:rsidP="00EF5D5D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3519" w:type="dxa"/>
          <w:gridSpan w:val="4"/>
        </w:tcPr>
        <w:p w:rsidR="00977A78" w:rsidRDefault="00977A78" w:rsidP="00EF5D5D">
          <w:pPr>
            <w:pStyle w:val="Sidhuvud"/>
            <w:tabs>
              <w:tab w:val="left" w:pos="689"/>
              <w:tab w:val="left" w:pos="2766"/>
            </w:tabs>
            <w:jc w:val="right"/>
            <w:rPr>
              <w:rFonts w:cs="Arial"/>
            </w:rPr>
          </w:pPr>
          <w:proofErr w:type="spellStart"/>
          <w:r>
            <w:rPr>
              <w:rFonts w:cs="Arial"/>
              <w:b/>
              <w:bCs/>
              <w:sz w:val="24"/>
              <w:lang w:val="de-DE"/>
            </w:rPr>
            <w:t>Minnesanteckningar</w:t>
          </w:r>
          <w:proofErr w:type="spellEnd"/>
        </w:p>
      </w:tc>
    </w:tr>
    <w:tr w:rsidR="00977A78" w:rsidTr="00EF5D5D">
      <w:trPr>
        <w:cantSplit/>
        <w:trHeight w:val="162"/>
      </w:trPr>
      <w:tc>
        <w:tcPr>
          <w:tcW w:w="4039" w:type="dxa"/>
        </w:tcPr>
        <w:p w:rsidR="00977A78" w:rsidRDefault="00977A78" w:rsidP="00EF5D5D">
          <w:pPr>
            <w:pStyle w:val="Sidhuvud"/>
          </w:pPr>
        </w:p>
      </w:tc>
      <w:tc>
        <w:tcPr>
          <w:tcW w:w="2171" w:type="dxa"/>
          <w:gridSpan w:val="2"/>
          <w:vAlign w:val="bottom"/>
        </w:tcPr>
        <w:p w:rsidR="00977A78" w:rsidRDefault="00977A78" w:rsidP="00EF5D5D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1749" w:type="dxa"/>
          <w:gridSpan w:val="2"/>
          <w:vAlign w:val="bottom"/>
        </w:tcPr>
        <w:p w:rsidR="00977A78" w:rsidRDefault="00977A78" w:rsidP="00EF5D5D">
          <w:pPr>
            <w:pStyle w:val="Sidhuvud"/>
            <w:rPr>
              <w:rFonts w:cs="Arial"/>
              <w:b/>
              <w:bCs/>
              <w:lang w:val="de-DE"/>
            </w:rPr>
          </w:pPr>
          <w:r>
            <w:rPr>
              <w:rFonts w:cs="Arial"/>
              <w:lang w:val="de-DE"/>
            </w:rPr>
            <w:t xml:space="preserve">Datum </w:t>
          </w:r>
        </w:p>
      </w:tc>
      <w:tc>
        <w:tcPr>
          <w:tcW w:w="1750" w:type="dxa"/>
          <w:vAlign w:val="bottom"/>
        </w:tcPr>
        <w:p w:rsidR="00977A78" w:rsidRDefault="00977A78" w:rsidP="00EF5D5D">
          <w:pPr>
            <w:pStyle w:val="Sidhuvud"/>
            <w:tabs>
              <w:tab w:val="left" w:pos="2766"/>
            </w:tabs>
            <w:rPr>
              <w:rFonts w:cs="Arial"/>
              <w:b/>
              <w:bCs/>
              <w:lang w:val="de-DE"/>
            </w:rPr>
          </w:pPr>
          <w:r>
            <w:rPr>
              <w:rFonts w:cs="Arial"/>
              <w:lang w:val="de-DE"/>
            </w:rPr>
            <w:t>Version</w:t>
          </w:r>
        </w:p>
      </w:tc>
    </w:tr>
    <w:tr w:rsidR="00977A78" w:rsidTr="00EF5D5D">
      <w:trPr>
        <w:cantSplit/>
        <w:trHeight w:val="288"/>
      </w:trPr>
      <w:tc>
        <w:tcPr>
          <w:tcW w:w="4039" w:type="dxa"/>
        </w:tcPr>
        <w:p w:rsidR="00977A78" w:rsidRPr="00A35FDF" w:rsidRDefault="00977A78" w:rsidP="00EF5D5D">
          <w:pPr>
            <w:pStyle w:val="Sidhuvud"/>
            <w:rPr>
              <w:rFonts w:cs="Arial"/>
              <w:sz w:val="24"/>
              <w:szCs w:val="24"/>
            </w:rPr>
          </w:pPr>
          <w:r w:rsidRPr="00A35FDF">
            <w:rPr>
              <w:sz w:val="24"/>
              <w:szCs w:val="24"/>
            </w:rPr>
            <w:fldChar w:fldCharType="begin"/>
          </w:r>
          <w:r w:rsidRPr="00A35FDF">
            <w:rPr>
              <w:sz w:val="24"/>
              <w:szCs w:val="24"/>
            </w:rPr>
            <w:instrText xml:space="preserve"> MACROBUTTON  AccepteraAllaÄndringarIDok [Projektnamn] </w:instrText>
          </w:r>
          <w:r w:rsidRPr="00A35FDF">
            <w:rPr>
              <w:sz w:val="24"/>
              <w:szCs w:val="24"/>
            </w:rPr>
            <w:fldChar w:fldCharType="end"/>
          </w:r>
        </w:p>
      </w:tc>
      <w:tc>
        <w:tcPr>
          <w:tcW w:w="2171" w:type="dxa"/>
          <w:gridSpan w:val="2"/>
        </w:tcPr>
        <w:p w:rsidR="00977A78" w:rsidRDefault="00977A78" w:rsidP="00EF5D5D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1749" w:type="dxa"/>
          <w:gridSpan w:val="2"/>
        </w:tcPr>
        <w:p w:rsidR="00977A78" w:rsidRDefault="00977A78" w:rsidP="00EF5D5D">
          <w:pPr>
            <w:pStyle w:val="Sidhuvud"/>
            <w:rPr>
              <w:rFonts w:cs="Arial"/>
              <w:b/>
              <w:bCs/>
              <w:lang w:val="de-DE"/>
            </w:rPr>
          </w:pPr>
          <w:r>
            <w:fldChar w:fldCharType="begin"/>
          </w:r>
          <w:r>
            <w:instrText>MACROBUTTON NoMacro [200x-xx-xx]</w:instrText>
          </w:r>
          <w:r>
            <w:fldChar w:fldCharType="end"/>
          </w:r>
        </w:p>
      </w:tc>
      <w:tc>
        <w:tcPr>
          <w:tcW w:w="1750" w:type="dxa"/>
        </w:tcPr>
        <w:p w:rsidR="00977A78" w:rsidRDefault="00977A78" w:rsidP="00EF5D5D">
          <w:pPr>
            <w:pStyle w:val="Sidhuvud"/>
            <w:tabs>
              <w:tab w:val="left" w:pos="2766"/>
            </w:tabs>
            <w:rPr>
              <w:rFonts w:cs="Arial"/>
            </w:rPr>
          </w:pPr>
          <w:r>
            <w:fldChar w:fldCharType="begin"/>
          </w:r>
          <w:r>
            <w:instrText xml:space="preserve"> MACROBUTTON  AccepteraAllaÄndringarIDok [Version] </w:instrText>
          </w:r>
          <w:r>
            <w:fldChar w:fldCharType="end"/>
          </w:r>
        </w:p>
      </w:tc>
    </w:tr>
  </w:tbl>
  <w:p w:rsidR="00977A78" w:rsidRDefault="00977A78" w:rsidP="005E61DD"/>
  <w:p w:rsidR="00977A78" w:rsidRDefault="00977A7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0610DF2A"/>
    <w:lvl w:ilvl="0">
      <w:start w:val="1"/>
      <w:numFmt w:val="bullet"/>
      <w:pStyle w:val="Punktlista"/>
      <w:lvlText w:val=""/>
      <w:lvlJc w:val="left"/>
      <w:pPr>
        <w:tabs>
          <w:tab w:val="num" w:pos="644"/>
        </w:tabs>
        <w:ind w:left="397" w:hanging="113"/>
      </w:pPr>
      <w:rPr>
        <w:rFonts w:ascii="Symbol" w:hAnsi="Symbol" w:hint="default"/>
      </w:rPr>
    </w:lvl>
  </w:abstractNum>
  <w:abstractNum w:abstractNumId="1" w15:restartNumberingAfterBreak="0">
    <w:nsid w:val="08277669"/>
    <w:multiLevelType w:val="multilevel"/>
    <w:tmpl w:val="12F48578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sz w:val="2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432" w:firstLine="648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922668"/>
    <w:multiLevelType w:val="hybridMultilevel"/>
    <w:tmpl w:val="D9507A36"/>
    <w:lvl w:ilvl="0" w:tplc="876CA2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D25B2B"/>
    <w:multiLevelType w:val="hybridMultilevel"/>
    <w:tmpl w:val="988CC4DE"/>
    <w:lvl w:ilvl="0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0057B83"/>
    <w:multiLevelType w:val="multilevel"/>
    <w:tmpl w:val="12F48578"/>
    <w:styleLink w:val="PunktlistaFlernivlista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sz w:val="2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432" w:firstLine="648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D359BA"/>
    <w:multiLevelType w:val="multilevel"/>
    <w:tmpl w:val="4BAC6ABE"/>
    <w:lvl w:ilvl="0">
      <w:start w:val="1"/>
      <w:numFmt w:val="decimal"/>
      <w:pStyle w:val="Rubrik1"/>
      <w:lvlText w:val="%1."/>
      <w:lvlJc w:val="left"/>
      <w:pPr>
        <w:tabs>
          <w:tab w:val="num" w:pos="500"/>
        </w:tabs>
        <w:ind w:left="360" w:hanging="360"/>
      </w:pPr>
      <w:rPr>
        <w:rFonts w:hint="default"/>
      </w:rPr>
    </w:lvl>
    <w:lvl w:ilvl="1">
      <w:start w:val="1"/>
      <w:numFmt w:val="decimal"/>
      <w:pStyle w:val="Rubrik2"/>
      <w:lvlText w:val="%1.%2."/>
      <w:lvlJc w:val="left"/>
      <w:pPr>
        <w:tabs>
          <w:tab w:val="num" w:pos="500"/>
        </w:tabs>
        <w:ind w:left="360" w:hanging="360"/>
      </w:pPr>
      <w:rPr>
        <w:rFonts w:hint="default"/>
      </w:rPr>
    </w:lvl>
    <w:lvl w:ilvl="2">
      <w:start w:val="1"/>
      <w:numFmt w:val="decimal"/>
      <w:pStyle w:val="Rubrik3"/>
      <w:lvlText w:val="%1.%2.%3."/>
      <w:lvlJc w:val="left"/>
      <w:pPr>
        <w:tabs>
          <w:tab w:val="num" w:pos="50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 w15:restartNumberingAfterBreak="0">
    <w:nsid w:val="500519B8"/>
    <w:multiLevelType w:val="hybridMultilevel"/>
    <w:tmpl w:val="9DB843F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7542B1"/>
    <w:multiLevelType w:val="multilevel"/>
    <w:tmpl w:val="B85AD228"/>
    <w:lvl w:ilvl="0">
      <w:start w:val="1"/>
      <w:numFmt w:val="decimal"/>
      <w:pStyle w:val="Formatmal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2"/>
  </w:num>
  <w:num w:numId="8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de-DE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C43"/>
    <w:rsid w:val="00003AD2"/>
    <w:rsid w:val="00005C2E"/>
    <w:rsid w:val="0001338B"/>
    <w:rsid w:val="00043908"/>
    <w:rsid w:val="00043F84"/>
    <w:rsid w:val="000522B2"/>
    <w:rsid w:val="00052CEB"/>
    <w:rsid w:val="000707B7"/>
    <w:rsid w:val="00080757"/>
    <w:rsid w:val="00090898"/>
    <w:rsid w:val="00092826"/>
    <w:rsid w:val="000B0E96"/>
    <w:rsid w:val="000B29D1"/>
    <w:rsid w:val="000F2B4E"/>
    <w:rsid w:val="00102784"/>
    <w:rsid w:val="00140461"/>
    <w:rsid w:val="00142B23"/>
    <w:rsid w:val="00162EBD"/>
    <w:rsid w:val="0018182B"/>
    <w:rsid w:val="00194C3D"/>
    <w:rsid w:val="001A6E3E"/>
    <w:rsid w:val="001B420C"/>
    <w:rsid w:val="001B5576"/>
    <w:rsid w:val="001C6A01"/>
    <w:rsid w:val="001D3009"/>
    <w:rsid w:val="001D55C1"/>
    <w:rsid w:val="001D7F38"/>
    <w:rsid w:val="001E3A16"/>
    <w:rsid w:val="001E6F97"/>
    <w:rsid w:val="001F2096"/>
    <w:rsid w:val="001F2CC9"/>
    <w:rsid w:val="002022A9"/>
    <w:rsid w:val="00202316"/>
    <w:rsid w:val="002030D8"/>
    <w:rsid w:val="00205DDD"/>
    <w:rsid w:val="002072CC"/>
    <w:rsid w:val="0021079D"/>
    <w:rsid w:val="00216090"/>
    <w:rsid w:val="00225B04"/>
    <w:rsid w:val="00231C53"/>
    <w:rsid w:val="00243F56"/>
    <w:rsid w:val="00251003"/>
    <w:rsid w:val="00277E9B"/>
    <w:rsid w:val="0028020F"/>
    <w:rsid w:val="00295963"/>
    <w:rsid w:val="002B35C6"/>
    <w:rsid w:val="002C0301"/>
    <w:rsid w:val="002C12F5"/>
    <w:rsid w:val="002C4727"/>
    <w:rsid w:val="002C6571"/>
    <w:rsid w:val="002C74E8"/>
    <w:rsid w:val="002C75DF"/>
    <w:rsid w:val="00303196"/>
    <w:rsid w:val="00311C03"/>
    <w:rsid w:val="003156D6"/>
    <w:rsid w:val="00315B9F"/>
    <w:rsid w:val="003207B8"/>
    <w:rsid w:val="00335AA4"/>
    <w:rsid w:val="00336537"/>
    <w:rsid w:val="0033733F"/>
    <w:rsid w:val="00337E9F"/>
    <w:rsid w:val="00342181"/>
    <w:rsid w:val="003437BC"/>
    <w:rsid w:val="00357599"/>
    <w:rsid w:val="0036197C"/>
    <w:rsid w:val="0036487D"/>
    <w:rsid w:val="00366B01"/>
    <w:rsid w:val="00376D40"/>
    <w:rsid w:val="00383C43"/>
    <w:rsid w:val="00385954"/>
    <w:rsid w:val="00394996"/>
    <w:rsid w:val="003A1DC0"/>
    <w:rsid w:val="003A2BE5"/>
    <w:rsid w:val="003B64BF"/>
    <w:rsid w:val="003B680E"/>
    <w:rsid w:val="003C631F"/>
    <w:rsid w:val="003C6BD0"/>
    <w:rsid w:val="003D1CF7"/>
    <w:rsid w:val="003F3273"/>
    <w:rsid w:val="003F6341"/>
    <w:rsid w:val="00401653"/>
    <w:rsid w:val="00402C45"/>
    <w:rsid w:val="00403F7F"/>
    <w:rsid w:val="00414E2A"/>
    <w:rsid w:val="00422ECE"/>
    <w:rsid w:val="004423FB"/>
    <w:rsid w:val="00453A8D"/>
    <w:rsid w:val="00457693"/>
    <w:rsid w:val="00466C6F"/>
    <w:rsid w:val="00473B25"/>
    <w:rsid w:val="00483F23"/>
    <w:rsid w:val="004875F2"/>
    <w:rsid w:val="004876B8"/>
    <w:rsid w:val="00487A8C"/>
    <w:rsid w:val="00492A21"/>
    <w:rsid w:val="004C105B"/>
    <w:rsid w:val="004C1EDA"/>
    <w:rsid w:val="004C3D62"/>
    <w:rsid w:val="004C5E84"/>
    <w:rsid w:val="0050131B"/>
    <w:rsid w:val="00513156"/>
    <w:rsid w:val="00516D69"/>
    <w:rsid w:val="005225FD"/>
    <w:rsid w:val="00536AFF"/>
    <w:rsid w:val="00540156"/>
    <w:rsid w:val="005740EA"/>
    <w:rsid w:val="00575283"/>
    <w:rsid w:val="00583B9E"/>
    <w:rsid w:val="005844EF"/>
    <w:rsid w:val="005A4A68"/>
    <w:rsid w:val="005A5C75"/>
    <w:rsid w:val="005A6837"/>
    <w:rsid w:val="005A7252"/>
    <w:rsid w:val="005C11CD"/>
    <w:rsid w:val="005C2E4F"/>
    <w:rsid w:val="005E61DD"/>
    <w:rsid w:val="005F5C78"/>
    <w:rsid w:val="006063FB"/>
    <w:rsid w:val="00613298"/>
    <w:rsid w:val="00613765"/>
    <w:rsid w:val="00616A05"/>
    <w:rsid w:val="00632E08"/>
    <w:rsid w:val="0063604A"/>
    <w:rsid w:val="0063771F"/>
    <w:rsid w:val="00645A67"/>
    <w:rsid w:val="00652ED9"/>
    <w:rsid w:val="0066170B"/>
    <w:rsid w:val="0066467B"/>
    <w:rsid w:val="006671ED"/>
    <w:rsid w:val="00667C90"/>
    <w:rsid w:val="006A4CF8"/>
    <w:rsid w:val="006C21C1"/>
    <w:rsid w:val="006C69E7"/>
    <w:rsid w:val="006F590C"/>
    <w:rsid w:val="006F60A5"/>
    <w:rsid w:val="006F6FCA"/>
    <w:rsid w:val="00705F00"/>
    <w:rsid w:val="00716AF0"/>
    <w:rsid w:val="00730BFC"/>
    <w:rsid w:val="00741AB1"/>
    <w:rsid w:val="00746B83"/>
    <w:rsid w:val="00752FD7"/>
    <w:rsid w:val="0075632C"/>
    <w:rsid w:val="0077112B"/>
    <w:rsid w:val="007722F7"/>
    <w:rsid w:val="00782036"/>
    <w:rsid w:val="00792446"/>
    <w:rsid w:val="007B6121"/>
    <w:rsid w:val="007B7F78"/>
    <w:rsid w:val="007D2AED"/>
    <w:rsid w:val="007E079E"/>
    <w:rsid w:val="007E5A28"/>
    <w:rsid w:val="007F43A6"/>
    <w:rsid w:val="007F47F8"/>
    <w:rsid w:val="00805501"/>
    <w:rsid w:val="008116AD"/>
    <w:rsid w:val="00820EEF"/>
    <w:rsid w:val="00824E2E"/>
    <w:rsid w:val="008351C4"/>
    <w:rsid w:val="008413E9"/>
    <w:rsid w:val="00853E24"/>
    <w:rsid w:val="00853FAD"/>
    <w:rsid w:val="0085427C"/>
    <w:rsid w:val="008552EF"/>
    <w:rsid w:val="00885E67"/>
    <w:rsid w:val="008926CB"/>
    <w:rsid w:val="0089582D"/>
    <w:rsid w:val="008B0B7B"/>
    <w:rsid w:val="008C199A"/>
    <w:rsid w:val="008C619A"/>
    <w:rsid w:val="008E00D8"/>
    <w:rsid w:val="008E6724"/>
    <w:rsid w:val="008E70B6"/>
    <w:rsid w:val="008E77B0"/>
    <w:rsid w:val="00902A93"/>
    <w:rsid w:val="00921A3D"/>
    <w:rsid w:val="0092454F"/>
    <w:rsid w:val="00925260"/>
    <w:rsid w:val="00933E74"/>
    <w:rsid w:val="00935D9C"/>
    <w:rsid w:val="009550D7"/>
    <w:rsid w:val="009574C8"/>
    <w:rsid w:val="009610A8"/>
    <w:rsid w:val="0096368B"/>
    <w:rsid w:val="009675AE"/>
    <w:rsid w:val="0097409E"/>
    <w:rsid w:val="00977A78"/>
    <w:rsid w:val="009824EE"/>
    <w:rsid w:val="009858FF"/>
    <w:rsid w:val="009A30A7"/>
    <w:rsid w:val="009C7F00"/>
    <w:rsid w:val="009D275D"/>
    <w:rsid w:val="009E6FE2"/>
    <w:rsid w:val="00A200CB"/>
    <w:rsid w:val="00A217FF"/>
    <w:rsid w:val="00A27D0C"/>
    <w:rsid w:val="00A401DA"/>
    <w:rsid w:val="00A4431B"/>
    <w:rsid w:val="00A47228"/>
    <w:rsid w:val="00A51936"/>
    <w:rsid w:val="00A51BC4"/>
    <w:rsid w:val="00A629F5"/>
    <w:rsid w:val="00A829D3"/>
    <w:rsid w:val="00A85F92"/>
    <w:rsid w:val="00A907D5"/>
    <w:rsid w:val="00A92B87"/>
    <w:rsid w:val="00A97FA6"/>
    <w:rsid w:val="00AC5828"/>
    <w:rsid w:val="00AD05A2"/>
    <w:rsid w:val="00AD2B07"/>
    <w:rsid w:val="00AD3C50"/>
    <w:rsid w:val="00AD7D69"/>
    <w:rsid w:val="00AE7B81"/>
    <w:rsid w:val="00AF6C8B"/>
    <w:rsid w:val="00B1071F"/>
    <w:rsid w:val="00B208E9"/>
    <w:rsid w:val="00B31F3A"/>
    <w:rsid w:val="00B533ED"/>
    <w:rsid w:val="00B53624"/>
    <w:rsid w:val="00B65ECC"/>
    <w:rsid w:val="00B92AD8"/>
    <w:rsid w:val="00B94E5D"/>
    <w:rsid w:val="00BA7C62"/>
    <w:rsid w:val="00BB31FE"/>
    <w:rsid w:val="00BB3B5C"/>
    <w:rsid w:val="00BD68F2"/>
    <w:rsid w:val="00BF1FA0"/>
    <w:rsid w:val="00C11865"/>
    <w:rsid w:val="00C25C32"/>
    <w:rsid w:val="00C3154B"/>
    <w:rsid w:val="00C55A5A"/>
    <w:rsid w:val="00C610BF"/>
    <w:rsid w:val="00C61D0E"/>
    <w:rsid w:val="00C6522B"/>
    <w:rsid w:val="00C70E8A"/>
    <w:rsid w:val="00C861FF"/>
    <w:rsid w:val="00C94F6B"/>
    <w:rsid w:val="00C97B4E"/>
    <w:rsid w:val="00CA0DF9"/>
    <w:rsid w:val="00CA4B71"/>
    <w:rsid w:val="00CB45A2"/>
    <w:rsid w:val="00CB5956"/>
    <w:rsid w:val="00CB5FA9"/>
    <w:rsid w:val="00CB79DC"/>
    <w:rsid w:val="00CC097E"/>
    <w:rsid w:val="00CC4E06"/>
    <w:rsid w:val="00CE4679"/>
    <w:rsid w:val="00CE47C1"/>
    <w:rsid w:val="00CE740F"/>
    <w:rsid w:val="00CF331D"/>
    <w:rsid w:val="00CF51FC"/>
    <w:rsid w:val="00D16E8A"/>
    <w:rsid w:val="00D21303"/>
    <w:rsid w:val="00D250B0"/>
    <w:rsid w:val="00D266F2"/>
    <w:rsid w:val="00D326F7"/>
    <w:rsid w:val="00D44894"/>
    <w:rsid w:val="00D44970"/>
    <w:rsid w:val="00D50C20"/>
    <w:rsid w:val="00D720DA"/>
    <w:rsid w:val="00D84A0D"/>
    <w:rsid w:val="00D956BD"/>
    <w:rsid w:val="00DA5C54"/>
    <w:rsid w:val="00DB4265"/>
    <w:rsid w:val="00DC27E2"/>
    <w:rsid w:val="00DC35DC"/>
    <w:rsid w:val="00DD5A20"/>
    <w:rsid w:val="00DD644C"/>
    <w:rsid w:val="00DD7035"/>
    <w:rsid w:val="00DF5BFA"/>
    <w:rsid w:val="00E04F15"/>
    <w:rsid w:val="00E17CAD"/>
    <w:rsid w:val="00E243C3"/>
    <w:rsid w:val="00E30D09"/>
    <w:rsid w:val="00E35D9D"/>
    <w:rsid w:val="00E43A3F"/>
    <w:rsid w:val="00E51358"/>
    <w:rsid w:val="00E602E6"/>
    <w:rsid w:val="00E658A0"/>
    <w:rsid w:val="00E77C52"/>
    <w:rsid w:val="00E810EF"/>
    <w:rsid w:val="00E85B86"/>
    <w:rsid w:val="00E8649D"/>
    <w:rsid w:val="00EB1AD1"/>
    <w:rsid w:val="00EC154F"/>
    <w:rsid w:val="00ED1619"/>
    <w:rsid w:val="00ED23BA"/>
    <w:rsid w:val="00ED4718"/>
    <w:rsid w:val="00EE2BB6"/>
    <w:rsid w:val="00EF2413"/>
    <w:rsid w:val="00EF5D5D"/>
    <w:rsid w:val="00F1367E"/>
    <w:rsid w:val="00F25FE6"/>
    <w:rsid w:val="00F26C56"/>
    <w:rsid w:val="00F32DC1"/>
    <w:rsid w:val="00F42D92"/>
    <w:rsid w:val="00F82549"/>
    <w:rsid w:val="00F97432"/>
    <w:rsid w:val="00FA0DD9"/>
    <w:rsid w:val="00FC178E"/>
    <w:rsid w:val="00FC6631"/>
    <w:rsid w:val="00FC75C6"/>
    <w:rsid w:val="00FD2372"/>
    <w:rsid w:val="00FE1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74BDFB1"/>
  <w15:docId w15:val="{4676B73C-CD23-47E0-B52D-E613E4AB5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61DD"/>
    <w:pPr>
      <w:tabs>
        <w:tab w:val="left" w:pos="5046"/>
        <w:tab w:val="left" w:pos="7598"/>
      </w:tabs>
      <w:spacing w:line="276" w:lineRule="auto"/>
    </w:pPr>
    <w:rPr>
      <w:rFonts w:ascii="Arial" w:hAnsi="Arial"/>
      <w:sz w:val="24"/>
    </w:rPr>
  </w:style>
  <w:style w:type="paragraph" w:styleId="Rubrik1">
    <w:name w:val="heading 1"/>
    <w:aliases w:val="Huvudrubrik"/>
    <w:basedOn w:val="Normal"/>
    <w:next w:val="Normal"/>
    <w:qFormat/>
    <w:rsid w:val="00366B01"/>
    <w:pPr>
      <w:keepNext/>
      <w:numPr>
        <w:numId w:val="3"/>
      </w:numPr>
      <w:tabs>
        <w:tab w:val="left" w:pos="700"/>
      </w:tabs>
      <w:spacing w:before="600"/>
      <w:outlineLvl w:val="0"/>
    </w:pPr>
    <w:rPr>
      <w:rFonts w:cs="Arial"/>
      <w:b/>
      <w:bCs/>
      <w:sz w:val="30"/>
    </w:rPr>
  </w:style>
  <w:style w:type="paragraph" w:styleId="Rubrik2">
    <w:name w:val="heading 2"/>
    <w:aliases w:val="Mellanrubrik"/>
    <w:basedOn w:val="Normal"/>
    <w:next w:val="Normal"/>
    <w:qFormat/>
    <w:rsid w:val="00F97432"/>
    <w:pPr>
      <w:keepNext/>
      <w:numPr>
        <w:ilvl w:val="1"/>
        <w:numId w:val="3"/>
      </w:numPr>
      <w:tabs>
        <w:tab w:val="left" w:pos="700"/>
      </w:tabs>
      <w:spacing w:before="360" w:after="100" w:afterAutospacing="1"/>
      <w:outlineLvl w:val="1"/>
    </w:pPr>
    <w:rPr>
      <w:b/>
      <w:bCs/>
    </w:rPr>
  </w:style>
  <w:style w:type="paragraph" w:styleId="Rubrik3">
    <w:name w:val="heading 3"/>
    <w:basedOn w:val="Normal"/>
    <w:next w:val="Normal"/>
    <w:qFormat/>
    <w:rsid w:val="00366B01"/>
    <w:pPr>
      <w:keepNext/>
      <w:numPr>
        <w:ilvl w:val="2"/>
        <w:numId w:val="3"/>
      </w:numPr>
      <w:tabs>
        <w:tab w:val="clear" w:pos="5046"/>
        <w:tab w:val="clear" w:pos="7598"/>
        <w:tab w:val="left" w:pos="700"/>
      </w:tabs>
      <w:outlineLvl w:val="2"/>
    </w:pPr>
    <w:rPr>
      <w:b/>
    </w:rPr>
  </w:style>
  <w:style w:type="paragraph" w:styleId="Rubrik4">
    <w:name w:val="heading 4"/>
    <w:basedOn w:val="Normal"/>
    <w:next w:val="Normal"/>
    <w:qFormat/>
    <w:rsid w:val="000707B7"/>
    <w:pPr>
      <w:keepNext/>
      <w:outlineLvl w:val="3"/>
    </w:pPr>
    <w:rPr>
      <w:rFonts w:cs="Arial"/>
      <w:b/>
      <w:bCs/>
      <w:sz w:val="32"/>
    </w:rPr>
  </w:style>
  <w:style w:type="paragraph" w:styleId="Rubrik5">
    <w:name w:val="heading 5"/>
    <w:basedOn w:val="Normal"/>
    <w:next w:val="Normal"/>
    <w:qFormat/>
    <w:rsid w:val="000707B7"/>
    <w:pPr>
      <w:keepNext/>
      <w:outlineLvl w:val="4"/>
    </w:pPr>
    <w:rPr>
      <w:b/>
      <w:bCs/>
      <w:sz w:val="26"/>
    </w:rPr>
  </w:style>
  <w:style w:type="paragraph" w:styleId="Rubrik6">
    <w:name w:val="heading 6"/>
    <w:basedOn w:val="Normal"/>
    <w:next w:val="Normal"/>
    <w:qFormat/>
    <w:rsid w:val="000707B7"/>
    <w:p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rsid w:val="000707B7"/>
    <w:pPr>
      <w:spacing w:before="240" w:after="60"/>
      <w:outlineLvl w:val="6"/>
    </w:pPr>
    <w:rPr>
      <w:szCs w:val="24"/>
    </w:rPr>
  </w:style>
  <w:style w:type="paragraph" w:styleId="Rubrik8">
    <w:name w:val="heading 8"/>
    <w:basedOn w:val="Normal"/>
    <w:next w:val="Normal"/>
    <w:qFormat/>
    <w:rsid w:val="000707B7"/>
    <w:pPr>
      <w:spacing w:before="240" w:after="60"/>
      <w:outlineLvl w:val="7"/>
    </w:pPr>
    <w:rPr>
      <w:i/>
      <w:iCs/>
      <w:szCs w:val="24"/>
    </w:rPr>
  </w:style>
  <w:style w:type="paragraph" w:styleId="Rubrik9">
    <w:name w:val="heading 9"/>
    <w:basedOn w:val="Normal"/>
    <w:next w:val="Normal"/>
    <w:qFormat/>
    <w:rsid w:val="000707B7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5046"/>
        <w:tab w:val="clear" w:pos="7598"/>
        <w:tab w:val="center" w:pos="4536"/>
        <w:tab w:val="right" w:pos="9072"/>
      </w:tabs>
    </w:pPr>
    <w:rPr>
      <w:sz w:val="20"/>
    </w:rPr>
  </w:style>
  <w:style w:type="paragraph" w:styleId="Sidfot">
    <w:name w:val="footer"/>
    <w:basedOn w:val="Normal"/>
    <w:pPr>
      <w:tabs>
        <w:tab w:val="clear" w:pos="5046"/>
        <w:tab w:val="clear" w:pos="7598"/>
        <w:tab w:val="center" w:pos="4111"/>
        <w:tab w:val="right" w:pos="8222"/>
      </w:tabs>
    </w:pPr>
    <w:rPr>
      <w:sz w:val="20"/>
    </w:rPr>
  </w:style>
  <w:style w:type="paragraph" w:customStyle="1" w:styleId="Punktlista1">
    <w:name w:val="Punktlista 1"/>
    <w:basedOn w:val="Normal"/>
    <w:link w:val="Punktlista1Char"/>
    <w:qFormat/>
    <w:rsid w:val="00A401DA"/>
    <w:pPr>
      <w:tabs>
        <w:tab w:val="clear" w:pos="5046"/>
        <w:tab w:val="clear" w:pos="7598"/>
      </w:tabs>
    </w:pPr>
  </w:style>
  <w:style w:type="character" w:styleId="Sidnummer">
    <w:name w:val="page number"/>
    <w:rsid w:val="005E61DD"/>
    <w:rPr>
      <w:rFonts w:ascii="Arial" w:hAnsi="Arial"/>
    </w:rPr>
  </w:style>
  <w:style w:type="character" w:customStyle="1" w:styleId="Punktlista1Char">
    <w:name w:val="Punktlista 1 Char"/>
    <w:link w:val="Punktlista1"/>
    <w:rsid w:val="00A401DA"/>
    <w:rPr>
      <w:rFonts w:ascii="Arial" w:hAnsi="Arial"/>
      <w:sz w:val="24"/>
    </w:rPr>
  </w:style>
  <w:style w:type="table" w:styleId="Tabellrutnt">
    <w:name w:val="Table Grid"/>
    <w:basedOn w:val="Normaltabell"/>
    <w:rsid w:val="005E61DD"/>
    <w:pPr>
      <w:tabs>
        <w:tab w:val="left" w:pos="5046"/>
        <w:tab w:val="left" w:pos="7598"/>
      </w:tabs>
      <w:spacing w:line="276" w:lineRule="auto"/>
    </w:pPr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paragraph" w:styleId="Numreradlista">
    <w:name w:val="List Number"/>
    <w:basedOn w:val="Normal"/>
    <w:rsid w:val="00383C43"/>
    <w:pPr>
      <w:tabs>
        <w:tab w:val="clear" w:pos="5046"/>
        <w:tab w:val="clear" w:pos="7598"/>
        <w:tab w:val="num" w:pos="360"/>
      </w:tabs>
      <w:ind w:left="360" w:hanging="360"/>
    </w:pPr>
    <w:rPr>
      <w:szCs w:val="24"/>
    </w:rPr>
  </w:style>
  <w:style w:type="paragraph" w:styleId="Underrubrik">
    <w:name w:val="Subtitle"/>
    <w:basedOn w:val="Normal"/>
    <w:next w:val="Normal"/>
    <w:qFormat/>
    <w:pPr>
      <w:keepNext/>
      <w:outlineLvl w:val="1"/>
    </w:pPr>
    <w:rPr>
      <w:rFonts w:cs="Arial"/>
      <w:b/>
      <w:sz w:val="26"/>
      <w:szCs w:val="24"/>
    </w:rPr>
  </w:style>
  <w:style w:type="paragraph" w:styleId="Punktlista">
    <w:name w:val="List Bullet"/>
    <w:basedOn w:val="Normal"/>
    <w:autoRedefine/>
    <w:pPr>
      <w:numPr>
        <w:numId w:val="1"/>
      </w:numPr>
      <w:spacing w:after="120"/>
    </w:pPr>
  </w:style>
  <w:style w:type="paragraph" w:styleId="Innehll2">
    <w:name w:val="toc 2"/>
    <w:basedOn w:val="Normal"/>
    <w:next w:val="Normal"/>
    <w:semiHidden/>
    <w:rsid w:val="00CC4E06"/>
    <w:pPr>
      <w:tabs>
        <w:tab w:val="clear" w:pos="5046"/>
        <w:tab w:val="clear" w:pos="7598"/>
      </w:tabs>
      <w:ind w:left="520"/>
    </w:pPr>
  </w:style>
  <w:style w:type="paragraph" w:styleId="Innehll1">
    <w:name w:val="toc 1"/>
    <w:basedOn w:val="Normal"/>
    <w:next w:val="Normal"/>
    <w:autoRedefine/>
    <w:semiHidden/>
    <w:rsid w:val="00CC4E06"/>
    <w:pPr>
      <w:tabs>
        <w:tab w:val="clear" w:pos="5046"/>
        <w:tab w:val="clear" w:pos="7598"/>
        <w:tab w:val="left" w:pos="520"/>
        <w:tab w:val="right" w:leader="dot" w:pos="8211"/>
      </w:tabs>
      <w:spacing w:before="120" w:after="120"/>
    </w:pPr>
    <w:rPr>
      <w:b/>
      <w:bCs/>
    </w:rPr>
  </w:style>
  <w:style w:type="paragraph" w:styleId="Ballongtext">
    <w:name w:val="Balloon Text"/>
    <w:basedOn w:val="Normal"/>
    <w:semiHidden/>
    <w:rsid w:val="00C6522B"/>
    <w:rPr>
      <w:rFonts w:ascii="Tahoma" w:hAnsi="Tahoma" w:cs="Tahoma"/>
      <w:sz w:val="16"/>
      <w:szCs w:val="16"/>
    </w:rPr>
  </w:style>
  <w:style w:type="paragraph" w:customStyle="1" w:styleId="Huvudrubrikidokumentet">
    <w:name w:val="Huvudrubrik i dokumentet"/>
    <w:basedOn w:val="Normal"/>
    <w:rsid w:val="00DD5A20"/>
    <w:rPr>
      <w:b/>
      <w:sz w:val="36"/>
    </w:rPr>
  </w:style>
  <w:style w:type="paragraph" w:styleId="Innehll3">
    <w:name w:val="toc 3"/>
    <w:basedOn w:val="Normal"/>
    <w:next w:val="Normal"/>
    <w:autoRedefine/>
    <w:semiHidden/>
    <w:rsid w:val="00A92B87"/>
    <w:pPr>
      <w:tabs>
        <w:tab w:val="clear" w:pos="5046"/>
        <w:tab w:val="clear" w:pos="7598"/>
      </w:tabs>
      <w:ind w:left="520"/>
    </w:pPr>
    <w:rPr>
      <w:i/>
      <w:iCs/>
      <w:sz w:val="20"/>
    </w:rPr>
  </w:style>
  <w:style w:type="paragraph" w:customStyle="1" w:styleId="Formatmall">
    <w:name w:val="Formatmall"/>
    <w:basedOn w:val="Normal"/>
    <w:rsid w:val="000707B7"/>
    <w:pPr>
      <w:numPr>
        <w:numId w:val="2"/>
      </w:numPr>
    </w:pPr>
  </w:style>
  <w:style w:type="character" w:styleId="Hyperlnk">
    <w:name w:val="Hyperlink"/>
    <w:rsid w:val="00A92B87"/>
    <w:rPr>
      <w:color w:val="0000FF"/>
      <w:u w:val="single"/>
    </w:rPr>
  </w:style>
  <w:style w:type="paragraph" w:customStyle="1" w:styleId="Rubrik-Innehllsfrteckning">
    <w:name w:val="Rubrik - Innehållsförteckning"/>
    <w:basedOn w:val="Normal"/>
    <w:rsid w:val="00DD5A20"/>
    <w:rPr>
      <w:b/>
    </w:rPr>
  </w:style>
  <w:style w:type="paragraph" w:styleId="Innehll4">
    <w:name w:val="toc 4"/>
    <w:basedOn w:val="Normal"/>
    <w:next w:val="Normal"/>
    <w:autoRedefine/>
    <w:semiHidden/>
    <w:rsid w:val="00043F84"/>
    <w:pPr>
      <w:tabs>
        <w:tab w:val="clear" w:pos="5046"/>
        <w:tab w:val="clear" w:pos="7598"/>
      </w:tabs>
      <w:ind w:left="780"/>
    </w:pPr>
    <w:rPr>
      <w:sz w:val="18"/>
      <w:szCs w:val="18"/>
    </w:rPr>
  </w:style>
  <w:style w:type="paragraph" w:styleId="Figurfrteckning">
    <w:name w:val="table of figures"/>
    <w:basedOn w:val="Normal"/>
    <w:next w:val="Normal"/>
    <w:semiHidden/>
    <w:rsid w:val="00043F84"/>
    <w:pPr>
      <w:tabs>
        <w:tab w:val="clear" w:pos="5046"/>
        <w:tab w:val="clear" w:pos="7598"/>
      </w:tabs>
    </w:pPr>
  </w:style>
  <w:style w:type="paragraph" w:styleId="Index1">
    <w:name w:val="index 1"/>
    <w:basedOn w:val="Normal"/>
    <w:next w:val="Normal"/>
    <w:autoRedefine/>
    <w:semiHidden/>
    <w:rsid w:val="00043F84"/>
    <w:pPr>
      <w:tabs>
        <w:tab w:val="clear" w:pos="5046"/>
        <w:tab w:val="clear" w:pos="7598"/>
      </w:tabs>
      <w:ind w:left="240" w:hanging="240"/>
    </w:pPr>
  </w:style>
  <w:style w:type="paragraph" w:styleId="Innehll5">
    <w:name w:val="toc 5"/>
    <w:basedOn w:val="Normal"/>
    <w:next w:val="Normal"/>
    <w:autoRedefine/>
    <w:semiHidden/>
    <w:rsid w:val="00043F84"/>
    <w:pPr>
      <w:tabs>
        <w:tab w:val="clear" w:pos="5046"/>
        <w:tab w:val="clear" w:pos="7598"/>
      </w:tabs>
      <w:ind w:left="1040"/>
    </w:pPr>
    <w:rPr>
      <w:sz w:val="18"/>
      <w:szCs w:val="18"/>
    </w:rPr>
  </w:style>
  <w:style w:type="paragraph" w:styleId="Innehll6">
    <w:name w:val="toc 6"/>
    <w:basedOn w:val="Normal"/>
    <w:next w:val="Normal"/>
    <w:autoRedefine/>
    <w:semiHidden/>
    <w:rsid w:val="00043F84"/>
    <w:pPr>
      <w:tabs>
        <w:tab w:val="clear" w:pos="5046"/>
        <w:tab w:val="clear" w:pos="7598"/>
      </w:tabs>
      <w:ind w:left="1300"/>
    </w:pPr>
    <w:rPr>
      <w:sz w:val="18"/>
      <w:szCs w:val="18"/>
    </w:rPr>
  </w:style>
  <w:style w:type="paragraph" w:styleId="Innehll7">
    <w:name w:val="toc 7"/>
    <w:basedOn w:val="Normal"/>
    <w:next w:val="Normal"/>
    <w:autoRedefine/>
    <w:semiHidden/>
    <w:rsid w:val="00043F84"/>
    <w:pPr>
      <w:tabs>
        <w:tab w:val="clear" w:pos="5046"/>
        <w:tab w:val="clear" w:pos="7598"/>
      </w:tabs>
      <w:ind w:left="1560"/>
    </w:pPr>
    <w:rPr>
      <w:sz w:val="18"/>
      <w:szCs w:val="18"/>
    </w:rPr>
  </w:style>
  <w:style w:type="paragraph" w:styleId="Innehll8">
    <w:name w:val="toc 8"/>
    <w:basedOn w:val="Normal"/>
    <w:next w:val="Normal"/>
    <w:autoRedefine/>
    <w:semiHidden/>
    <w:rsid w:val="00043F84"/>
    <w:pPr>
      <w:tabs>
        <w:tab w:val="clear" w:pos="5046"/>
        <w:tab w:val="clear" w:pos="7598"/>
      </w:tabs>
      <w:ind w:left="1820"/>
    </w:pPr>
    <w:rPr>
      <w:sz w:val="18"/>
      <w:szCs w:val="18"/>
    </w:rPr>
  </w:style>
  <w:style w:type="paragraph" w:styleId="Innehll9">
    <w:name w:val="toc 9"/>
    <w:basedOn w:val="Normal"/>
    <w:next w:val="Normal"/>
    <w:autoRedefine/>
    <w:semiHidden/>
    <w:rsid w:val="00043F84"/>
    <w:pPr>
      <w:tabs>
        <w:tab w:val="clear" w:pos="5046"/>
        <w:tab w:val="clear" w:pos="7598"/>
      </w:tabs>
      <w:ind w:left="2080"/>
    </w:pPr>
    <w:rPr>
      <w:sz w:val="18"/>
      <w:szCs w:val="18"/>
    </w:rPr>
  </w:style>
  <w:style w:type="numbering" w:customStyle="1" w:styleId="PunktlistaFlernivlista">
    <w:name w:val="Punktlista + Flernivålista"/>
    <w:basedOn w:val="Ingenlista"/>
    <w:rsid w:val="00516D69"/>
    <w:pPr>
      <w:numPr>
        <w:numId w:val="5"/>
      </w:numPr>
    </w:pPr>
  </w:style>
  <w:style w:type="paragraph" w:customStyle="1" w:styleId="Underradtillhuvudrubrik">
    <w:name w:val="Underrad till huvudrubrik"/>
    <w:basedOn w:val="Huvudrubrikidokumentet"/>
    <w:rsid w:val="0036197C"/>
    <w:rPr>
      <w:bCs/>
      <w:sz w:val="28"/>
    </w:rPr>
  </w:style>
  <w:style w:type="character" w:customStyle="1" w:styleId="FormatmallFet">
    <w:name w:val="Formatmall Fet"/>
    <w:rsid w:val="005E61DD"/>
    <w:rPr>
      <w:rFonts w:ascii="Arial" w:hAnsi="Arial"/>
      <w:b/>
      <w:bCs/>
    </w:rPr>
  </w:style>
  <w:style w:type="paragraph" w:styleId="Liststycke">
    <w:name w:val="List Paragraph"/>
    <w:basedOn w:val="Normal"/>
    <w:uiPriority w:val="34"/>
    <w:qFormat/>
    <w:rsid w:val="003C6BD0"/>
    <w:pPr>
      <w:ind w:left="720"/>
      <w:contextualSpacing/>
    </w:pPr>
  </w:style>
  <w:style w:type="character" w:styleId="Betoning">
    <w:name w:val="Emphasis"/>
    <w:basedOn w:val="Standardstycketeckensnitt"/>
    <w:qFormat/>
    <w:rsid w:val="00401653"/>
    <w:rPr>
      <w:i/>
      <w:iCs/>
    </w:rPr>
  </w:style>
  <w:style w:type="paragraph" w:styleId="Rubrik">
    <w:name w:val="Title"/>
    <w:basedOn w:val="Normal"/>
    <w:next w:val="Normal"/>
    <w:link w:val="RubrikChar"/>
    <w:qFormat/>
    <w:rsid w:val="00616A05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rsid w:val="00616A0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4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vardgivare.regionhalland.se/behandlingsstod/vardhygien/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vardgivare.regionhalland.se/behandlingsstod/smittskydd/nytt-coronavirus-2019-ncov/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HI_Team_DocumentTypeMeeting xmlns="http://schemas.microsoft.com/sharepoint/v4">Minnesanteckningar</RHI_Team_DocumentTypeMeeting>
    <_dlc_DocId xmlns="58d7c0f1-7e90-4c67-8a49-22dc9e863673">4QWDAFUEH3U5-6-1</_dlc_DocId>
    <_dlc_DocIdUrl xmlns="58d7c0f1-7e90-4c67-8a49-22dc9e863673">
      <Url>https://intra.regionhalland.se/webbplatser/tib/_layouts/DocIdRedir.aspx?ID=4QWDAFUEH3U5-6-1</Url>
      <Description>4QWDAFUEH3U5-6-1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Möten" ma:contentTypeID="0x010100A9506C5AA4F94F1B996C082D41B9F892007D53CBFA88731A449848ADA86B3D4EE5" ma:contentTypeVersion="1" ma:contentTypeDescription="Innehållstyp för Möten" ma:contentTypeScope="" ma:versionID="67195774cddfcc8801a5965653b849be">
  <xsd:schema xmlns:xsd="http://www.w3.org/2001/XMLSchema" xmlns:xs="http://www.w3.org/2001/XMLSchema" xmlns:p="http://schemas.microsoft.com/office/2006/metadata/properties" xmlns:ns2="http://schemas.microsoft.com/sharepoint/v4" xmlns:ns3="58d7c0f1-7e90-4c67-8a49-22dc9e863673" targetNamespace="http://schemas.microsoft.com/office/2006/metadata/properties" ma:root="true" ma:fieldsID="b4992b1eafc0c8aad8fdd43c5efcb0e3" ns2:_="" ns3:_="">
    <xsd:import namespace="http://schemas.microsoft.com/sharepoint/v4"/>
    <xsd:import namespace="58d7c0f1-7e90-4c67-8a49-22dc9e863673"/>
    <xsd:element name="properties">
      <xsd:complexType>
        <xsd:sequence>
          <xsd:element name="documentManagement">
            <xsd:complexType>
              <xsd:all>
                <xsd:element ref="ns2:RHI_Team_DocumentTypeMeeting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RHI_Team_DocumentTypeMeeting" ma:index="8" ma:displayName="Dokumenttyp" ma:format="Dropdown" ma:internalName="RHI_Team_DocumentTypeMeeting">
      <xsd:simpleType>
        <xsd:restriction base="dms:Choice">
          <xsd:enumeration value="Dagordning"/>
          <xsd:enumeration value="Dagordning APT"/>
          <xsd:enumeration value="Minnesanteckningar"/>
          <xsd:enumeration value="Minnesanteckningar AP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d7c0f1-7e90-4c67-8a49-22dc9e863673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10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4B021-824E-4639-9830-45AE94437696}">
  <ds:schemaRefs>
    <ds:schemaRef ds:uri="http://schemas.microsoft.com/office/infopath/2007/PartnerControls"/>
    <ds:schemaRef ds:uri="58d7c0f1-7e90-4c67-8a49-22dc9e863673"/>
    <ds:schemaRef ds:uri="http://purl.org/dc/elements/1.1/"/>
    <ds:schemaRef ds:uri="http://schemas.microsoft.com/office/2006/documentManagement/types"/>
    <ds:schemaRef ds:uri="http://schemas.microsoft.com/sharepoint/v4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2BA4798-95DD-4C1B-8E93-C0E8446DDE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58d7c0f1-7e90-4c67-8a49-22dc9e8636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017BA11-9344-4B87-B854-38204B8ABB3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55B516F-611D-4BCC-B891-704E6FA2299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729F3F5-4C3F-4F92-A894-93A32D2B9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1173</Words>
  <Characters>6220</Characters>
  <Application>Microsoft Office Word</Application>
  <DocSecurity>4</DocSecurity>
  <Lines>51</Lines>
  <Paragraphs>14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Minnesanteckningar Avstämningsmöte 150701</vt:lpstr>
    </vt:vector>
  </TitlesOfParts>
  <Company>Landstinget Halland</Company>
  <LinksUpToDate>false</LinksUpToDate>
  <CharactersWithSpaces>7379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Minnesanteckningar Avstämningsmöte 150701</dc:title>
  <dc:creator>Johnsson Stierna Åsa NSVH STAB</dc:creator>
  <cp:lastModifiedBy>Dahlqvist Jönsson Patrik RK HÄLSO- OCH SJUKVÅRD</cp:lastModifiedBy>
  <cp:revision>2</cp:revision>
  <cp:lastPrinted>2019-08-21T11:54:00Z</cp:lastPrinted>
  <dcterms:created xsi:type="dcterms:W3CDTF">2020-03-18T07:06:00Z</dcterms:created>
  <dcterms:modified xsi:type="dcterms:W3CDTF">2020-03-18T07:06:00Z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0x010100A9506C5AA4F94F1B996C082D41B9F892007D53CBFA88731A449848ADA86B3D4EE5</vt:lpwstr>
  </property>
  <property fmtid="{D5CDD505-2E9C-101B-9397-08002B2CF9AE}" pid="3" name="_dlc_DocIdItemGuid">
    <vt:lpwstr>7298c419-800d-41ac-9f9d-775ed43b83d4</vt:lpwstr>
  </property>
</Properties>
</file>