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89CFE" w14:textId="5830A6E5" w:rsidR="00106D6E" w:rsidRDefault="00106D6E" w:rsidP="00106D6E">
      <w:pPr>
        <w:rPr>
          <w:rFonts w:ascii="Arial" w:hAnsi="Arial" w:cs="Arial"/>
          <w:b/>
          <w:sz w:val="32"/>
          <w:szCs w:val="32"/>
        </w:rPr>
      </w:pPr>
      <w:bookmarkStart w:id="0" w:name="_GoBack"/>
      <w:bookmarkEnd w:id="0"/>
      <w:r w:rsidRPr="00AC0EEE">
        <w:rPr>
          <w:rFonts w:ascii="Arial" w:hAnsi="Arial" w:cs="Arial"/>
          <w:b/>
          <w:sz w:val="32"/>
          <w:szCs w:val="32"/>
        </w:rPr>
        <w:t>Utprovning av hjälpmedel för talflyt (stamningshjälpmedel)</w:t>
      </w:r>
    </w:p>
    <w:p w14:paraId="6DC89CFF" w14:textId="77777777" w:rsidR="00106D6E" w:rsidRDefault="00106D6E" w:rsidP="00106D6E">
      <w:pPr>
        <w:rPr>
          <w:rFonts w:ascii="Arial" w:hAnsi="Arial" w:cs="Arial"/>
          <w:b/>
        </w:rPr>
      </w:pPr>
    </w:p>
    <w:p w14:paraId="6DC89D00" w14:textId="7BB290BA" w:rsidR="00106D6E" w:rsidRPr="004B73B4" w:rsidRDefault="00106D6E" w:rsidP="00106D6E">
      <w:pPr>
        <w:rPr>
          <w:rFonts w:ascii="Arial" w:hAnsi="Arial" w:cs="Arial"/>
          <w:b/>
        </w:rPr>
      </w:pPr>
      <w:r>
        <w:rPr>
          <w:rFonts w:ascii="Arial" w:hAnsi="Arial" w:cs="Arial"/>
          <w:b/>
        </w:rPr>
        <w:t>I d</w:t>
      </w:r>
      <w:r w:rsidR="00F62E95">
        <w:rPr>
          <w:rFonts w:ascii="Arial" w:hAnsi="Arial" w:cs="Arial"/>
          <w:b/>
        </w:rPr>
        <w:t>agsläget finns SpeechEasy</w:t>
      </w:r>
      <w:r w:rsidR="00104FA4">
        <w:rPr>
          <w:rFonts w:ascii="Arial" w:hAnsi="Arial" w:cs="Arial"/>
          <w:b/>
        </w:rPr>
        <w:t xml:space="preserve"> Pro</w:t>
      </w:r>
      <w:r w:rsidR="00F62E95">
        <w:rPr>
          <w:rFonts w:ascii="Arial" w:hAnsi="Arial" w:cs="Arial"/>
          <w:b/>
        </w:rPr>
        <w:t xml:space="preserve"> </w:t>
      </w:r>
      <w:r>
        <w:rPr>
          <w:rFonts w:ascii="Arial" w:hAnsi="Arial" w:cs="Arial"/>
          <w:b/>
        </w:rPr>
        <w:t xml:space="preserve">i hjälpmedelssortimentet. </w:t>
      </w:r>
      <w:r w:rsidR="00EC61B6">
        <w:rPr>
          <w:rFonts w:ascii="Arial" w:hAnsi="Arial" w:cs="Arial"/>
          <w:b/>
        </w:rPr>
        <w:br/>
      </w:r>
    </w:p>
    <w:p w14:paraId="6DC89D01" w14:textId="77777777" w:rsidR="00106D6E" w:rsidRPr="00AC0EEE" w:rsidRDefault="00106D6E" w:rsidP="00106D6E">
      <w:pPr>
        <w:rPr>
          <w:rFonts w:ascii="Arial" w:hAnsi="Arial" w:cs="Arial"/>
          <w:b/>
          <w:sz w:val="36"/>
          <w:szCs w:val="36"/>
        </w:rPr>
      </w:pPr>
    </w:p>
    <w:p w14:paraId="1D3B1073" w14:textId="3C9B5DE4" w:rsidR="00DB32AE" w:rsidRDefault="00576489" w:rsidP="00DB32AE">
      <w:pPr>
        <w:numPr>
          <w:ilvl w:val="0"/>
          <w:numId w:val="1"/>
        </w:numPr>
        <w:rPr>
          <w:rFonts w:ascii="Arial" w:hAnsi="Arial" w:cs="Arial"/>
        </w:rPr>
      </w:pPr>
      <w:r>
        <w:rPr>
          <w:noProof/>
        </w:rPr>
        <w:drawing>
          <wp:anchor distT="0" distB="0" distL="114300" distR="114300" simplePos="0" relativeHeight="251658240" behindDoc="0" locked="0" layoutInCell="1" allowOverlap="1" wp14:anchorId="5FAC8464" wp14:editId="3E1CAADC">
            <wp:simplePos x="0" y="0"/>
            <wp:positionH relativeFrom="margin">
              <wp:posOffset>5681980</wp:posOffset>
            </wp:positionH>
            <wp:positionV relativeFrom="margin">
              <wp:posOffset>2414905</wp:posOffset>
            </wp:positionV>
            <wp:extent cx="914400" cy="3766185"/>
            <wp:effectExtent l="0" t="0" r="0" b="571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3766185"/>
                    </a:xfrm>
                    <a:prstGeom prst="rect">
                      <a:avLst/>
                    </a:prstGeom>
                  </pic:spPr>
                </pic:pic>
              </a:graphicData>
            </a:graphic>
            <wp14:sizeRelH relativeFrom="margin">
              <wp14:pctWidth>0</wp14:pctWidth>
            </wp14:sizeRelH>
            <wp14:sizeRelV relativeFrom="margin">
              <wp14:pctHeight>0</wp14:pctHeight>
            </wp14:sizeRelV>
          </wp:anchor>
        </w:drawing>
      </w:r>
      <w:r w:rsidR="007B4773">
        <w:rPr>
          <w:rFonts w:ascii="Arial" w:hAnsi="Arial" w:cs="Arial"/>
        </w:rPr>
        <w:t>Skicka</w:t>
      </w:r>
      <w:r w:rsidR="00106D6E">
        <w:rPr>
          <w:rFonts w:ascii="Arial" w:hAnsi="Arial" w:cs="Arial"/>
        </w:rPr>
        <w:t xml:space="preserve"> </w:t>
      </w:r>
      <w:r w:rsidR="00647C8D">
        <w:rPr>
          <w:rFonts w:ascii="Arial" w:hAnsi="Arial" w:cs="Arial"/>
        </w:rPr>
        <w:t>ett ärende till Dako via Websesam</w:t>
      </w:r>
      <w:r w:rsidR="00106D6E">
        <w:rPr>
          <w:rFonts w:ascii="Arial" w:hAnsi="Arial" w:cs="Arial"/>
        </w:rPr>
        <w:t>.</w:t>
      </w:r>
      <w:r w:rsidR="00647C8D">
        <w:rPr>
          <w:rFonts w:ascii="Arial" w:hAnsi="Arial" w:cs="Arial"/>
        </w:rPr>
        <w:t xml:space="preserve"> </w:t>
      </w:r>
      <w:r w:rsidR="00EC61B6">
        <w:rPr>
          <w:rFonts w:ascii="Arial" w:hAnsi="Arial" w:cs="Arial"/>
        </w:rPr>
        <w:br/>
      </w:r>
      <w:r w:rsidR="00647C8D">
        <w:rPr>
          <w:rFonts w:ascii="Arial" w:hAnsi="Arial" w:cs="Arial"/>
        </w:rPr>
        <w:t xml:space="preserve">Välj </w:t>
      </w:r>
      <w:r w:rsidR="00EC61B6">
        <w:rPr>
          <w:rFonts w:ascii="Arial" w:hAnsi="Arial" w:cs="Arial"/>
          <w:b/>
        </w:rPr>
        <w:t>Web – konsultation</w:t>
      </w:r>
      <w:r w:rsidR="00647C8D">
        <w:rPr>
          <w:rFonts w:ascii="Arial" w:hAnsi="Arial" w:cs="Arial"/>
          <w:b/>
        </w:rPr>
        <w:t xml:space="preserve">/utprovning </w:t>
      </w:r>
      <w:r w:rsidR="00647C8D">
        <w:rPr>
          <w:rFonts w:ascii="Arial" w:hAnsi="Arial" w:cs="Arial"/>
        </w:rPr>
        <w:t xml:space="preserve"> och skriv </w:t>
      </w:r>
      <w:r w:rsidR="00647C8D" w:rsidRPr="00647C8D">
        <w:rPr>
          <w:rFonts w:ascii="Arial" w:hAnsi="Arial" w:cs="Arial"/>
          <w:i/>
        </w:rPr>
        <w:t>Utpr</w:t>
      </w:r>
      <w:r w:rsidR="00EC61B6">
        <w:rPr>
          <w:rFonts w:ascii="Arial" w:hAnsi="Arial" w:cs="Arial"/>
          <w:i/>
        </w:rPr>
        <w:t>ovning av hjälpmedel för talflyt</w:t>
      </w:r>
      <w:r w:rsidR="00647C8D">
        <w:rPr>
          <w:rFonts w:ascii="Arial" w:hAnsi="Arial" w:cs="Arial"/>
        </w:rPr>
        <w:t xml:space="preserve"> under felbeskrivning samt e</w:t>
      </w:r>
      <w:r w:rsidR="00106D6E">
        <w:rPr>
          <w:rFonts w:ascii="Arial" w:hAnsi="Arial" w:cs="Arial"/>
        </w:rPr>
        <w:t>n kort beskrivning av patientens stamning och hur den påverkar honom/henne.</w:t>
      </w:r>
      <w:r w:rsidR="00647C8D">
        <w:rPr>
          <w:rFonts w:ascii="Arial" w:hAnsi="Arial" w:cs="Arial"/>
        </w:rPr>
        <w:t xml:space="preserve"> Checklistan behöver inte fyllas i. Det går bra att hänvisa till en journalanteckning i VAS men skriv datum så vi inte behöver läsa alla </w:t>
      </w:r>
      <w:r w:rsidR="00647C8D" w:rsidRPr="00647C8D">
        <w:rPr>
          <w:rFonts w:ascii="Arial" w:hAnsi="Arial" w:cs="Arial"/>
        </w:rPr>
        <w:sym w:font="Wingdings" w:char="F04A"/>
      </w:r>
      <w:r w:rsidR="00647C8D">
        <w:rPr>
          <w:rFonts w:ascii="Arial" w:hAnsi="Arial" w:cs="Arial"/>
        </w:rPr>
        <w:t>.</w:t>
      </w:r>
      <w:r w:rsidR="00EC61B6">
        <w:rPr>
          <w:rFonts w:ascii="Arial" w:hAnsi="Arial" w:cs="Arial"/>
        </w:rPr>
        <w:br/>
      </w:r>
      <w:r w:rsidR="007B4773">
        <w:rPr>
          <w:rFonts w:ascii="Arial" w:hAnsi="Arial" w:cs="Arial"/>
        </w:rPr>
        <w:br/>
      </w:r>
      <w:r w:rsidR="007B4773">
        <w:rPr>
          <w:noProof/>
        </w:rPr>
        <w:drawing>
          <wp:inline distT="0" distB="0" distL="0" distR="0" wp14:anchorId="4D13C55F" wp14:editId="0A879B5E">
            <wp:extent cx="3839111" cy="905001"/>
            <wp:effectExtent l="0" t="0" r="9525"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PNG"/>
                    <pic:cNvPicPr/>
                  </pic:nvPicPr>
                  <pic:blipFill>
                    <a:blip r:embed="rId12">
                      <a:extLst>
                        <a:ext uri="{28A0092B-C50C-407E-A947-70E740481C1C}">
                          <a14:useLocalDpi xmlns:a14="http://schemas.microsoft.com/office/drawing/2010/main" val="0"/>
                        </a:ext>
                      </a:extLst>
                    </a:blip>
                    <a:stretch>
                      <a:fillRect/>
                    </a:stretch>
                  </pic:blipFill>
                  <pic:spPr>
                    <a:xfrm>
                      <a:off x="0" y="0"/>
                      <a:ext cx="3839111" cy="905001"/>
                    </a:xfrm>
                    <a:prstGeom prst="rect">
                      <a:avLst/>
                    </a:prstGeom>
                  </pic:spPr>
                </pic:pic>
              </a:graphicData>
            </a:graphic>
          </wp:inline>
        </w:drawing>
      </w:r>
      <w:r>
        <w:rPr>
          <w:rFonts w:ascii="Arial" w:hAnsi="Arial" w:cs="Arial"/>
        </w:rPr>
        <w:br/>
      </w:r>
      <w:r w:rsidR="00EC61B6">
        <w:rPr>
          <w:rFonts w:ascii="Arial" w:hAnsi="Arial" w:cs="Arial"/>
        </w:rPr>
        <w:br/>
      </w:r>
    </w:p>
    <w:p w14:paraId="7F4F856D" w14:textId="18A6006C" w:rsidR="00EC61B6" w:rsidRDefault="00DB32AE" w:rsidP="00DB32AE">
      <w:pPr>
        <w:numPr>
          <w:ilvl w:val="0"/>
          <w:numId w:val="1"/>
        </w:numPr>
        <w:rPr>
          <w:rFonts w:ascii="Arial" w:hAnsi="Arial" w:cs="Arial"/>
        </w:rPr>
      </w:pPr>
      <w:r>
        <w:rPr>
          <w:rFonts w:ascii="Arial" w:hAnsi="Arial" w:cs="Arial"/>
          <w:noProof/>
        </w:rPr>
        <w:t>Förskriv Speech Easy genom att fylla i blanketten</w:t>
      </w:r>
      <w:r w:rsidRPr="00DB32AE">
        <w:rPr>
          <w:rFonts w:ascii="Arial" w:hAnsi="Arial" w:cs="Arial"/>
        </w:rPr>
        <w:t xml:space="preserve"> </w:t>
      </w:r>
      <w:r w:rsidRPr="00DB32AE">
        <w:rPr>
          <w:rFonts w:ascii="Arial" w:hAnsi="Arial" w:cs="Arial"/>
          <w:b/>
        </w:rPr>
        <w:t>Förskrivning av hjälpmedel</w:t>
      </w:r>
      <w:r w:rsidR="007B4773" w:rsidRPr="00DB32AE">
        <w:rPr>
          <w:rFonts w:ascii="Arial" w:hAnsi="Arial" w:cs="Arial"/>
        </w:rPr>
        <w:t xml:space="preserve"> </w:t>
      </w:r>
      <w:r w:rsidRPr="00DB32AE">
        <w:rPr>
          <w:rFonts w:ascii="Arial" w:hAnsi="Arial" w:cs="Arial"/>
        </w:rPr>
        <w:t>som finns i</w:t>
      </w:r>
      <w:r w:rsidR="007B4773" w:rsidRPr="00DB32AE">
        <w:rPr>
          <w:rFonts w:ascii="Arial" w:hAnsi="Arial" w:cs="Arial"/>
        </w:rPr>
        <w:t xml:space="preserve"> Websesam</w:t>
      </w:r>
      <w:r w:rsidRPr="00DB32AE">
        <w:rPr>
          <w:rFonts w:ascii="Arial" w:hAnsi="Arial" w:cs="Arial"/>
        </w:rPr>
        <w:t xml:space="preserve"> under </w:t>
      </w:r>
      <w:r w:rsidRPr="00DB32AE">
        <w:rPr>
          <w:rFonts w:ascii="Arial" w:hAnsi="Arial" w:cs="Arial"/>
          <w:b/>
        </w:rPr>
        <w:t xml:space="preserve">Allmän info </w:t>
      </w:r>
      <w:r w:rsidRPr="00DB32AE">
        <w:rPr>
          <w:rFonts w:ascii="Arial" w:hAnsi="Arial" w:cs="Arial"/>
        </w:rPr>
        <w:t>i högermarginalen</w:t>
      </w:r>
      <w:r w:rsidR="007B4773" w:rsidRPr="00DB32AE">
        <w:rPr>
          <w:rFonts w:ascii="Arial" w:hAnsi="Arial" w:cs="Arial"/>
        </w:rPr>
        <w:t xml:space="preserve">. </w:t>
      </w:r>
      <w:r w:rsidR="007B4773" w:rsidRPr="00DB32AE">
        <w:rPr>
          <w:rFonts w:ascii="Arial" w:hAnsi="Arial" w:cs="Arial"/>
          <w:i/>
        </w:rPr>
        <w:t>Ange leveransadress Dako Halmstad/Varberg</w:t>
      </w:r>
      <w:r w:rsidR="007B4773" w:rsidRPr="00DB32AE">
        <w:rPr>
          <w:rFonts w:ascii="Arial" w:hAnsi="Arial" w:cs="Arial"/>
          <w:b/>
        </w:rPr>
        <w:t>.</w:t>
      </w:r>
      <w:r w:rsidRPr="00DB32AE">
        <w:rPr>
          <w:rFonts w:ascii="Arial" w:hAnsi="Arial" w:cs="Arial"/>
          <w:b/>
        </w:rPr>
        <w:t xml:space="preserve"> </w:t>
      </w:r>
      <w:r>
        <w:rPr>
          <w:rFonts w:ascii="Arial" w:hAnsi="Arial" w:cs="Arial"/>
          <w:b/>
        </w:rPr>
        <w:br/>
      </w:r>
      <w:r>
        <w:rPr>
          <w:rFonts w:ascii="Arial" w:hAnsi="Arial" w:cs="Arial"/>
        </w:rPr>
        <w:t xml:space="preserve">Spara blanketten i din dator och gör en </w:t>
      </w:r>
      <w:r w:rsidRPr="00DB32AE">
        <w:rPr>
          <w:rFonts w:ascii="Arial" w:hAnsi="Arial" w:cs="Arial"/>
          <w:b/>
        </w:rPr>
        <w:t>ny</w:t>
      </w:r>
      <w:r>
        <w:rPr>
          <w:rFonts w:ascii="Arial" w:hAnsi="Arial" w:cs="Arial"/>
        </w:rPr>
        <w:t xml:space="preserve"> arbetsorder i Websesam och skriv </w:t>
      </w:r>
      <w:r w:rsidRPr="00C9159E">
        <w:rPr>
          <w:rFonts w:ascii="Arial" w:hAnsi="Arial" w:cs="Arial"/>
          <w:b/>
          <w:i/>
        </w:rPr>
        <w:t>Förskrivning</w:t>
      </w:r>
      <w:r>
        <w:rPr>
          <w:rFonts w:ascii="Arial" w:hAnsi="Arial" w:cs="Arial"/>
        </w:rPr>
        <w:t xml:space="preserve"> under felbeskrivning. Lägg till förskrivningsblanketten.</w:t>
      </w:r>
      <w:r w:rsidR="00C9159E">
        <w:rPr>
          <w:rFonts w:ascii="Arial" w:hAnsi="Arial" w:cs="Arial"/>
        </w:rPr>
        <w:t xml:space="preserve"> (Denna arbetsorder går till hjälpmedelskonsulent som beställer Speech Easy)</w:t>
      </w:r>
    </w:p>
    <w:p w14:paraId="6DC89D02" w14:textId="336ADD9E" w:rsidR="00106D6E" w:rsidRPr="00DB32AE" w:rsidRDefault="00C9159E" w:rsidP="00EC61B6">
      <w:pPr>
        <w:ind w:left="7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69C31F8" wp14:editId="61E95923">
                <wp:simplePos x="0" y="0"/>
                <wp:positionH relativeFrom="column">
                  <wp:posOffset>3148330</wp:posOffset>
                </wp:positionH>
                <wp:positionV relativeFrom="paragraph">
                  <wp:posOffset>3128645</wp:posOffset>
                </wp:positionV>
                <wp:extent cx="1181100" cy="266700"/>
                <wp:effectExtent l="0" t="0" r="19050" b="19050"/>
                <wp:wrapNone/>
                <wp:docPr id="6" name="Ellips 6"/>
                <wp:cNvGraphicFramePr/>
                <a:graphic xmlns:a="http://schemas.openxmlformats.org/drawingml/2006/main">
                  <a:graphicData uri="http://schemas.microsoft.com/office/word/2010/wordprocessingShape">
                    <wps:wsp>
                      <wps:cNvSpPr/>
                      <wps:spPr>
                        <a:xfrm>
                          <a:off x="0" y="0"/>
                          <a:ext cx="118110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6" o:spid="_x0000_s1026" style="position:absolute;margin-left:247.9pt;margin-top:246.35pt;width:9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" filled="f" strokecolor="red" strokeweight="2pt"/>
            </w:pict>
          </mc:Fallback>
        </mc:AlternateContent>
      </w:r>
      <w:r w:rsidR="00EC61B6">
        <w:rPr>
          <w:rFonts w:ascii="Arial" w:hAnsi="Arial" w:cs="Arial"/>
          <w:noProof/>
        </w:rPr>
        <mc:AlternateContent>
          <mc:Choice Requires="wps">
            <w:drawing>
              <wp:anchor distT="0" distB="0" distL="114300" distR="114300" simplePos="0" relativeHeight="251659264" behindDoc="0" locked="0" layoutInCell="1" allowOverlap="1" wp14:anchorId="2A67DF6B" wp14:editId="3E76D3E1">
                <wp:simplePos x="0" y="0"/>
                <wp:positionH relativeFrom="column">
                  <wp:posOffset>5567680</wp:posOffset>
                </wp:positionH>
                <wp:positionV relativeFrom="paragraph">
                  <wp:posOffset>45085</wp:posOffset>
                </wp:positionV>
                <wp:extent cx="895350" cy="285750"/>
                <wp:effectExtent l="0" t="0" r="19050" b="19050"/>
                <wp:wrapNone/>
                <wp:docPr id="3" name="Ellips 3"/>
                <wp:cNvGraphicFramePr/>
                <a:graphic xmlns:a="http://schemas.openxmlformats.org/drawingml/2006/main">
                  <a:graphicData uri="http://schemas.microsoft.com/office/word/2010/wordprocessingShape">
                    <wps:wsp>
                      <wps:cNvSpPr/>
                      <wps:spPr>
                        <a:xfrm>
                          <a:off x="0" y="0"/>
                          <a:ext cx="895350"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 3" o:spid="_x0000_s1026" style="position:absolute;margin-left:438.4pt;margin-top:3.55pt;width:7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" filled="f" strokecolor="red" strokeweight="2pt"/>
            </w:pict>
          </mc:Fallback>
        </mc:AlternateContent>
      </w:r>
      <w:r w:rsidR="00DB32AE">
        <w:rPr>
          <w:rFonts w:ascii="Arial" w:hAnsi="Arial" w:cs="Arial"/>
        </w:rPr>
        <w:br/>
      </w:r>
      <w:r w:rsidR="00106D6E" w:rsidRPr="00DB32AE">
        <w:rPr>
          <w:rFonts w:ascii="Arial" w:hAnsi="Arial" w:cs="Arial"/>
        </w:rPr>
        <w:br/>
      </w:r>
      <w:r w:rsidR="00DB32AE">
        <w:rPr>
          <w:noProof/>
        </w:rPr>
        <w:drawing>
          <wp:inline distT="0" distB="0" distL="0" distR="0" wp14:anchorId="511EAFDB" wp14:editId="6A34B878">
            <wp:extent cx="6013676" cy="3457575"/>
            <wp:effectExtent l="0" t="0" r="635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11688" cy="3456432"/>
                    </a:xfrm>
                    <a:prstGeom prst="rect">
                      <a:avLst/>
                    </a:prstGeom>
                  </pic:spPr>
                </pic:pic>
              </a:graphicData>
            </a:graphic>
          </wp:inline>
        </w:drawing>
      </w:r>
    </w:p>
    <w:p w14:paraId="3B209545" w14:textId="77777777" w:rsidR="00576489" w:rsidRDefault="00576489">
      <w:pPr>
        <w:spacing w:after="200" w:line="276" w:lineRule="auto"/>
        <w:rPr>
          <w:rFonts w:ascii="Arial" w:hAnsi="Arial" w:cs="Arial"/>
        </w:rPr>
      </w:pPr>
      <w:r>
        <w:rPr>
          <w:rFonts w:ascii="Arial" w:hAnsi="Arial" w:cs="Arial"/>
        </w:rPr>
        <w:br w:type="page"/>
      </w:r>
    </w:p>
    <w:p w14:paraId="6DC89D03" w14:textId="34CD180E" w:rsidR="00647C8D" w:rsidRDefault="00106D6E" w:rsidP="00106D6E">
      <w:pPr>
        <w:numPr>
          <w:ilvl w:val="0"/>
          <w:numId w:val="1"/>
        </w:numPr>
        <w:rPr>
          <w:rFonts w:ascii="Arial" w:hAnsi="Arial" w:cs="Arial"/>
        </w:rPr>
      </w:pPr>
      <w:r>
        <w:rPr>
          <w:rFonts w:ascii="Arial" w:hAnsi="Arial" w:cs="Arial"/>
        </w:rPr>
        <w:lastRenderedPageBreak/>
        <w:t>Samtidigt skickas remiss</w:t>
      </w:r>
      <w:r w:rsidR="00DB32AE">
        <w:rPr>
          <w:rFonts w:ascii="Arial" w:hAnsi="Arial" w:cs="Arial"/>
        </w:rPr>
        <w:t xml:space="preserve"> i VAS</w:t>
      </w:r>
      <w:r>
        <w:rPr>
          <w:rFonts w:ascii="Arial" w:hAnsi="Arial" w:cs="Arial"/>
        </w:rPr>
        <w:t xml:space="preserve"> till öron-, näs- och halsmottagning med förfrågan om hörselprov och öronstatus. Inför utprovning av SpeechEasy, som är utformad som en hörapparat, är det viktigt att veta att hörselgångarna är fria. Eventuell hörselnedsättning påverkar hur SpeechEasy ställs in.</w:t>
      </w:r>
    </w:p>
    <w:p w14:paraId="6DC89D04" w14:textId="77777777" w:rsidR="00647C8D" w:rsidRDefault="00647C8D" w:rsidP="00647C8D">
      <w:pPr>
        <w:ind w:left="720"/>
        <w:rPr>
          <w:rFonts w:ascii="Arial" w:hAnsi="Arial" w:cs="Arial"/>
        </w:rPr>
      </w:pPr>
    </w:p>
    <w:p w14:paraId="6DC89D06" w14:textId="510A75A0" w:rsidR="00106D6E" w:rsidRDefault="00DB32AE" w:rsidP="00106D6E">
      <w:pPr>
        <w:numPr>
          <w:ilvl w:val="0"/>
          <w:numId w:val="1"/>
        </w:numPr>
        <w:rPr>
          <w:rFonts w:ascii="Arial" w:hAnsi="Arial" w:cs="Arial"/>
        </w:rPr>
      </w:pPr>
      <w:r>
        <w:rPr>
          <w:rFonts w:ascii="Arial" w:hAnsi="Arial" w:cs="Arial"/>
        </w:rPr>
        <w:t>Logoped på Dako kommer överens med dig om</w:t>
      </w:r>
      <w:r w:rsidR="00106D6E">
        <w:rPr>
          <w:rFonts w:ascii="Arial" w:hAnsi="Arial" w:cs="Arial"/>
        </w:rPr>
        <w:t xml:space="preserve"> tid</w:t>
      </w:r>
      <w:r w:rsidR="00C9159E">
        <w:rPr>
          <w:rFonts w:ascii="Arial" w:hAnsi="Arial" w:cs="Arial"/>
        </w:rPr>
        <w:t xml:space="preserve"> och plats för utprovningen</w:t>
      </w:r>
      <w:r w:rsidR="00106D6E">
        <w:rPr>
          <w:rFonts w:ascii="Arial" w:hAnsi="Arial" w:cs="Arial"/>
        </w:rPr>
        <w:t xml:space="preserve">. </w:t>
      </w:r>
      <w:r>
        <w:rPr>
          <w:rFonts w:ascii="Arial" w:hAnsi="Arial" w:cs="Arial"/>
        </w:rPr>
        <w:t>Du</w:t>
      </w:r>
      <w:r w:rsidR="00106D6E">
        <w:rPr>
          <w:rFonts w:ascii="Arial" w:hAnsi="Arial" w:cs="Arial"/>
        </w:rPr>
        <w:t xml:space="preserve"> kallar patienten.</w:t>
      </w:r>
    </w:p>
    <w:p w14:paraId="6DC89D07" w14:textId="77777777" w:rsidR="00106D6E" w:rsidRDefault="00106D6E" w:rsidP="00106D6E">
      <w:pPr>
        <w:rPr>
          <w:rFonts w:ascii="Arial" w:hAnsi="Arial" w:cs="Arial"/>
        </w:rPr>
      </w:pPr>
    </w:p>
    <w:p w14:paraId="6DC89D0A" w14:textId="5825C4D4" w:rsidR="00106D6E" w:rsidRPr="00C9159E" w:rsidRDefault="00106D6E" w:rsidP="00C9159E">
      <w:pPr>
        <w:numPr>
          <w:ilvl w:val="0"/>
          <w:numId w:val="1"/>
        </w:numPr>
        <w:rPr>
          <w:rFonts w:ascii="Arial" w:hAnsi="Arial" w:cs="Arial"/>
        </w:rPr>
      </w:pPr>
      <w:r w:rsidRPr="00C9159E">
        <w:rPr>
          <w:rFonts w:ascii="Arial" w:hAnsi="Arial" w:cs="Arial"/>
        </w:rPr>
        <w:t>Det är önskvärt att patienten före utprovningen har provat DAF-funktionen (fördröjd auditiv återkoppling) tillsammans med sin behandlande logoped. Det finns DAF-program på Internet och gratisversioner av appar till</w:t>
      </w:r>
      <w:r w:rsidR="00A1345C" w:rsidRPr="00C9159E">
        <w:rPr>
          <w:rFonts w:ascii="Arial" w:hAnsi="Arial" w:cs="Arial"/>
        </w:rPr>
        <w:t xml:space="preserve"> mobi</w:t>
      </w:r>
      <w:r w:rsidR="00DB32AE" w:rsidRPr="00C9159E">
        <w:rPr>
          <w:rFonts w:ascii="Arial" w:hAnsi="Arial" w:cs="Arial"/>
        </w:rPr>
        <w:t>l och surfplatta att prova.</w:t>
      </w:r>
      <w:r w:rsidRPr="00C9159E">
        <w:rPr>
          <w:rFonts w:ascii="Arial" w:hAnsi="Arial" w:cs="Arial"/>
        </w:rPr>
        <w:br/>
      </w:r>
    </w:p>
    <w:p w14:paraId="6DC89D0B" w14:textId="77777777" w:rsidR="00106D6E" w:rsidRDefault="00647C8D" w:rsidP="00106D6E">
      <w:pPr>
        <w:numPr>
          <w:ilvl w:val="0"/>
          <w:numId w:val="1"/>
        </w:numPr>
        <w:rPr>
          <w:rFonts w:ascii="Arial" w:hAnsi="Arial" w:cs="Arial"/>
        </w:rPr>
      </w:pPr>
      <w:r>
        <w:rPr>
          <w:rFonts w:ascii="Arial" w:hAnsi="Arial" w:cs="Arial"/>
        </w:rPr>
        <w:t>Patienten provar SpeechEasy</w:t>
      </w:r>
      <w:r w:rsidR="00106D6E">
        <w:rPr>
          <w:rFonts w:ascii="Arial" w:hAnsi="Arial" w:cs="Arial"/>
        </w:rPr>
        <w:t xml:space="preserve"> under en månad. Övar teknik i vardagsmiljöer och vid något tillfälle hos sin logoped. Patienten för loggbok över användning och erfarenheter.</w:t>
      </w:r>
      <w:r w:rsidR="00106D6E">
        <w:rPr>
          <w:rFonts w:ascii="Arial" w:hAnsi="Arial" w:cs="Arial"/>
        </w:rPr>
        <w:br/>
      </w:r>
    </w:p>
    <w:p w14:paraId="6DC89D0C" w14:textId="77777777" w:rsidR="00106D6E" w:rsidRDefault="00106D6E" w:rsidP="00106D6E">
      <w:pPr>
        <w:numPr>
          <w:ilvl w:val="0"/>
          <w:numId w:val="1"/>
        </w:numPr>
        <w:rPr>
          <w:rFonts w:ascii="Arial" w:hAnsi="Arial" w:cs="Arial"/>
        </w:rPr>
      </w:pPr>
      <w:r>
        <w:rPr>
          <w:rFonts w:ascii="Arial" w:hAnsi="Arial" w:cs="Arial"/>
        </w:rPr>
        <w:t>Uppföljning och eventuellt justering av inställningar</w:t>
      </w:r>
      <w:r w:rsidR="00647C8D">
        <w:rPr>
          <w:rFonts w:ascii="Arial" w:hAnsi="Arial" w:cs="Arial"/>
        </w:rPr>
        <w:t xml:space="preserve"> på Dako vid behov</w:t>
      </w:r>
      <w:r>
        <w:rPr>
          <w:rFonts w:ascii="Arial" w:hAnsi="Arial" w:cs="Arial"/>
        </w:rPr>
        <w:t>.</w:t>
      </w:r>
      <w:r>
        <w:rPr>
          <w:rFonts w:ascii="Arial" w:hAnsi="Arial" w:cs="Arial"/>
        </w:rPr>
        <w:br/>
      </w:r>
    </w:p>
    <w:p w14:paraId="6DC89D0D" w14:textId="77777777" w:rsidR="00106D6E" w:rsidRDefault="00106D6E" w:rsidP="00106D6E">
      <w:pPr>
        <w:numPr>
          <w:ilvl w:val="0"/>
          <w:numId w:val="1"/>
        </w:numPr>
        <w:rPr>
          <w:rFonts w:ascii="Arial" w:hAnsi="Arial" w:cs="Arial"/>
        </w:rPr>
      </w:pPr>
      <w:r>
        <w:rPr>
          <w:rFonts w:ascii="Arial" w:hAnsi="Arial" w:cs="Arial"/>
        </w:rPr>
        <w:t>Ytterligare träning hos behandlande logoped vid behov.</w:t>
      </w:r>
      <w:r>
        <w:rPr>
          <w:rFonts w:ascii="Arial" w:hAnsi="Arial" w:cs="Arial"/>
        </w:rPr>
        <w:br/>
      </w:r>
    </w:p>
    <w:p w14:paraId="6DC89D0E" w14:textId="77777777" w:rsidR="00106D6E" w:rsidRDefault="00106D6E" w:rsidP="00106D6E">
      <w:pPr>
        <w:numPr>
          <w:ilvl w:val="0"/>
          <w:numId w:val="1"/>
        </w:numPr>
        <w:rPr>
          <w:rFonts w:ascii="Arial" w:hAnsi="Arial" w:cs="Arial"/>
        </w:rPr>
      </w:pPr>
      <w:r>
        <w:rPr>
          <w:rFonts w:ascii="Arial" w:hAnsi="Arial" w:cs="Arial"/>
        </w:rPr>
        <w:t>Uppföljning av förskrivaren.</w:t>
      </w:r>
    </w:p>
    <w:p w14:paraId="6DC89D0F" w14:textId="77777777" w:rsidR="00106D6E" w:rsidRDefault="00106D6E" w:rsidP="00106D6E">
      <w:pPr>
        <w:rPr>
          <w:rFonts w:ascii="Arial" w:hAnsi="Arial" w:cs="Arial"/>
        </w:rPr>
      </w:pPr>
    </w:p>
    <w:p w14:paraId="6DC89D10" w14:textId="77777777" w:rsidR="00106D6E" w:rsidRDefault="00106D6E" w:rsidP="00106D6E">
      <w:pPr>
        <w:rPr>
          <w:rFonts w:ascii="Arial" w:hAnsi="Arial" w:cs="Arial"/>
        </w:rPr>
      </w:pPr>
    </w:p>
    <w:p w14:paraId="6DC89D11" w14:textId="77777777" w:rsidR="00106D6E" w:rsidRDefault="00106D6E" w:rsidP="00106D6E">
      <w:pPr>
        <w:rPr>
          <w:rFonts w:ascii="Arial" w:hAnsi="Arial" w:cs="Arial"/>
        </w:rPr>
      </w:pPr>
    </w:p>
    <w:p w14:paraId="6DC89D12" w14:textId="77777777" w:rsidR="00106D6E" w:rsidRDefault="00647C8D" w:rsidP="00106D6E">
      <w:pPr>
        <w:ind w:left="6520"/>
        <w:rPr>
          <w:rFonts w:ascii="Arial" w:hAnsi="Arial" w:cs="Arial"/>
        </w:rPr>
      </w:pPr>
      <w:r>
        <w:rPr>
          <w:rFonts w:ascii="Arial" w:hAnsi="Arial" w:cs="Arial"/>
        </w:rPr>
        <w:t>Ann Johansson</w:t>
      </w:r>
      <w:r>
        <w:rPr>
          <w:rFonts w:ascii="Arial" w:hAnsi="Arial" w:cs="Arial"/>
        </w:rPr>
        <w:br/>
        <w:t>Anna Bengtsson</w:t>
      </w:r>
    </w:p>
    <w:sectPr w:rsidR="00106D6E">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89D17" w14:textId="77777777" w:rsidR="00106D6E" w:rsidRDefault="00106D6E" w:rsidP="00106D6E">
      <w:r>
        <w:separator/>
      </w:r>
    </w:p>
  </w:endnote>
  <w:endnote w:type="continuationSeparator" w:id="0">
    <w:p w14:paraId="6DC89D18" w14:textId="77777777" w:rsidR="00106D6E" w:rsidRDefault="00106D6E" w:rsidP="0010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89D15" w14:textId="77777777" w:rsidR="00106D6E" w:rsidRDefault="00106D6E" w:rsidP="00106D6E">
      <w:r>
        <w:separator/>
      </w:r>
    </w:p>
  </w:footnote>
  <w:footnote w:type="continuationSeparator" w:id="0">
    <w:p w14:paraId="6DC89D16" w14:textId="77777777" w:rsidR="00106D6E" w:rsidRDefault="00106D6E" w:rsidP="0010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89D19" w14:textId="722AF167" w:rsidR="00106D6E" w:rsidRPr="00106D6E" w:rsidRDefault="00106D6E" w:rsidP="00106D6E">
    <w:pPr>
      <w:pStyle w:val="Sidhuvud"/>
      <w:tabs>
        <w:tab w:val="clear" w:pos="4536"/>
        <w:tab w:val="clear" w:pos="9072"/>
        <w:tab w:val="left" w:pos="2445"/>
      </w:tabs>
      <w:rPr>
        <w:rFonts w:asciiTheme="minorHAnsi" w:hAnsiTheme="minorHAnsi" w:cstheme="minorHAnsi"/>
        <w:sz w:val="20"/>
        <w:szCs w:val="20"/>
      </w:rPr>
    </w:pPr>
    <w:r>
      <w:rPr>
        <w:noProof/>
      </w:rPr>
      <w:drawing>
        <wp:anchor distT="0" distB="0" distL="114300" distR="114300" simplePos="0" relativeHeight="251658240" behindDoc="0" locked="0" layoutInCell="1" allowOverlap="1" wp14:anchorId="6DC89D1A" wp14:editId="6DC89D1B">
          <wp:simplePos x="0" y="0"/>
          <wp:positionH relativeFrom="margin">
            <wp:posOffset>-828675</wp:posOffset>
          </wp:positionH>
          <wp:positionV relativeFrom="margin">
            <wp:posOffset>-857250</wp:posOffset>
          </wp:positionV>
          <wp:extent cx="2209800" cy="679450"/>
          <wp:effectExtent l="0" t="0" r="0" b="6350"/>
          <wp:wrapSquare wrapText="bothSides"/>
          <wp:docPr id="2" name="Bildobjekt 2" descr="G:\hfs\hkv\kom\Dako\03 Admin\Mallar till Word &amp; PP\Ny Dako-logga 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fs\hkv\kom\Dako\03 Admin\Mallar till Word &amp; PP\Ny Dako-logga lit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679450"/>
                  </a:xfrm>
                  <a:prstGeom prst="rect">
                    <a:avLst/>
                  </a:prstGeom>
                  <a:noFill/>
                  <a:ln>
                    <a:noFill/>
                  </a:ln>
                </pic:spPr>
              </pic:pic>
            </a:graphicData>
          </a:graphic>
        </wp:anchor>
      </w:drawing>
    </w:r>
    <w:r>
      <w:tab/>
    </w:r>
    <w:r w:rsidR="00722A04">
      <w:rPr>
        <w:rFonts w:asciiTheme="minorHAnsi" w:hAnsiTheme="minorHAnsi" w:cstheme="minorHAnsi"/>
        <w:sz w:val="20"/>
        <w:szCs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E4967"/>
    <w:multiLevelType w:val="hybridMultilevel"/>
    <w:tmpl w:val="8B50119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6E"/>
    <w:rsid w:val="00104FA4"/>
    <w:rsid w:val="00106D6E"/>
    <w:rsid w:val="001426AB"/>
    <w:rsid w:val="002C48DE"/>
    <w:rsid w:val="00301E2C"/>
    <w:rsid w:val="00394E38"/>
    <w:rsid w:val="00576489"/>
    <w:rsid w:val="0059720C"/>
    <w:rsid w:val="0064142A"/>
    <w:rsid w:val="00647C8D"/>
    <w:rsid w:val="006A1208"/>
    <w:rsid w:val="00722A04"/>
    <w:rsid w:val="007B4773"/>
    <w:rsid w:val="00804A5B"/>
    <w:rsid w:val="00981D83"/>
    <w:rsid w:val="00A1345C"/>
    <w:rsid w:val="00C3565F"/>
    <w:rsid w:val="00C9159E"/>
    <w:rsid w:val="00CB5605"/>
    <w:rsid w:val="00DB32AE"/>
    <w:rsid w:val="00DC32CE"/>
    <w:rsid w:val="00EC61B6"/>
    <w:rsid w:val="00F62E95"/>
    <w:rsid w:val="00FA3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C8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6E"/>
    <w:pPr>
      <w:spacing w:after="0" w:line="240" w:lineRule="auto"/>
    </w:pPr>
    <w:rPr>
      <w:rFonts w:ascii="Times New Roman" w:eastAsia="Times New Roman" w:hAnsi="Times New Roman" w:cs="Times New Roman"/>
      <w:lang w:eastAsia="sv-SE"/>
    </w:rPr>
  </w:style>
  <w:style w:type="paragraph" w:styleId="Rubrik2">
    <w:name w:val="heading 2"/>
    <w:basedOn w:val="Normal"/>
    <w:next w:val="Normal"/>
    <w:link w:val="Rubrik2Char"/>
    <w:unhideWhenUsed/>
    <w:qFormat/>
    <w:rsid w:val="00FA3272"/>
    <w:pPr>
      <w:keepNext/>
      <w:outlineLvl w:val="1"/>
    </w:pPr>
    <w:rPr>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FA3272"/>
    <w:rPr>
      <w:rFonts w:ascii="Times New Roman" w:eastAsia="Times New Roman" w:hAnsi="Times New Roman" w:cs="Times New Roman"/>
      <w:b/>
      <w:sz w:val="24"/>
      <w:szCs w:val="20"/>
      <w:lang w:eastAsia="sv-SE"/>
    </w:rPr>
  </w:style>
  <w:style w:type="paragraph" w:styleId="Sidhuvud">
    <w:name w:val="header"/>
    <w:basedOn w:val="Normal"/>
    <w:link w:val="SidhuvudChar"/>
    <w:uiPriority w:val="99"/>
    <w:unhideWhenUsed/>
    <w:rsid w:val="00106D6E"/>
    <w:pPr>
      <w:tabs>
        <w:tab w:val="center" w:pos="4536"/>
        <w:tab w:val="right" w:pos="9072"/>
      </w:tabs>
    </w:pPr>
  </w:style>
  <w:style w:type="character" w:customStyle="1" w:styleId="SidhuvudChar">
    <w:name w:val="Sidhuvud Char"/>
    <w:basedOn w:val="Standardstycketeckensnitt"/>
    <w:link w:val="Sidhuvud"/>
    <w:uiPriority w:val="99"/>
    <w:rsid w:val="00106D6E"/>
    <w:rPr>
      <w:rFonts w:ascii="Times New Roman" w:eastAsia="Times New Roman" w:hAnsi="Times New Roman" w:cs="Times New Roman"/>
      <w:lang w:eastAsia="sv-SE"/>
    </w:rPr>
  </w:style>
  <w:style w:type="paragraph" w:styleId="Sidfot">
    <w:name w:val="footer"/>
    <w:basedOn w:val="Normal"/>
    <w:link w:val="SidfotChar"/>
    <w:uiPriority w:val="99"/>
    <w:unhideWhenUsed/>
    <w:rsid w:val="00106D6E"/>
    <w:pPr>
      <w:tabs>
        <w:tab w:val="center" w:pos="4536"/>
        <w:tab w:val="right" w:pos="9072"/>
      </w:tabs>
    </w:pPr>
  </w:style>
  <w:style w:type="character" w:customStyle="1" w:styleId="SidfotChar">
    <w:name w:val="Sidfot Char"/>
    <w:basedOn w:val="Standardstycketeckensnitt"/>
    <w:link w:val="Sidfot"/>
    <w:uiPriority w:val="99"/>
    <w:rsid w:val="00106D6E"/>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106D6E"/>
    <w:rPr>
      <w:rFonts w:ascii="Tahoma" w:hAnsi="Tahoma" w:cs="Tahoma"/>
      <w:sz w:val="16"/>
      <w:szCs w:val="16"/>
    </w:rPr>
  </w:style>
  <w:style w:type="character" w:customStyle="1" w:styleId="BallongtextChar">
    <w:name w:val="Ballongtext Char"/>
    <w:basedOn w:val="Standardstycketeckensnitt"/>
    <w:link w:val="Ballongtext"/>
    <w:uiPriority w:val="99"/>
    <w:semiHidden/>
    <w:rsid w:val="00106D6E"/>
    <w:rPr>
      <w:rFonts w:ascii="Tahoma" w:eastAsia="Times New Roman" w:hAnsi="Tahoma" w:cs="Tahoma"/>
      <w:sz w:val="16"/>
      <w:szCs w:val="16"/>
      <w:lang w:eastAsia="sv-SE"/>
    </w:rPr>
  </w:style>
  <w:style w:type="character" w:styleId="Hyperlnk">
    <w:name w:val="Hyperlink"/>
    <w:basedOn w:val="Standardstycketeckensnitt"/>
    <w:uiPriority w:val="99"/>
    <w:unhideWhenUsed/>
    <w:rsid w:val="00647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6E"/>
    <w:pPr>
      <w:spacing w:after="0" w:line="240" w:lineRule="auto"/>
    </w:pPr>
    <w:rPr>
      <w:rFonts w:ascii="Times New Roman" w:eastAsia="Times New Roman" w:hAnsi="Times New Roman" w:cs="Times New Roman"/>
      <w:lang w:eastAsia="sv-SE"/>
    </w:rPr>
  </w:style>
  <w:style w:type="paragraph" w:styleId="Rubrik2">
    <w:name w:val="heading 2"/>
    <w:basedOn w:val="Normal"/>
    <w:next w:val="Normal"/>
    <w:link w:val="Rubrik2Char"/>
    <w:unhideWhenUsed/>
    <w:qFormat/>
    <w:rsid w:val="00FA3272"/>
    <w:pPr>
      <w:keepNext/>
      <w:outlineLvl w:val="1"/>
    </w:pPr>
    <w:rPr>
      <w:b/>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FA3272"/>
    <w:rPr>
      <w:rFonts w:ascii="Times New Roman" w:eastAsia="Times New Roman" w:hAnsi="Times New Roman" w:cs="Times New Roman"/>
      <w:b/>
      <w:sz w:val="24"/>
      <w:szCs w:val="20"/>
      <w:lang w:eastAsia="sv-SE"/>
    </w:rPr>
  </w:style>
  <w:style w:type="paragraph" w:styleId="Sidhuvud">
    <w:name w:val="header"/>
    <w:basedOn w:val="Normal"/>
    <w:link w:val="SidhuvudChar"/>
    <w:uiPriority w:val="99"/>
    <w:unhideWhenUsed/>
    <w:rsid w:val="00106D6E"/>
    <w:pPr>
      <w:tabs>
        <w:tab w:val="center" w:pos="4536"/>
        <w:tab w:val="right" w:pos="9072"/>
      </w:tabs>
    </w:pPr>
  </w:style>
  <w:style w:type="character" w:customStyle="1" w:styleId="SidhuvudChar">
    <w:name w:val="Sidhuvud Char"/>
    <w:basedOn w:val="Standardstycketeckensnitt"/>
    <w:link w:val="Sidhuvud"/>
    <w:uiPriority w:val="99"/>
    <w:rsid w:val="00106D6E"/>
    <w:rPr>
      <w:rFonts w:ascii="Times New Roman" w:eastAsia="Times New Roman" w:hAnsi="Times New Roman" w:cs="Times New Roman"/>
      <w:lang w:eastAsia="sv-SE"/>
    </w:rPr>
  </w:style>
  <w:style w:type="paragraph" w:styleId="Sidfot">
    <w:name w:val="footer"/>
    <w:basedOn w:val="Normal"/>
    <w:link w:val="SidfotChar"/>
    <w:uiPriority w:val="99"/>
    <w:unhideWhenUsed/>
    <w:rsid w:val="00106D6E"/>
    <w:pPr>
      <w:tabs>
        <w:tab w:val="center" w:pos="4536"/>
        <w:tab w:val="right" w:pos="9072"/>
      </w:tabs>
    </w:pPr>
  </w:style>
  <w:style w:type="character" w:customStyle="1" w:styleId="SidfotChar">
    <w:name w:val="Sidfot Char"/>
    <w:basedOn w:val="Standardstycketeckensnitt"/>
    <w:link w:val="Sidfot"/>
    <w:uiPriority w:val="99"/>
    <w:rsid w:val="00106D6E"/>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106D6E"/>
    <w:rPr>
      <w:rFonts w:ascii="Tahoma" w:hAnsi="Tahoma" w:cs="Tahoma"/>
      <w:sz w:val="16"/>
      <w:szCs w:val="16"/>
    </w:rPr>
  </w:style>
  <w:style w:type="character" w:customStyle="1" w:styleId="BallongtextChar">
    <w:name w:val="Ballongtext Char"/>
    <w:basedOn w:val="Standardstycketeckensnitt"/>
    <w:link w:val="Ballongtext"/>
    <w:uiPriority w:val="99"/>
    <w:semiHidden/>
    <w:rsid w:val="00106D6E"/>
    <w:rPr>
      <w:rFonts w:ascii="Tahoma" w:eastAsia="Times New Roman" w:hAnsi="Tahoma" w:cs="Tahoma"/>
      <w:sz w:val="16"/>
      <w:szCs w:val="16"/>
      <w:lang w:eastAsia="sv-SE"/>
    </w:rPr>
  </w:style>
  <w:style w:type="character" w:styleId="Hyperlnk">
    <w:name w:val="Hyperlink"/>
    <w:basedOn w:val="Standardstycketeckensnitt"/>
    <w:uiPriority w:val="99"/>
    <w:unhideWhenUsed/>
    <w:rsid w:val="00647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14050">
      <w:bodyDiv w:val="1"/>
      <w:marLeft w:val="0"/>
      <w:marRight w:val="0"/>
      <w:marTop w:val="0"/>
      <w:marBottom w:val="0"/>
      <w:divBdr>
        <w:top w:val="none" w:sz="0" w:space="0" w:color="auto"/>
        <w:left w:val="none" w:sz="0" w:space="0" w:color="auto"/>
        <w:bottom w:val="none" w:sz="0" w:space="0" w:color="auto"/>
        <w:right w:val="none" w:sz="0" w:space="0" w:color="auto"/>
      </w:divBdr>
      <w:divsChild>
        <w:div w:id="2095668229">
          <w:marLeft w:val="0"/>
          <w:marRight w:val="2400"/>
          <w:marTop w:val="0"/>
          <w:marBottom w:val="0"/>
          <w:divBdr>
            <w:top w:val="none" w:sz="0" w:space="0" w:color="auto"/>
            <w:left w:val="none" w:sz="0" w:space="0" w:color="auto"/>
            <w:bottom w:val="none" w:sz="0" w:space="0" w:color="auto"/>
            <w:right w:val="none" w:sz="0" w:space="0" w:color="auto"/>
          </w:divBdr>
          <w:divsChild>
            <w:div w:id="747843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amarbetsdokument" ma:contentTypeID="0x0101007F769A9CD5FD4E528769AB582DB6CAD300F5BEC9DF2CFBAC4F8110A9CA805569C7" ma:contentTypeVersion="5" ma:contentTypeDescription="Innehållstyp för Dokument" ma:contentTypeScope="" ma:versionID="288a3598b69cb22a2b83d489ad2da02c">
  <xsd:schema xmlns:xsd="http://www.w3.org/2001/XMLSchema" xmlns:xs="http://www.w3.org/2001/XMLSchema" xmlns:p="http://schemas.microsoft.com/office/2006/metadata/properties" xmlns:ns2="http://schemas.microsoft.com/sharepoint/v4" xmlns:ns3="d74c5371-a77d-46e3-9da1-e6037de964ac" targetNamespace="http://schemas.microsoft.com/office/2006/metadata/properties" ma:root="true" ma:fieldsID="cd3eddebf745ae09347201384a340a2e" ns2:_="" ns3:_="">
    <xsd:import namespace="http://schemas.microsoft.com/sharepoint/v4"/>
    <xsd:import namespace="d74c5371-a77d-46e3-9da1-e6037de964ac"/>
    <xsd:element name="properties">
      <xsd:complexType>
        <xsd:sequence>
          <xsd:element name="documentManagement">
            <xsd:complexType>
              <xsd:all>
                <xsd:element ref="ns2:RHI_Team_DocumentType"/>
                <xsd:element ref="ns3:Ort" minOccurs="0"/>
                <xsd:element ref="ns3:Manualer" minOccurs="0"/>
                <xsd:element ref="ns3:Appar_x002f_program" minOccurs="0"/>
                <xsd:element ref="ns3:App_x002d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Team_DocumentType" ma:index="8" ma:displayName="Dokumenttyp" ma:format="Dropdown" ma:internalName="RHI_Team_DocumentType">
      <xsd:simpleType>
        <xsd:restriction base="dms:Choice">
          <xsd:enumeration value="App-info"/>
          <xsd:enumeration value="Förskrivning"/>
          <xsd:enumeration value="Lathundar"/>
          <xsd:enumeration value="Material"/>
          <xsd:enumeration value="Presentationsmaterial"/>
          <xsd:enumeration value="Övrigt"/>
        </xsd:restriction>
      </xsd:simpleType>
    </xsd:element>
  </xsd:schema>
  <xsd:schema xmlns:xsd="http://www.w3.org/2001/XMLSchema" xmlns:xs="http://www.w3.org/2001/XMLSchema" xmlns:dms="http://schemas.microsoft.com/office/2006/documentManagement/types" xmlns:pc="http://schemas.microsoft.com/office/infopath/2007/PartnerControls" targetNamespace="d74c5371-a77d-46e3-9da1-e6037de964ac" elementFormDefault="qualified">
    <xsd:import namespace="http://schemas.microsoft.com/office/2006/documentManagement/types"/>
    <xsd:import namespace="http://schemas.microsoft.com/office/infopath/2007/PartnerControls"/>
    <xsd:element name="Ort" ma:index="9" nillable="true" ma:displayName="Ort" ma:internalName="Ort">
      <xsd:complexType>
        <xsd:complexContent>
          <xsd:extension base="dms:MultiChoice">
            <xsd:sequence>
              <xsd:element name="Value" maxOccurs="unbounded" minOccurs="0" nillable="true">
                <xsd:simpleType>
                  <xsd:restriction base="dms:Choice">
                    <xsd:enumeration value="Falkenberg"/>
                    <xsd:enumeration value="Halmstad"/>
                    <xsd:enumeration value="Kungsbacka"/>
                    <xsd:enumeration value="Varberg"/>
                  </xsd:restriction>
                </xsd:simpleType>
              </xsd:element>
            </xsd:sequence>
          </xsd:extension>
        </xsd:complexContent>
      </xsd:complexType>
    </xsd:element>
    <xsd:element name="Manualer" ma:index="10" nillable="true" ma:displayName="Manualer" ma:format="Dropdown" ma:internalName="Manualer">
      <xsd:simpleType>
        <xsd:restriction base="dms:Choice">
          <xsd:enumeration value="Läsa och skriva"/>
          <xsd:enumeration value="Kommunikation"/>
          <xsd:enumeration value="Styrsätt"/>
        </xsd:restriction>
      </xsd:simpleType>
    </xsd:element>
    <xsd:element name="Appar_x002f_program" ma:index="11" nillable="true" ma:displayName="Appar/program" ma:format="Dropdown" ma:internalName="Appar_x002f_program">
      <xsd:simpleType>
        <xsd:restriction base="dms:Choice">
          <xsd:enumeration value="Appar iOS"/>
          <xsd:enumeration value="Appar Android"/>
          <xsd:enumeration value="Datorprogram"/>
        </xsd:restriction>
      </xsd:simpleType>
    </xsd:element>
    <xsd:element name="App_x002d_info" ma:index="12" nillable="true" ma:displayName="App-info" ma:default="Läs- och skriv" ma:format="Dropdown" ma:internalName="App_x002d_info">
      <xsd:simpleType>
        <xsd:restriction base="dms:Choice">
          <xsd:enumeration value="Läs- och skriv"/>
          <xsd:enumeration value="Kommunik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I_Team_DocumentType xmlns="http://schemas.microsoft.com/sharepoint/v4">Förskrivning</RHI_Team_DocumentType>
    <Ort xmlns="d74c5371-a77d-46e3-9da1-e6037de964ac"/>
    <Appar_x002f_program xmlns="d74c5371-a77d-46e3-9da1-e6037de964ac" xsi:nil="true"/>
    <App_x002d_info xmlns="d74c5371-a77d-46e3-9da1-e6037de964ac">Läs- och skriv</App_x002d_info>
    <Manualer xmlns="d74c5371-a77d-46e3-9da1-e6037de964ac" xsi:nil="true"/>
  </documentManagement>
</p:properties>
</file>

<file path=customXml/itemProps1.xml><?xml version="1.0" encoding="utf-8"?>
<ds:datastoreItem xmlns:ds="http://schemas.openxmlformats.org/officeDocument/2006/customXml" ds:itemID="{E73E3E66-8517-4EDF-9EEF-8B359CCA7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d74c5371-a77d-46e3-9da1-e6037de96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884F1-E602-4222-AB61-C4883727524C}">
  <ds:schemaRefs>
    <ds:schemaRef ds:uri="http://schemas.microsoft.com/sharepoint/v3/contenttype/forms"/>
  </ds:schemaRefs>
</ds:datastoreItem>
</file>

<file path=customXml/itemProps3.xml><?xml version="1.0" encoding="utf-8"?>
<ds:datastoreItem xmlns:ds="http://schemas.openxmlformats.org/officeDocument/2006/customXml" ds:itemID="{8859E0C8-02DE-464B-B9A7-5E5CC5DD99C7}">
  <ds:schemaRefs>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d74c5371-a77d-46e3-9da1-e6037de964ac"/>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1603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Ann HSK HK KOM</dc:creator>
  <cp:lastModifiedBy>Johansson Ann HFS KOM DAKO</cp:lastModifiedBy>
  <cp:revision>2</cp:revision>
  <dcterms:created xsi:type="dcterms:W3CDTF">2020-03-24T13:02:00Z</dcterms:created>
  <dcterms:modified xsi:type="dcterms:W3CDTF">2020-03-24T13:02:00Z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0x0101007F769A9CD5FD4E528769AB582DB6CAD300F5BEC9DF2CFBAC4F8110A9CA805569C7</vt:lpwstr>
  </property>
</Properties>
</file>