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bookmarkStart w:id="0" w:name="_GoBack"/>
      <w:bookmarkEnd w:id="0"/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38345F">
        <w:rPr>
          <w:sz w:val="24"/>
          <w:szCs w:val="24"/>
        </w:rPr>
        <w:t>06-17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F15B1C" w:rsidRPr="00D00556">
        <w:rPr>
          <w:b/>
        </w:rPr>
        <w:t>onsdagar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3171E" w:rsidRPr="00483F23" w:rsidRDefault="00871DDC" w:rsidP="00871DDC">
            <w:pPr>
              <w:pStyle w:val="Punktlista1"/>
              <w:ind w:left="291"/>
            </w:pPr>
            <w:r>
              <w:t>And</w:t>
            </w:r>
            <w:r w:rsidR="0033171E">
              <w:t xml:space="preserve">reas Bengtsson </w:t>
            </w:r>
            <w:r>
              <w:t>(ambulansen/1177)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33171E" w:rsidP="00714DAE">
            <w:pPr>
              <w:pStyle w:val="Punktlista1"/>
              <w:ind w:left="277"/>
            </w:pPr>
            <w:r>
              <w:t xml:space="preserve">Inga-Lill </w:t>
            </w:r>
            <w:proofErr w:type="spellStart"/>
            <w:r>
              <w:t>Boudlot</w:t>
            </w:r>
            <w:proofErr w:type="spellEnd"/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33171E" w:rsidP="00714DAE">
            <w:pPr>
              <w:pStyle w:val="Punktlista1"/>
              <w:ind w:left="277"/>
            </w:pPr>
            <w:r>
              <w:t>Peter Fredriksson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7B156E" w:rsidP="007B156E">
            <w:pPr>
              <w:pStyle w:val="Punktlista1"/>
              <w:ind w:left="277"/>
            </w:pPr>
            <w:r>
              <w:t>Anna</w:t>
            </w:r>
            <w:r w:rsidR="00746A6F" w:rsidRPr="00746A6F">
              <w:t xml:space="preserve"> </w:t>
            </w:r>
            <w:r w:rsidR="00285C15">
              <w:t>Rosengren</w:t>
            </w:r>
            <w:r w:rsidR="00746A6F" w:rsidRPr="00746A6F">
              <w:t xml:space="preserve"> (</w:t>
            </w:r>
            <w:r>
              <w:t>Vallda</w:t>
            </w:r>
            <w:r w:rsidR="00746A6F" w:rsidRPr="00746A6F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33171E" w:rsidP="00714DAE">
            <w:pPr>
              <w:pStyle w:val="Punktlista1"/>
              <w:ind w:left="277"/>
            </w:pPr>
            <w:r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7B156E" w:rsidP="00AE0256">
            <w:pPr>
              <w:pStyle w:val="Punktlista1"/>
              <w:ind w:left="277"/>
            </w:pPr>
            <w:r w:rsidRPr="007B156E">
              <w:t xml:space="preserve">Eva </w:t>
            </w:r>
            <w:proofErr w:type="spellStart"/>
            <w:r w:rsidR="00285C15">
              <w:t>Bjäräng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7B156E" w:rsidP="00714DAE">
            <w:pPr>
              <w:pStyle w:val="Punktlista1"/>
              <w:ind w:left="277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38345F" w:rsidP="00714D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33171E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86053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181C9B" w:rsidP="00B15F93">
            <w:pPr>
              <w:pStyle w:val="Punktlista1"/>
              <w:ind w:left="277"/>
            </w:pPr>
            <w:r>
              <w:t xml:space="preserve">Ola </w:t>
            </w:r>
            <w:proofErr w:type="spellStart"/>
            <w:r>
              <w:t>Vie</w:t>
            </w:r>
            <w:r w:rsidR="0033171E">
              <w:t>stam</w:t>
            </w:r>
            <w:proofErr w:type="spellEnd"/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E30A94" w:rsidP="0033171E">
            <w:pPr>
              <w:pStyle w:val="Punktlista1"/>
              <w:ind w:left="277"/>
            </w:pPr>
            <w:r>
              <w:t>Jakob A</w:t>
            </w:r>
            <w:r w:rsidR="00323857">
              <w:t>lström</w:t>
            </w:r>
            <w:r w:rsidR="0038345F">
              <w:t>, Jeanette Törnqvist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Default="00323857" w:rsidP="0081498C">
            <w:pPr>
              <w:pStyle w:val="Punktlista1"/>
              <w:ind w:left="142"/>
            </w:pPr>
            <w:proofErr w:type="spellStart"/>
            <w:r>
              <w:t>Stablit</w:t>
            </w:r>
            <w:proofErr w:type="spellEnd"/>
            <w:r>
              <w:t xml:space="preserve"> läge.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33171E" w:rsidP="0081498C">
            <w:pPr>
              <w:pStyle w:val="Punktlista1"/>
              <w:ind w:left="142"/>
            </w:pPr>
            <w:r>
              <w:t xml:space="preserve">Stabilt på ambulansen. 1177 har haft ökat tryck </w:t>
            </w:r>
            <w:proofErr w:type="spellStart"/>
            <w:r>
              <w:t>pga</w:t>
            </w:r>
            <w:proofErr w:type="spellEnd"/>
            <w:r>
              <w:t xml:space="preserve"> av provtagningarna.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23857" w:rsidRPr="00483F23" w:rsidRDefault="0033171E" w:rsidP="00323857">
            <w:pPr>
              <w:pStyle w:val="Punktlista1"/>
              <w:ind w:left="142"/>
            </w:pPr>
            <w:r>
              <w:t xml:space="preserve">Stabilt läge. </w:t>
            </w:r>
            <w:r w:rsidR="00213BCF">
              <w:t>Semesterplanering from vecka 25. HS kommer att genomföra provtagning så svar finns innan patienter skrivs ut till äldreboende.</w:t>
            </w:r>
          </w:p>
          <w:p w:rsidR="00323857" w:rsidRPr="00483F23" w:rsidRDefault="00323857" w:rsidP="004519D1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3857" w:rsidRPr="00242AC2" w:rsidRDefault="00323857" w:rsidP="0033171E">
            <w:pPr>
              <w:pStyle w:val="Punktlista1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3171E" w:rsidRDefault="004519D1" w:rsidP="0033171E">
            <w:pPr>
              <w:pStyle w:val="Punktlista1"/>
              <w:ind w:left="142"/>
            </w:pPr>
            <w:r>
              <w:t xml:space="preserve">Klarar uppdraget. </w:t>
            </w:r>
          </w:p>
          <w:p w:rsidR="009155EB" w:rsidRPr="00483F23" w:rsidRDefault="0033171E" w:rsidP="0033171E">
            <w:pPr>
              <w:pStyle w:val="Punktlista1"/>
              <w:ind w:left="142"/>
            </w:pPr>
            <w:r>
              <w:t xml:space="preserve">Lite </w:t>
            </w:r>
            <w:r w:rsidR="00213BCF">
              <w:t>bekymmer med att hitta bussarna för provtagning.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  <w:r>
              <w:t>Klarar uppdraget.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389C" w:rsidRDefault="0033171E" w:rsidP="0072389C">
            <w:pPr>
              <w:pStyle w:val="Punktlista1"/>
              <w:ind w:left="142"/>
            </w:pPr>
            <w:r>
              <w:t>Finns information till ko</w:t>
            </w:r>
            <w:r w:rsidR="002D69D9">
              <w:t>mmunerna om var bussarna finns?</w:t>
            </w:r>
          </w:p>
          <w:p w:rsidR="0033171E" w:rsidRPr="00483F23" w:rsidRDefault="0033171E" w:rsidP="002D69D9">
            <w:pPr>
              <w:pStyle w:val="Punktlista1"/>
              <w:ind w:left="142"/>
            </w:pPr>
            <w:r>
              <w:t xml:space="preserve">Otydligt i riktlinjerna  kring 24-timmarsregeln </w:t>
            </w:r>
            <w:r w:rsidR="00213BCF">
              <w:t>in</w:t>
            </w:r>
            <w:r>
              <w:t xml:space="preserve">för provtagning </w:t>
            </w:r>
            <w:r w:rsidR="002D69D9">
              <w:t xml:space="preserve">på </w:t>
            </w:r>
            <w:r>
              <w:t xml:space="preserve">äldreboende och </w:t>
            </w:r>
            <w:r w:rsidR="002D69D9">
              <w:t xml:space="preserve">i </w:t>
            </w:r>
            <w:r>
              <w:t xml:space="preserve">hemsjukvården. Bör förtydligas att </w:t>
            </w:r>
            <w:r>
              <w:lastRenderedPageBreak/>
              <w:t xml:space="preserve">patienterna </w:t>
            </w:r>
            <w:r w:rsidR="002D69D9">
              <w:t>ska</w:t>
            </w:r>
            <w:r>
              <w:t xml:space="preserve"> ha haft symptom i 24 timmar</w:t>
            </w:r>
            <w:r w:rsidR="002D69D9">
              <w:t xml:space="preserve"> innan provtagning.</w:t>
            </w: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2D69D9" w:rsidP="0072389C">
            <w:pPr>
              <w:pStyle w:val="Punktlista1"/>
              <w:ind w:left="142"/>
            </w:pPr>
            <w:r w:rsidRPr="007B156E">
              <w:t xml:space="preserve">Stabilt läge, klarar sina </w:t>
            </w:r>
            <w:r>
              <w:t>uppdrag.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72389C" w:rsidP="0072389C">
            <w:pPr>
              <w:pStyle w:val="Punktlista1"/>
              <w:ind w:left="142"/>
            </w:pPr>
            <w:r w:rsidRPr="004519D1">
              <w:t>Stabi</w:t>
            </w:r>
            <w:r>
              <w:t>lt läge, klarar sina leveranser</w:t>
            </w:r>
            <w:r w:rsidRPr="004519D1"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53051B" w:rsidRDefault="0072389C" w:rsidP="0072389C">
            <w:pPr>
              <w:pStyle w:val="Punktlista1"/>
              <w:ind w:left="142"/>
            </w:pPr>
            <w:r>
              <w:t xml:space="preserve">Nuläge stabilt. Svårt att </w:t>
            </w:r>
            <w:r w:rsidR="00DB4B77">
              <w:t xml:space="preserve">få </w:t>
            </w:r>
            <w:r>
              <w:t xml:space="preserve">tag på </w:t>
            </w:r>
            <w:proofErr w:type="spellStart"/>
            <w:r>
              <w:t>ssk</w:t>
            </w:r>
            <w:proofErr w:type="spellEnd"/>
            <w:r>
              <w:t xml:space="preserve"> till sommaren.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213BCF" w:rsidP="00213BCF">
            <w:pPr>
              <w:pStyle w:val="Punktlista1"/>
              <w:ind w:left="140"/>
            </w:pPr>
            <w:r>
              <w:t>Fastställande av</w:t>
            </w:r>
            <w:r w:rsidR="002D69D9">
              <w:t xml:space="preserve"> rutinen för screening och smittspårning för att kunna </w:t>
            </w:r>
            <w:r>
              <w:t>skapa</w:t>
            </w:r>
            <w:r w:rsidR="002D69D9">
              <w:t xml:space="preserve"> lokala rutiner och skapa trygghet i vad som gäller</w:t>
            </w:r>
            <w:r>
              <w:t xml:space="preserve"> efterfrågas.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Default="0072389C" w:rsidP="0072389C">
            <w:pPr>
              <w:pStyle w:val="Punktlista1"/>
              <w:ind w:left="142"/>
            </w:pPr>
            <w:r>
              <w:t>Enstaka smittade patienter.</w:t>
            </w:r>
          </w:p>
          <w:p w:rsidR="0072389C" w:rsidRPr="00483F23" w:rsidRDefault="0072389C" w:rsidP="0072389C">
            <w:pPr>
              <w:pStyle w:val="Punktlista1"/>
              <w:ind w:left="142"/>
            </w:pPr>
            <w:r>
              <w:t xml:space="preserve">Nuläge stabilt. Svårt att tag på </w:t>
            </w:r>
            <w:proofErr w:type="spellStart"/>
            <w:r>
              <w:t>ssk</w:t>
            </w:r>
            <w:proofErr w:type="spellEnd"/>
            <w:r>
              <w:t xml:space="preserve"> till sommaren.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72389C" w:rsidRPr="0053051B" w:rsidRDefault="002D69D9" w:rsidP="003273F2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Pr="004519D1">
              <w:t>.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72389C" w:rsidRPr="00483F23" w:rsidRDefault="0072389C" w:rsidP="0072389C">
            <w:pPr>
              <w:pStyle w:val="Punktlista1"/>
              <w:ind w:left="138"/>
            </w:pPr>
            <w:r>
              <w:t>-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2D69D9" w:rsidP="0072389C">
            <w:pPr>
              <w:pStyle w:val="Punktlista1"/>
              <w:ind w:left="142"/>
            </w:pPr>
            <w:r>
              <w:t xml:space="preserve">0 smittade! </w:t>
            </w:r>
            <w:r>
              <w:br/>
            </w:r>
            <w:r w:rsidR="0072389C" w:rsidRPr="004519D1">
              <w:t>Stabi</w:t>
            </w:r>
            <w:r>
              <w:t>lt läge, klarar uppdrage</w:t>
            </w:r>
            <w:r w:rsidR="0072389C">
              <w:t>t</w:t>
            </w:r>
            <w:r w:rsidR="0072389C" w:rsidRPr="004519D1">
              <w:t>.</w:t>
            </w:r>
          </w:p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72389C" w:rsidRDefault="002D69D9" w:rsidP="0072389C">
            <w:pPr>
              <w:pStyle w:val="Punktlista1"/>
              <w:ind w:left="142"/>
            </w:pPr>
            <w:r>
              <w:t>Tufft läge, 16</w:t>
            </w:r>
            <w:r w:rsidR="0072389C">
              <w:t xml:space="preserve"> </w:t>
            </w:r>
            <w:proofErr w:type="spellStart"/>
            <w:r w:rsidR="0072389C">
              <w:t>covid</w:t>
            </w:r>
            <w:proofErr w:type="spellEnd"/>
            <w:r w:rsidR="0072389C">
              <w:t xml:space="preserve">-smittade. Bekymmersamt även med </w:t>
            </w:r>
            <w:proofErr w:type="spellStart"/>
            <w:r w:rsidR="0072389C">
              <w:t>ssk</w:t>
            </w:r>
            <w:proofErr w:type="spellEnd"/>
            <w:r w:rsidR="0072389C">
              <w:t xml:space="preserve">. </w:t>
            </w:r>
          </w:p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2D69D9" w:rsidP="00AE4986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2D69D9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2"/>
            </w:pPr>
            <w:r>
              <w:t>Inget nytt.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FE2201" w:rsidRDefault="002D69D9" w:rsidP="003B64BF">
      <w:pPr>
        <w:pStyle w:val="Liststycke"/>
        <w:numPr>
          <w:ilvl w:val="0"/>
          <w:numId w:val="10"/>
        </w:numPr>
      </w:pPr>
      <w:r>
        <w:t xml:space="preserve">Önskemål om att rutinen från </w:t>
      </w:r>
      <w:r w:rsidR="00213BCF">
        <w:t>vårdhygien</w:t>
      </w:r>
      <w:r>
        <w:t xml:space="preserve"> fastställs samt information om var provtagningsbussarna finns för snabb hänvisning till patienterna.</w:t>
      </w:r>
      <w:r w:rsidR="003273F2">
        <w:t xml:space="preserve"> Situationen i länet för övrigt under kontroll.</w:t>
      </w:r>
    </w:p>
    <w:p w:rsidR="004377E3" w:rsidRDefault="00F15B1C" w:rsidP="003B64BF">
      <w:pPr>
        <w:pStyle w:val="Liststycke"/>
        <w:numPr>
          <w:ilvl w:val="0"/>
          <w:numId w:val="10"/>
        </w:numPr>
      </w:pPr>
      <w:r>
        <w:t xml:space="preserve">nästa möte </w:t>
      </w:r>
      <w:r w:rsidR="0038345F">
        <w:t>24</w:t>
      </w:r>
      <w:r w:rsidR="004F1B5F">
        <w:t xml:space="preserve"> juni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306C25" w:rsidP="00304127">
      <w:pPr>
        <w:tabs>
          <w:tab w:val="clear" w:pos="5046"/>
        </w:tabs>
        <w:ind w:left="5046" w:hanging="5046"/>
        <w:rPr>
          <w:szCs w:val="24"/>
        </w:rPr>
      </w:pPr>
      <w:r>
        <w:t>Maria Hvidberg Müller</w:t>
      </w:r>
      <w:r w:rsidR="00202316">
        <w:tab/>
      </w:r>
      <w:r w:rsidR="0033171E">
        <w:t>Jeanette Törnqvist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FC" w:rsidRDefault="00503AFC">
      <w:r>
        <w:separator/>
      </w:r>
    </w:p>
  </w:endnote>
  <w:endnote w:type="continuationSeparator" w:id="0">
    <w:p w:rsidR="00503AFC" w:rsidRDefault="005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FC" w:rsidRDefault="00503AFC">
      <w:r>
        <w:separator/>
      </w:r>
    </w:p>
  </w:footnote>
  <w:footnote w:type="continuationSeparator" w:id="0">
    <w:p w:rsidR="00503AFC" w:rsidRDefault="0050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38345F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2020-06-17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A0A48"/>
    <w:rsid w:val="000B0E96"/>
    <w:rsid w:val="000B29D1"/>
    <w:rsid w:val="000F2B4E"/>
    <w:rsid w:val="00102784"/>
    <w:rsid w:val="001150C1"/>
    <w:rsid w:val="001173D7"/>
    <w:rsid w:val="00122B7B"/>
    <w:rsid w:val="00140461"/>
    <w:rsid w:val="00142B23"/>
    <w:rsid w:val="00147BF1"/>
    <w:rsid w:val="00161314"/>
    <w:rsid w:val="00162EBD"/>
    <w:rsid w:val="0018182B"/>
    <w:rsid w:val="00181C9B"/>
    <w:rsid w:val="0018302A"/>
    <w:rsid w:val="00186A06"/>
    <w:rsid w:val="00193E13"/>
    <w:rsid w:val="00194C3D"/>
    <w:rsid w:val="001A6E3E"/>
    <w:rsid w:val="001B3CB5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3BCF"/>
    <w:rsid w:val="00216090"/>
    <w:rsid w:val="00225826"/>
    <w:rsid w:val="00225B04"/>
    <w:rsid w:val="00231C53"/>
    <w:rsid w:val="00242AC2"/>
    <w:rsid w:val="00243F56"/>
    <w:rsid w:val="00251003"/>
    <w:rsid w:val="0026667B"/>
    <w:rsid w:val="00277E9B"/>
    <w:rsid w:val="0028020F"/>
    <w:rsid w:val="00283E12"/>
    <w:rsid w:val="00285C15"/>
    <w:rsid w:val="00290085"/>
    <w:rsid w:val="00295963"/>
    <w:rsid w:val="002B0DBC"/>
    <w:rsid w:val="002B35C6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56C40"/>
    <w:rsid w:val="0036197C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19D1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7609"/>
    <w:rsid w:val="0050131B"/>
    <w:rsid w:val="00503AFC"/>
    <w:rsid w:val="0050778C"/>
    <w:rsid w:val="0051315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71DDC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E498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5C194B-3728-469A-800B-51604E2E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Hvidberg Müller Maria RK STAB</cp:lastModifiedBy>
  <cp:revision>2</cp:revision>
  <cp:lastPrinted>2019-08-21T11:54:00Z</cp:lastPrinted>
  <dcterms:created xsi:type="dcterms:W3CDTF">2020-06-17T15:08:00Z</dcterms:created>
  <dcterms:modified xsi:type="dcterms:W3CDTF">2020-06-17T15:08:00Z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