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86567" w14:textId="77777777" w:rsidR="006A7B30" w:rsidRDefault="006A7B30" w:rsidP="00EF235A">
      <w:pPr>
        <w:pStyle w:val="Rubrik1"/>
      </w:pPr>
    </w:p>
    <w:p w14:paraId="32AF2EDA" w14:textId="40BA2BA0" w:rsidR="00EF235A" w:rsidRDefault="00EF235A" w:rsidP="00EF235A">
      <w:pPr>
        <w:pStyle w:val="Rubrik1"/>
      </w:pPr>
      <w:r>
        <w:t xml:space="preserve">Förskrivning av nutritionsprodukter </w:t>
      </w:r>
      <w:r w:rsidR="00930E06">
        <w:t xml:space="preserve">för </w:t>
      </w:r>
      <w:r>
        <w:t>patienter folkbokförda i Halland</w:t>
      </w:r>
      <w:r w:rsidR="00D725D3">
        <w:t xml:space="preserve"> med regionvård</w:t>
      </w:r>
    </w:p>
    <w:p w14:paraId="6C69E20D" w14:textId="77777777" w:rsidR="00D725D3" w:rsidRDefault="00D725D3" w:rsidP="0025207C">
      <w:pPr>
        <w:spacing w:after="240"/>
      </w:pPr>
    </w:p>
    <w:p w14:paraId="79F2345D" w14:textId="3CAB41B3" w:rsidR="00D725D3" w:rsidRDefault="00EF235A" w:rsidP="00D725D3">
      <w:pPr>
        <w:spacing w:after="240"/>
      </w:pPr>
      <w:r w:rsidRPr="00CE759D">
        <w:t>För patienter boende i Halland och med regionvård</w:t>
      </w:r>
      <w:r w:rsidR="00D725D3">
        <w:t xml:space="preserve"> kan</w:t>
      </w:r>
      <w:r w:rsidRPr="00CE759D">
        <w:t xml:space="preserve"> förskrivning av nutritionsprodukter göras direkt via nutritionskonsulent</w:t>
      </w:r>
      <w:r w:rsidR="00D725D3">
        <w:t>.</w:t>
      </w:r>
    </w:p>
    <w:p w14:paraId="258BEA4B" w14:textId="77777777" w:rsidR="00292012" w:rsidRDefault="00D725D3" w:rsidP="00D725D3">
      <w:pPr>
        <w:spacing w:after="240"/>
      </w:pPr>
      <w:r>
        <w:t>Hjälpmedelscentrum i Halland distribuerar idag nutritionsprodukter för vuxna från 16 år och ni kontaktar där nutritionskonsulent</w:t>
      </w:r>
      <w:r w:rsidR="00662B10">
        <w:t>er</w:t>
      </w:r>
      <w:r>
        <w:t xml:space="preserve"> </w:t>
      </w:r>
      <w:r w:rsidR="00292012">
        <w:t xml:space="preserve">för en första förskrivning av nutritionsprodukter. </w:t>
      </w:r>
    </w:p>
    <w:p w14:paraId="4B21CF67" w14:textId="03A804C9" w:rsidR="00D725D3" w:rsidRDefault="00292012" w:rsidP="00D725D3">
      <w:pPr>
        <w:spacing w:after="240"/>
      </w:pPr>
      <w:r>
        <w:t>Använd i första hand</w:t>
      </w:r>
      <w:r w:rsidR="00D725D3">
        <w:t xml:space="preserve"> mail: </w:t>
      </w:r>
      <w:hyperlink r:id="rId11" w:history="1">
        <w:r w:rsidR="00D725D3" w:rsidRPr="006A6E23">
          <w:rPr>
            <w:rStyle w:val="Hyperlnk"/>
          </w:rPr>
          <w:t>nutrition@regionhalland.se</w:t>
        </w:r>
      </w:hyperlink>
      <w:r w:rsidR="00D725D3">
        <w:t xml:space="preserve"> där ni uppger när och hur vi kan nå er alternativt ringer ni: Boel Andrén Olsson Tel:0340-580230 eller Milene Svanå Tel:035-164338.</w:t>
      </w:r>
    </w:p>
    <w:p w14:paraId="3B5A772A" w14:textId="77777777" w:rsidR="00BD6A38" w:rsidRDefault="00D725D3" w:rsidP="00D725D3">
      <w:pPr>
        <w:spacing w:after="240"/>
      </w:pPr>
      <w:r>
        <w:t xml:space="preserve">Vi bifogar </w:t>
      </w:r>
      <w:r w:rsidR="0033696C">
        <w:t>nedan</w:t>
      </w:r>
      <w:r>
        <w:t xml:space="preserve"> den patientinformation ni rekommenderas ge patient och anhöriga angående hur man själv når vår kundtjänst för beställning av </w:t>
      </w:r>
      <w:r w:rsidR="00292012">
        <w:t xml:space="preserve">förskriven </w:t>
      </w:r>
      <w:r>
        <w:t>produkt</w:t>
      </w:r>
      <w:r w:rsidR="00F01DA5">
        <w:t>.</w:t>
      </w:r>
    </w:p>
    <w:p w14:paraId="5023EFB6" w14:textId="2A2F61E8" w:rsidR="00D725D3" w:rsidRPr="00662B10" w:rsidRDefault="00D725D3" w:rsidP="00D725D3">
      <w:pPr>
        <w:spacing w:after="240"/>
      </w:pPr>
      <w:r>
        <w:t xml:space="preserve">Region Halland har ett nutritionsavtal </w:t>
      </w:r>
      <w:r w:rsidR="00930E06">
        <w:t>som gäller from</w:t>
      </w:r>
      <w:r>
        <w:t xml:space="preserve"> 1 Januari 2020</w:t>
      </w:r>
      <w:r w:rsidR="00292012">
        <w:t xml:space="preserve"> där vi har lagervaror som tar 2-4 arbetsdagar </w:t>
      </w:r>
      <w:r w:rsidR="00930E06">
        <w:t>för hem</w:t>
      </w:r>
      <w:r w:rsidR="00292012">
        <w:t xml:space="preserve"> distr</w:t>
      </w:r>
      <w:r w:rsidR="00930E06">
        <w:t>i</w:t>
      </w:r>
      <w:r w:rsidR="00292012">
        <w:t>bu</w:t>
      </w:r>
      <w:r w:rsidR="00930E06">
        <w:t>tion</w:t>
      </w:r>
      <w:r w:rsidR="00292012">
        <w:t xml:space="preserve"> och beställningsvaror som tar 5-7 arbetsdagar för hem distribution.</w:t>
      </w:r>
      <w:r w:rsidR="7697CCC5">
        <w:t xml:space="preserve"> För patienter boende utanför Halland distribueras varorna till utlämningsställe.</w:t>
      </w:r>
    </w:p>
    <w:p w14:paraId="32AF2EDE" w14:textId="5BCFBA10" w:rsidR="00EF235A" w:rsidRPr="00166E60" w:rsidRDefault="00EF235A" w:rsidP="00D725D3">
      <w:pPr>
        <w:spacing w:after="240"/>
      </w:pPr>
      <w:r>
        <w:t>Rutin</w:t>
      </w:r>
      <w:r w:rsidRPr="00166E60">
        <w:t xml:space="preserve">: </w:t>
      </w:r>
    </w:p>
    <w:p w14:paraId="32DB7305" w14:textId="3599D716" w:rsidR="00D725D3" w:rsidRDefault="00EF235A" w:rsidP="00EF235A">
      <w:pPr>
        <w:pStyle w:val="Liststycke"/>
        <w:numPr>
          <w:ilvl w:val="0"/>
          <w:numId w:val="17"/>
        </w:numPr>
        <w:spacing w:after="240"/>
        <w:ind w:left="426"/>
        <w:contextualSpacing w:val="0"/>
      </w:pPr>
      <w:r>
        <w:t>Dietist via regionvård ordinerar nutritionsprodukter</w:t>
      </w:r>
      <w:r w:rsidR="00D725D3">
        <w:t>:</w:t>
      </w:r>
      <w:r>
        <w:t xml:space="preserve"> sort</w:t>
      </w:r>
      <w:r w:rsidR="00D725D3">
        <w:t>,</w:t>
      </w:r>
      <w:r>
        <w:t xml:space="preserve"> mängd</w:t>
      </w:r>
      <w:r w:rsidR="00D725D3">
        <w:t xml:space="preserve"> och antal uttag</w:t>
      </w:r>
      <w:r w:rsidR="7BB49D41">
        <w:t>.</w:t>
      </w:r>
      <w:r w:rsidR="471CBA71">
        <w:t xml:space="preserve"> </w:t>
      </w:r>
      <w:r w:rsidR="726AC77E">
        <w:t>F</w:t>
      </w:r>
      <w:r w:rsidR="471CBA71">
        <w:t>ör</w:t>
      </w:r>
      <w:r w:rsidR="5C804E9E">
        <w:t>skrivningen ska gälla för</w:t>
      </w:r>
      <w:r w:rsidR="471CBA71">
        <w:t xml:space="preserve"> en månads förbrukning</w:t>
      </w:r>
      <w:r w:rsidR="27D782ED">
        <w:t xml:space="preserve">. Patienten kan, om så önskas, välja ett </w:t>
      </w:r>
      <w:r w:rsidR="0E118EC1">
        <w:t xml:space="preserve">första </w:t>
      </w:r>
      <w:r w:rsidR="27D782ED">
        <w:t>mindre uttag via vår kundtjänst.</w:t>
      </w:r>
    </w:p>
    <w:p w14:paraId="01010CA7" w14:textId="4B28D042" w:rsidR="00D725D3" w:rsidRPr="00D725D3" w:rsidRDefault="00EF235A" w:rsidP="00EF235A">
      <w:pPr>
        <w:pStyle w:val="Liststycke"/>
        <w:numPr>
          <w:ilvl w:val="0"/>
          <w:numId w:val="17"/>
        </w:numPr>
        <w:spacing w:after="240"/>
        <w:ind w:left="426"/>
        <w:contextualSpacing w:val="0"/>
      </w:pPr>
      <w:r w:rsidRPr="00166E60">
        <w:t xml:space="preserve">Dietist via regionvård </w:t>
      </w:r>
      <w:r>
        <w:t>kontaktar nutritionskonsulent på Region Halland:</w:t>
      </w:r>
      <w:r>
        <w:br/>
      </w:r>
      <w:r w:rsidRPr="54704452">
        <w:rPr>
          <w:b/>
          <w:bCs/>
        </w:rPr>
        <w:t>Mail:</w:t>
      </w:r>
      <w:r>
        <w:t xml:space="preserve"> </w:t>
      </w:r>
      <w:r w:rsidRPr="54704452">
        <w:t>nutrition@regionhalland.se</w:t>
      </w:r>
      <w:r>
        <w:br/>
      </w:r>
      <w:r w:rsidRPr="54704452">
        <w:rPr>
          <w:b/>
          <w:bCs/>
        </w:rPr>
        <w:t>Telefon:</w:t>
      </w:r>
      <w:r w:rsidRPr="00D725D3">
        <w:rPr>
          <w:b/>
        </w:rPr>
        <w:br/>
      </w:r>
      <w:r w:rsidRPr="00D362D8">
        <w:t>Boel Andrén Olsson:</w:t>
      </w:r>
      <w:r w:rsidRPr="00D362D8">
        <w:tab/>
      </w:r>
      <w:r w:rsidR="00662B10">
        <w:t>0340</w:t>
      </w:r>
      <w:r w:rsidRPr="00D362D8">
        <w:t>-5</w:t>
      </w:r>
      <w:r w:rsidR="00662B10">
        <w:t>80230</w:t>
      </w:r>
      <w:r w:rsidRPr="00D362D8">
        <w:br/>
      </w:r>
      <w:r w:rsidR="00662B10">
        <w:t>Milene Svanå</w:t>
      </w:r>
      <w:r w:rsidR="00D725D3">
        <w:t>:</w:t>
      </w:r>
      <w:r w:rsidR="00D725D3">
        <w:tab/>
      </w:r>
      <w:r w:rsidR="00D725D3">
        <w:tab/>
      </w:r>
      <w:r w:rsidR="00D725D3" w:rsidRPr="00D362D8">
        <w:t>035-164338</w:t>
      </w:r>
    </w:p>
    <w:p w14:paraId="32AF2EE1" w14:textId="77777777" w:rsidR="00EF235A" w:rsidRPr="00166E60" w:rsidRDefault="00EF235A" w:rsidP="00EF235A">
      <w:pPr>
        <w:pStyle w:val="Liststycke"/>
        <w:numPr>
          <w:ilvl w:val="0"/>
          <w:numId w:val="17"/>
        </w:numPr>
        <w:spacing w:after="240"/>
        <w:ind w:left="426"/>
        <w:contextualSpacing w:val="0"/>
      </w:pPr>
      <w:r w:rsidRPr="00166E60">
        <w:t xml:space="preserve">Nutritionskonsulent </w:t>
      </w:r>
      <w:r>
        <w:t xml:space="preserve">registrerar </w:t>
      </w:r>
      <w:r w:rsidRPr="00166E60">
        <w:t>försk</w:t>
      </w:r>
      <w:r>
        <w:t xml:space="preserve">rivning av nutritionsprodukter. Region </w:t>
      </w:r>
      <w:r w:rsidRPr="0025207C">
        <w:t>Hallands upphandlade sortiment skall användas. Notering görs om ordinera</w:t>
      </w:r>
      <w:r w:rsidR="00263E2F" w:rsidRPr="0025207C">
        <w:t>n</w:t>
      </w:r>
      <w:r w:rsidRPr="0025207C">
        <w:t>de dietist</w:t>
      </w:r>
      <w:r>
        <w:t xml:space="preserve"> samt att förskrivningen avser r</w:t>
      </w:r>
      <w:r w:rsidRPr="00166E60">
        <w:t xml:space="preserve">egionvård. </w:t>
      </w:r>
    </w:p>
    <w:p w14:paraId="32AF2EE2" w14:textId="698C5401" w:rsidR="00EF235A" w:rsidRDefault="00EF235A" w:rsidP="00EF235A">
      <w:pPr>
        <w:pStyle w:val="Liststycke"/>
        <w:numPr>
          <w:ilvl w:val="0"/>
          <w:numId w:val="17"/>
        </w:numPr>
        <w:spacing w:after="240"/>
        <w:ind w:left="426"/>
        <w:contextualSpacing w:val="0"/>
      </w:pPr>
      <w:r w:rsidRPr="00166E60">
        <w:t>Dietist via regionvård informerar patient om att ringa till kundtjänst på Region Hallands Hjälpmedelscentrum för uttag samt lämnar Region Hallands patientinformation</w:t>
      </w:r>
      <w:r w:rsidR="00B138B3">
        <w:t>.</w:t>
      </w:r>
    </w:p>
    <w:p w14:paraId="32AF2EE5" w14:textId="3EE50A71" w:rsidR="00EF235A" w:rsidRDefault="3D596A2C" w:rsidP="00EF235A">
      <w:pPr>
        <w:rPr>
          <w:sz w:val="20"/>
          <w:szCs w:val="20"/>
        </w:rPr>
      </w:pPr>
      <w:bookmarkStart w:id="0" w:name="_GoBack"/>
      <w:bookmarkEnd w:id="0"/>
      <w:r w:rsidRPr="0DC9D069">
        <w:rPr>
          <w:sz w:val="20"/>
          <w:szCs w:val="20"/>
        </w:rPr>
        <w:t xml:space="preserve">Uppdaterad oktober 2020             </w:t>
      </w:r>
      <w:r w:rsidR="00EF235A" w:rsidRPr="0DC9D069">
        <w:rPr>
          <w:sz w:val="20"/>
          <w:szCs w:val="20"/>
        </w:rPr>
        <w:t>Bilaga</w:t>
      </w:r>
      <w:r w:rsidR="00B138B3" w:rsidRPr="0DC9D069">
        <w:rPr>
          <w:sz w:val="20"/>
          <w:szCs w:val="20"/>
        </w:rPr>
        <w:t xml:space="preserve"> </w:t>
      </w:r>
      <w:r w:rsidR="00EF235A" w:rsidRPr="0DC9D069">
        <w:rPr>
          <w:sz w:val="20"/>
          <w:szCs w:val="20"/>
        </w:rPr>
        <w:t>Patientinformation</w:t>
      </w:r>
      <w:r w:rsidR="00B138B3" w:rsidRPr="0DC9D069">
        <w:rPr>
          <w:sz w:val="20"/>
          <w:szCs w:val="20"/>
        </w:rPr>
        <w:t xml:space="preserve"> - t</w:t>
      </w:r>
      <w:r w:rsidR="00EF235A" w:rsidRPr="0DC9D069">
        <w:rPr>
          <w:sz w:val="20"/>
          <w:szCs w:val="20"/>
        </w:rPr>
        <w:t xml:space="preserve">ill dig som använder </w:t>
      </w:r>
      <w:r w:rsidR="3FF48D82" w:rsidRPr="0DC9D069">
        <w:rPr>
          <w:sz w:val="20"/>
          <w:szCs w:val="20"/>
        </w:rPr>
        <w:t>N</w:t>
      </w:r>
      <w:r w:rsidR="00EF235A" w:rsidRPr="0DC9D069">
        <w:rPr>
          <w:sz w:val="20"/>
          <w:szCs w:val="20"/>
        </w:rPr>
        <w:t>utritionsprodukter</w:t>
      </w:r>
      <w:r w:rsidR="2BC6AFA3" w:rsidRPr="0DC9D069">
        <w:rPr>
          <w:sz w:val="20"/>
          <w:szCs w:val="20"/>
        </w:rPr>
        <w:t xml:space="preserve">                       </w:t>
      </w:r>
    </w:p>
    <w:p w14:paraId="32AF2EE6" w14:textId="77777777" w:rsidR="00EF235A" w:rsidRDefault="00EF235A">
      <w:pPr>
        <w:spacing w:line="240" w:lineRule="auto"/>
        <w:rPr>
          <w:sz w:val="32"/>
        </w:rPr>
      </w:pPr>
    </w:p>
    <w:p w14:paraId="32AF2EE7" w14:textId="77777777" w:rsidR="00EF235A" w:rsidRDefault="00EF235A">
      <w:pPr>
        <w:spacing w:line="240" w:lineRule="auto"/>
        <w:rPr>
          <w:rFonts w:cs="Arial"/>
          <w:b/>
          <w:bCs/>
          <w:kern w:val="32"/>
          <w:sz w:val="32"/>
          <w:szCs w:val="32"/>
        </w:rPr>
      </w:pPr>
      <w:r>
        <w:rPr>
          <w:sz w:val="32"/>
        </w:rPr>
        <w:br w:type="page"/>
      </w:r>
    </w:p>
    <w:p w14:paraId="5E3A5C4F" w14:textId="77777777" w:rsidR="00F362B9" w:rsidRDefault="0025207C" w:rsidP="0025207C">
      <w:pPr>
        <w:rPr>
          <w:rFonts w:eastAsia="+mj-ea" w:cs="+mj-cs"/>
          <w:b/>
          <w:bCs/>
          <w:color w:val="000000"/>
          <w:sz w:val="44"/>
          <w:szCs w:val="48"/>
        </w:rPr>
      </w:pPr>
      <w:r>
        <w:rPr>
          <w:noProof/>
        </w:rPr>
        <w:lastRenderedPageBreak/>
        <w:drawing>
          <wp:anchor distT="0" distB="0" distL="114300" distR="114300" simplePos="0" relativeHeight="251660288" behindDoc="0" locked="0" layoutInCell="1" allowOverlap="1" wp14:anchorId="32AF2F22" wp14:editId="32AF2F23">
            <wp:simplePos x="0" y="0"/>
            <wp:positionH relativeFrom="column">
              <wp:posOffset>-23443</wp:posOffset>
            </wp:positionH>
            <wp:positionV relativeFrom="paragraph">
              <wp:posOffset>-573357</wp:posOffset>
            </wp:positionV>
            <wp:extent cx="2447925" cy="581025"/>
            <wp:effectExtent l="0" t="0" r="9525" b="9525"/>
            <wp:wrapNone/>
            <wp:docPr id="4"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p w14:paraId="32AF2F14" w14:textId="534B7CA6" w:rsidR="0025207C" w:rsidRDefault="0025207C" w:rsidP="0025207C">
      <w:r w:rsidRPr="00F362B9">
        <w:rPr>
          <w:rFonts w:eastAsia="+mj-ea" w:cs="+mj-cs"/>
          <w:b/>
          <w:bCs/>
          <w:color w:val="000000"/>
          <w:sz w:val="40"/>
          <w:szCs w:val="40"/>
        </w:rPr>
        <w:t>Till dig som använder nutritionsprodukter</w:t>
      </w:r>
      <w:r>
        <w:rPr>
          <w:rFonts w:eastAsia="+mj-ea" w:cs="+mj-cs"/>
          <w:b/>
          <w:bCs/>
          <w:color w:val="000000"/>
          <w:sz w:val="48"/>
          <w:szCs w:val="48"/>
        </w:rPr>
        <w:br/>
      </w:r>
      <w:r w:rsidRPr="00FE351A">
        <w:rPr>
          <w:rFonts w:eastAsia="+mj-ea" w:cs="+mj-cs"/>
          <w:color w:val="000000"/>
        </w:rPr>
        <w:t>till exempel näringsdryck, sondnäring eller förtjockningsmedel</w:t>
      </w:r>
    </w:p>
    <w:p w14:paraId="32AF2F15" w14:textId="77777777" w:rsidR="0025207C" w:rsidRDefault="0025207C" w:rsidP="0025207C">
      <w:pPr>
        <w:pStyle w:val="Normalwebb"/>
        <w:spacing w:before="0" w:beforeAutospacing="0" w:after="120" w:afterAutospacing="0"/>
        <w:textAlignment w:val="baseline"/>
        <w:rPr>
          <w:rFonts w:ascii="Arial" w:eastAsia="+mn-ea" w:hAnsi="Arial" w:cs="+mn-cs"/>
          <w:b/>
          <w:bCs/>
          <w:color w:val="000000"/>
        </w:rPr>
      </w:pPr>
    </w:p>
    <w:p w14:paraId="52D74EB9" w14:textId="77777777" w:rsidR="00F362B9" w:rsidRPr="00C11136" w:rsidRDefault="0025207C" w:rsidP="0025207C">
      <w:pPr>
        <w:pStyle w:val="Normalwebb"/>
        <w:spacing w:before="0" w:beforeAutospacing="0" w:after="120" w:afterAutospacing="0"/>
        <w:textAlignment w:val="baseline"/>
        <w:rPr>
          <w:rFonts w:ascii="Arial" w:eastAsia="+mn-ea" w:hAnsi="Arial" w:cs="+mn-cs"/>
          <w:b/>
          <w:bCs/>
          <w:color w:val="000000"/>
          <w:sz w:val="22"/>
          <w:szCs w:val="22"/>
        </w:rPr>
      </w:pPr>
      <w:r w:rsidRPr="00C11136">
        <w:rPr>
          <w:rFonts w:ascii="Arial" w:eastAsia="+mn-ea" w:hAnsi="Arial" w:cs="+mn-cs"/>
          <w:b/>
          <w:bCs/>
          <w:color w:val="000000"/>
          <w:sz w:val="22"/>
          <w:szCs w:val="22"/>
        </w:rPr>
        <w:t>Beställning</w:t>
      </w:r>
    </w:p>
    <w:p w14:paraId="09157258" w14:textId="4C20D209" w:rsidR="00F362B9" w:rsidRPr="00C11136" w:rsidRDefault="00AC4E68" w:rsidP="00F362B9">
      <w:pPr>
        <w:pStyle w:val="Normalwebb"/>
        <w:spacing w:before="0" w:beforeAutospacing="0" w:after="120" w:afterAutospacing="0"/>
        <w:textAlignment w:val="baseline"/>
        <w:rPr>
          <w:rFonts w:ascii="Arial" w:eastAsia="+mn-ea" w:hAnsi="Arial" w:cs="+mn-cs"/>
          <w:color w:val="000000"/>
          <w:sz w:val="22"/>
          <w:szCs w:val="22"/>
        </w:rPr>
      </w:pPr>
      <w:r w:rsidRPr="00C11136">
        <w:rPr>
          <w:rFonts w:ascii="Arial" w:eastAsia="+mn-ea" w:hAnsi="Arial" w:cs="+mn-cs"/>
          <w:color w:val="000000"/>
          <w:sz w:val="22"/>
          <w:szCs w:val="22"/>
        </w:rPr>
        <w:t>D</w:t>
      </w:r>
      <w:r w:rsidR="0025207C" w:rsidRPr="00C11136">
        <w:rPr>
          <w:rFonts w:ascii="Arial" w:eastAsia="+mn-ea" w:hAnsi="Arial" w:cs="+mn-cs"/>
          <w:color w:val="000000"/>
          <w:sz w:val="22"/>
          <w:szCs w:val="22"/>
        </w:rPr>
        <w:t xml:space="preserve">u som är 16 år eller äldre </w:t>
      </w:r>
      <w:r w:rsidR="00EC15BF" w:rsidRPr="00C11136">
        <w:rPr>
          <w:rFonts w:ascii="Arial" w:eastAsia="+mn-ea" w:hAnsi="Arial" w:cs="+mn-cs"/>
          <w:color w:val="000000"/>
          <w:sz w:val="22"/>
          <w:szCs w:val="22"/>
        </w:rPr>
        <w:t xml:space="preserve">beställer </w:t>
      </w:r>
      <w:r w:rsidR="0025207C" w:rsidRPr="00C11136">
        <w:rPr>
          <w:rFonts w:ascii="Arial" w:eastAsia="+mn-ea" w:hAnsi="Arial" w:cs="+mn-cs"/>
          <w:color w:val="000000"/>
          <w:sz w:val="22"/>
          <w:szCs w:val="22"/>
        </w:rPr>
        <w:t>dina nutritionsprodukter genom att ringa Hjälpmedelscentrums kundtjänst. Om du inte kan ringa själv kan du be någon annan att ringa åt dig</w:t>
      </w:r>
      <w:r w:rsidR="00EC15BF" w:rsidRPr="00C11136">
        <w:rPr>
          <w:rFonts w:ascii="Arial" w:eastAsia="+mn-ea" w:hAnsi="Arial" w:cs="+mn-cs"/>
          <w:color w:val="000000"/>
          <w:sz w:val="22"/>
          <w:szCs w:val="22"/>
        </w:rPr>
        <w:t>.</w:t>
      </w:r>
      <w:r w:rsidR="0025207C" w:rsidRPr="00C11136">
        <w:rPr>
          <w:rFonts w:ascii="Arial" w:eastAsia="+mn-ea" w:hAnsi="Arial" w:cs="+mn-cs"/>
          <w:color w:val="000000"/>
          <w:sz w:val="22"/>
          <w:szCs w:val="22"/>
        </w:rPr>
        <w:t xml:space="preserve"> Beställning kan göras en gång per månad och varje beställning skall i regel motsvara en månads förbrukning.</w:t>
      </w:r>
    </w:p>
    <w:p w14:paraId="2880E1C5" w14:textId="77777777" w:rsidR="00FE351A" w:rsidRDefault="00FE351A" w:rsidP="00F362B9">
      <w:pPr>
        <w:pStyle w:val="Normalwebb"/>
        <w:spacing w:before="0" w:beforeAutospacing="0" w:after="120" w:afterAutospacing="0"/>
        <w:textAlignment w:val="baseline"/>
        <w:rPr>
          <w:rFonts w:ascii="Arial" w:eastAsia="+mn-ea" w:hAnsi="Arial" w:cs="+mn-cs"/>
          <w:color w:val="000000"/>
        </w:rPr>
      </w:pPr>
    </w:p>
    <w:p w14:paraId="4C2CC7D1" w14:textId="7362027A" w:rsidR="00F362B9" w:rsidRDefault="0025207C" w:rsidP="00FE351A">
      <w:pPr>
        <w:pStyle w:val="Normalwebb"/>
        <w:spacing w:before="0" w:beforeAutospacing="0" w:after="120" w:afterAutospacing="0"/>
        <w:textAlignment w:val="baseline"/>
        <w:rPr>
          <w:rFonts w:ascii="Arial" w:eastAsia="+mn-ea" w:hAnsi="Arial" w:cs="+mn-cs"/>
          <w:b/>
          <w:color w:val="000000"/>
        </w:rPr>
      </w:pPr>
      <w:r w:rsidRPr="00C11136">
        <w:rPr>
          <w:rFonts w:ascii="Arial" w:eastAsia="+mn-ea" w:hAnsi="Arial" w:cs="+mn-cs"/>
          <w:b/>
          <w:bCs/>
          <w:color w:val="000000"/>
          <w:sz w:val="32"/>
          <w:szCs w:val="32"/>
        </w:rPr>
        <w:t>Telefon: 010-476 19 30</w:t>
      </w:r>
      <w:r w:rsidRPr="00C11136">
        <w:rPr>
          <w:rFonts w:ascii="Arial" w:eastAsia="+mn-ea" w:hAnsi="Arial" w:cs="+mn-cs"/>
          <w:b/>
          <w:bCs/>
          <w:color w:val="000000"/>
          <w:sz w:val="32"/>
          <w:szCs w:val="32"/>
        </w:rPr>
        <w:br/>
      </w:r>
      <w:r>
        <w:rPr>
          <w:rFonts w:ascii="Arial" w:eastAsia="+mn-ea" w:hAnsi="Arial" w:cs="+mn-cs"/>
          <w:color w:val="000000"/>
        </w:rPr>
        <w:t>Kundtjänst är bemannad helgfria vardagar 08.00-12.00 och 13.00-15.30</w:t>
      </w:r>
    </w:p>
    <w:p w14:paraId="6F7898F5" w14:textId="77777777" w:rsidR="00FE351A" w:rsidRDefault="00FE351A" w:rsidP="0025207C">
      <w:pPr>
        <w:pStyle w:val="Normalwebb"/>
        <w:spacing w:before="240" w:beforeAutospacing="0" w:after="240" w:afterAutospacing="0"/>
        <w:textAlignment w:val="baseline"/>
        <w:rPr>
          <w:rFonts w:ascii="Arial" w:eastAsia="+mn-ea" w:hAnsi="Arial" w:cs="+mn-cs"/>
          <w:b/>
          <w:color w:val="000000"/>
        </w:rPr>
      </w:pPr>
    </w:p>
    <w:p w14:paraId="620C7375" w14:textId="77777777" w:rsidR="00F362B9" w:rsidRPr="00C11136" w:rsidRDefault="00622F2B" w:rsidP="0025207C">
      <w:pPr>
        <w:pStyle w:val="Normalwebb"/>
        <w:spacing w:before="240" w:beforeAutospacing="0" w:after="240" w:afterAutospacing="0"/>
        <w:textAlignment w:val="baseline"/>
        <w:rPr>
          <w:rFonts w:ascii="Arial" w:eastAsia="+mn-ea" w:hAnsi="Arial" w:cs="+mn-cs"/>
          <w:b/>
          <w:color w:val="000000"/>
          <w:sz w:val="22"/>
          <w:szCs w:val="22"/>
        </w:rPr>
      </w:pPr>
      <w:r w:rsidRPr="00C11136">
        <w:rPr>
          <w:rFonts w:ascii="Arial" w:eastAsia="+mn-ea" w:hAnsi="Arial" w:cs="+mn-cs"/>
          <w:b/>
          <w:color w:val="000000"/>
          <w:sz w:val="22"/>
          <w:szCs w:val="22"/>
        </w:rPr>
        <w:t>Beställning via 1177 Vårdguidens e-tjänster</w:t>
      </w:r>
    </w:p>
    <w:p w14:paraId="670FF62B" w14:textId="12B631BD" w:rsidR="00622F2B" w:rsidRPr="00C11136" w:rsidRDefault="00622F2B" w:rsidP="0025207C">
      <w:pPr>
        <w:pStyle w:val="Normalwebb"/>
        <w:spacing w:before="240" w:beforeAutospacing="0" w:after="240" w:afterAutospacing="0"/>
        <w:textAlignment w:val="baseline"/>
        <w:rPr>
          <w:rFonts w:ascii="Arial" w:eastAsia="+mn-ea" w:hAnsi="Arial" w:cs="+mn-cs"/>
          <w:color w:val="000000"/>
          <w:sz w:val="22"/>
          <w:szCs w:val="22"/>
        </w:rPr>
      </w:pPr>
      <w:r w:rsidRPr="00C11136">
        <w:rPr>
          <w:rFonts w:ascii="Arial" w:eastAsia="+mn-ea" w:hAnsi="Arial" w:cs="+mn-cs"/>
          <w:color w:val="000000"/>
          <w:sz w:val="22"/>
          <w:szCs w:val="22"/>
        </w:rPr>
        <w:t xml:space="preserve">Du kan också göra din beställning på </w:t>
      </w:r>
      <w:hyperlink r:id="rId13" w:history="1">
        <w:r w:rsidRPr="00C11136">
          <w:rPr>
            <w:rStyle w:val="Hyperlnk"/>
            <w:rFonts w:ascii="Arial" w:eastAsia="+mn-ea" w:hAnsi="Arial" w:cs="+mn-cs"/>
            <w:sz w:val="22"/>
            <w:szCs w:val="22"/>
          </w:rPr>
          <w:t>www.1177.se</w:t>
        </w:r>
      </w:hyperlink>
      <w:r w:rsidRPr="00C11136">
        <w:rPr>
          <w:rFonts w:ascii="Arial" w:eastAsia="+mn-ea" w:hAnsi="Arial" w:cs="+mn-cs"/>
          <w:color w:val="000000"/>
          <w:sz w:val="22"/>
          <w:szCs w:val="22"/>
        </w:rPr>
        <w:t>. Observera att tjänsten kräver e-legitimation.</w:t>
      </w:r>
    </w:p>
    <w:p w14:paraId="7EF375C3" w14:textId="36E3F8AD" w:rsidR="00622F2B" w:rsidRPr="00C11136" w:rsidRDefault="00622F2B" w:rsidP="0025207C">
      <w:pPr>
        <w:pStyle w:val="Normalwebb"/>
        <w:spacing w:before="240" w:beforeAutospacing="0" w:after="240" w:afterAutospacing="0"/>
        <w:textAlignment w:val="baseline"/>
        <w:rPr>
          <w:sz w:val="22"/>
          <w:szCs w:val="22"/>
        </w:rPr>
      </w:pPr>
      <w:r w:rsidRPr="00C11136">
        <w:rPr>
          <w:rFonts w:ascii="Arial" w:eastAsia="+mn-ea" w:hAnsi="Arial" w:cs="+mn-cs"/>
          <w:color w:val="000000"/>
          <w:sz w:val="22"/>
          <w:szCs w:val="22"/>
        </w:rPr>
        <w:t>Gör så här: logga in på 1177.se och lägg till Hjälpmedelscentrum bland dina mottagningar. Välj ”Beställning av nutritionsp</w:t>
      </w:r>
      <w:r w:rsidR="00331F82" w:rsidRPr="00C11136">
        <w:rPr>
          <w:rFonts w:ascii="Arial" w:eastAsia="+mn-ea" w:hAnsi="Arial" w:cs="+mn-cs"/>
          <w:color w:val="000000"/>
          <w:sz w:val="22"/>
          <w:szCs w:val="22"/>
        </w:rPr>
        <w:t>r</w:t>
      </w:r>
      <w:r w:rsidRPr="00C11136">
        <w:rPr>
          <w:rFonts w:ascii="Arial" w:eastAsia="+mn-ea" w:hAnsi="Arial" w:cs="+mn-cs"/>
          <w:color w:val="000000"/>
          <w:sz w:val="22"/>
          <w:szCs w:val="22"/>
        </w:rPr>
        <w:t>odukter” och fyll i formuläret. Klic</w:t>
      </w:r>
      <w:r w:rsidR="00331F82" w:rsidRPr="00C11136">
        <w:rPr>
          <w:rFonts w:ascii="Arial" w:eastAsia="+mn-ea" w:hAnsi="Arial" w:cs="+mn-cs"/>
          <w:color w:val="000000"/>
          <w:sz w:val="22"/>
          <w:szCs w:val="22"/>
        </w:rPr>
        <w:t>ka</w:t>
      </w:r>
      <w:r w:rsidRPr="00C11136">
        <w:rPr>
          <w:rFonts w:ascii="Arial" w:eastAsia="+mn-ea" w:hAnsi="Arial" w:cs="+mn-cs"/>
          <w:color w:val="000000"/>
          <w:sz w:val="22"/>
          <w:szCs w:val="22"/>
        </w:rPr>
        <w:t xml:space="preserve"> på ”Skicka”. Din beställning hanteras inom tre dagar. Är din beställning brådskande ska du istället kontakta kundtjänst via tele</w:t>
      </w:r>
      <w:r w:rsidR="00331F82" w:rsidRPr="00C11136">
        <w:rPr>
          <w:rFonts w:ascii="Arial" w:eastAsia="+mn-ea" w:hAnsi="Arial" w:cs="+mn-cs"/>
          <w:color w:val="000000"/>
          <w:sz w:val="22"/>
          <w:szCs w:val="22"/>
        </w:rPr>
        <w:t>f</w:t>
      </w:r>
      <w:r w:rsidRPr="00C11136">
        <w:rPr>
          <w:rFonts w:ascii="Arial" w:eastAsia="+mn-ea" w:hAnsi="Arial" w:cs="+mn-cs"/>
          <w:color w:val="000000"/>
          <w:sz w:val="22"/>
          <w:szCs w:val="22"/>
        </w:rPr>
        <w:t>on.</w:t>
      </w:r>
    </w:p>
    <w:p w14:paraId="32AF2F19" w14:textId="77777777" w:rsidR="0025207C" w:rsidRPr="00C11136" w:rsidRDefault="0025207C" w:rsidP="0025207C">
      <w:pPr>
        <w:pStyle w:val="Normalwebb"/>
        <w:spacing w:before="240" w:beforeAutospacing="0" w:after="120" w:afterAutospacing="0"/>
        <w:textAlignment w:val="baseline"/>
        <w:rPr>
          <w:sz w:val="22"/>
          <w:szCs w:val="22"/>
        </w:rPr>
      </w:pPr>
      <w:r w:rsidRPr="00C11136">
        <w:rPr>
          <w:rFonts w:ascii="Arial" w:eastAsia="+mn-ea" w:hAnsi="Arial" w:cs="+mn-cs"/>
          <w:b/>
          <w:bCs/>
          <w:color w:val="000000"/>
          <w:sz w:val="22"/>
          <w:szCs w:val="22"/>
        </w:rPr>
        <w:t>Leverans</w:t>
      </w:r>
    </w:p>
    <w:p w14:paraId="77F2FEC0" w14:textId="3C5AAD29" w:rsidR="0027095C" w:rsidRPr="00C11136" w:rsidRDefault="0027095C" w:rsidP="0025207C">
      <w:pPr>
        <w:pStyle w:val="Normalwebb"/>
        <w:spacing w:before="0" w:beforeAutospacing="0" w:after="120" w:afterAutospacing="0"/>
        <w:textAlignment w:val="baseline"/>
        <w:rPr>
          <w:rFonts w:ascii="Arial" w:eastAsia="+mn-ea" w:hAnsi="Arial" w:cs="+mn-cs"/>
          <w:color w:val="000000"/>
          <w:sz w:val="22"/>
          <w:szCs w:val="22"/>
        </w:rPr>
      </w:pPr>
      <w:r w:rsidRPr="00C11136">
        <w:rPr>
          <w:rFonts w:ascii="Arial" w:eastAsia="+mn-ea" w:hAnsi="Arial" w:cs="+mn-cs"/>
          <w:color w:val="000000"/>
          <w:sz w:val="22"/>
          <w:szCs w:val="22"/>
        </w:rPr>
        <w:t>Produkterna</w:t>
      </w:r>
      <w:r w:rsidR="0025207C" w:rsidRPr="00C11136">
        <w:rPr>
          <w:rFonts w:ascii="Arial" w:eastAsia="+mn-ea" w:hAnsi="Arial" w:cs="+mn-cs"/>
          <w:color w:val="000000"/>
          <w:sz w:val="22"/>
          <w:szCs w:val="22"/>
        </w:rPr>
        <w:t xml:space="preserve"> packas i Halmstad och levereras vanligtvis inom fyra arbetsdagar. Varor som inte finns på lager tar några extra dagar. </w:t>
      </w:r>
      <w:r w:rsidR="00960E91" w:rsidRPr="00C11136">
        <w:rPr>
          <w:rFonts w:ascii="Arial" w:eastAsia="+mn-ea" w:hAnsi="Arial" w:cs="+mn-cs"/>
          <w:color w:val="000000"/>
          <w:sz w:val="22"/>
          <w:szCs w:val="22"/>
        </w:rPr>
        <w:t>Om du har beställt</w:t>
      </w:r>
      <w:r w:rsidRPr="00C11136">
        <w:rPr>
          <w:rFonts w:ascii="Arial" w:eastAsia="+mn-ea" w:hAnsi="Arial" w:cs="+mn-cs"/>
          <w:color w:val="000000"/>
          <w:sz w:val="22"/>
          <w:szCs w:val="22"/>
        </w:rPr>
        <w:t xml:space="preserve"> både lagervaror och beställning</w:t>
      </w:r>
      <w:r w:rsidR="00EC15BF" w:rsidRPr="00C11136">
        <w:rPr>
          <w:rFonts w:ascii="Arial" w:eastAsia="+mn-ea" w:hAnsi="Arial" w:cs="+mn-cs"/>
          <w:color w:val="000000"/>
          <w:sz w:val="22"/>
          <w:szCs w:val="22"/>
        </w:rPr>
        <w:t>s</w:t>
      </w:r>
      <w:r w:rsidRPr="00C11136">
        <w:rPr>
          <w:rFonts w:ascii="Arial" w:eastAsia="+mn-ea" w:hAnsi="Arial" w:cs="+mn-cs"/>
          <w:color w:val="000000"/>
          <w:sz w:val="22"/>
          <w:szCs w:val="22"/>
        </w:rPr>
        <w:t xml:space="preserve">varor kan din leverans bli uppdelad på två eller fler tillfällen. </w:t>
      </w:r>
    </w:p>
    <w:p w14:paraId="32AF2F1B" w14:textId="45BD7CFE" w:rsidR="0025207C" w:rsidRPr="00C11136" w:rsidRDefault="493A7271" w:rsidP="097FC2E4">
      <w:pPr>
        <w:pStyle w:val="Normalwebb"/>
        <w:spacing w:before="0" w:beforeAutospacing="0" w:after="120" w:afterAutospacing="0"/>
        <w:textAlignment w:val="baseline"/>
        <w:rPr>
          <w:sz w:val="22"/>
          <w:szCs w:val="22"/>
        </w:rPr>
      </w:pPr>
      <w:r w:rsidRPr="097FC2E4">
        <w:rPr>
          <w:rFonts w:ascii="Arial" w:eastAsia="+mn-ea" w:hAnsi="Arial" w:cs="+mn-cs"/>
          <w:color w:val="000000" w:themeColor="text1"/>
          <w:sz w:val="22"/>
          <w:szCs w:val="22"/>
        </w:rPr>
        <w:t xml:space="preserve">Boende i Halland </w:t>
      </w:r>
      <w:r w:rsidR="0025207C" w:rsidRPr="097FC2E4">
        <w:rPr>
          <w:rFonts w:ascii="Arial" w:eastAsia="+mn-ea" w:hAnsi="Arial" w:cs="+mn-cs"/>
          <w:color w:val="000000" w:themeColor="text1"/>
          <w:sz w:val="22"/>
          <w:szCs w:val="22"/>
        </w:rPr>
        <w:t>kan välja mellan att få varor levererade till din hemadress,</w:t>
      </w:r>
      <w:r w:rsidR="4F320AE3" w:rsidRPr="097FC2E4">
        <w:rPr>
          <w:rFonts w:ascii="Arial" w:eastAsia="+mn-ea" w:hAnsi="Arial" w:cs="+mn-cs"/>
          <w:color w:val="000000" w:themeColor="text1"/>
          <w:sz w:val="22"/>
          <w:szCs w:val="22"/>
        </w:rPr>
        <w:t xml:space="preserve"> </w:t>
      </w:r>
      <w:r w:rsidR="0025207C" w:rsidRPr="097FC2E4">
        <w:rPr>
          <w:rFonts w:ascii="Arial" w:eastAsia="+mn-ea" w:hAnsi="Arial" w:cs="+mn-cs"/>
          <w:color w:val="000000" w:themeColor="text1"/>
          <w:sz w:val="22"/>
          <w:szCs w:val="22"/>
        </w:rPr>
        <w:t>en annan adress eller till ett utlämningsställe i ditt närområde.</w:t>
      </w:r>
      <w:r w:rsidR="00FE351A" w:rsidRPr="097FC2E4">
        <w:rPr>
          <w:rFonts w:ascii="Arial" w:eastAsia="+mn-ea" w:hAnsi="Arial" w:cs="+mn-cs"/>
          <w:color w:val="000000" w:themeColor="text1"/>
          <w:sz w:val="22"/>
          <w:szCs w:val="22"/>
        </w:rPr>
        <w:t xml:space="preserve"> </w:t>
      </w:r>
      <w:r w:rsidR="0025207C" w:rsidRPr="097FC2E4">
        <w:rPr>
          <w:rFonts w:ascii="Arial" w:eastAsia="+mn-ea" w:hAnsi="Arial" w:cs="+mn-cs"/>
          <w:color w:val="000000" w:themeColor="text1"/>
          <w:sz w:val="22"/>
          <w:szCs w:val="22"/>
        </w:rPr>
        <w:t>Om du vill ha hemleverans är det viktigt att du meddelar kundtjänst korrekt adress, eventuell portkod och ett telefonnummer man kan ringa om det uppstår några frågor kring din beställning.</w:t>
      </w:r>
      <w:r w:rsidR="3AAD03D7" w:rsidRPr="097FC2E4">
        <w:rPr>
          <w:rFonts w:ascii="Arial" w:eastAsia="+mn-ea" w:hAnsi="Arial" w:cs="+mn-cs"/>
          <w:color w:val="000000" w:themeColor="text1"/>
          <w:sz w:val="22"/>
          <w:szCs w:val="22"/>
        </w:rPr>
        <w:t xml:space="preserve"> Boende utanför Halland får leverans till utlämningsställe.</w:t>
      </w:r>
    </w:p>
    <w:p w14:paraId="32AF2F1C" w14:textId="77777777" w:rsidR="0025207C" w:rsidRPr="00C11136" w:rsidRDefault="0025207C" w:rsidP="0025207C">
      <w:pPr>
        <w:pStyle w:val="Normalwebb"/>
        <w:spacing w:before="0" w:beforeAutospacing="0" w:after="120" w:afterAutospacing="0"/>
        <w:textAlignment w:val="baseline"/>
        <w:rPr>
          <w:sz w:val="22"/>
          <w:szCs w:val="22"/>
        </w:rPr>
      </w:pPr>
      <w:r w:rsidRPr="00C11136">
        <w:rPr>
          <w:rFonts w:ascii="Arial" w:eastAsia="+mn-ea" w:hAnsi="Arial" w:cs="+mn-cs"/>
          <w:color w:val="000000"/>
          <w:sz w:val="22"/>
          <w:szCs w:val="22"/>
        </w:rPr>
        <w:t>Om du vill ha leverans till utlämningsställe ska du kunna legitimera dig när du hämtar produkterna. Om någon annan hämtar dina varor skall hen ha med sig både sin egen och din legitimation. Om varorna inte hämtats från utlämningsstället inom 14 dagar returneras de.</w:t>
      </w:r>
    </w:p>
    <w:p w14:paraId="32AF2F1D" w14:textId="77777777" w:rsidR="0025207C" w:rsidRPr="00C11136" w:rsidRDefault="0025207C" w:rsidP="0025207C">
      <w:pPr>
        <w:pStyle w:val="Normalwebb"/>
        <w:spacing w:before="240" w:beforeAutospacing="0" w:after="120" w:afterAutospacing="0"/>
        <w:textAlignment w:val="baseline"/>
        <w:rPr>
          <w:sz w:val="22"/>
          <w:szCs w:val="22"/>
        </w:rPr>
      </w:pPr>
      <w:r w:rsidRPr="00C11136">
        <w:rPr>
          <w:rFonts w:ascii="Arial" w:eastAsia="+mn-ea" w:hAnsi="Arial" w:cs="+mn-cs"/>
          <w:b/>
          <w:bCs/>
          <w:color w:val="000000"/>
          <w:sz w:val="22"/>
          <w:szCs w:val="22"/>
        </w:rPr>
        <w:t>Kostnad</w:t>
      </w:r>
    </w:p>
    <w:p w14:paraId="32AF2F1E" w14:textId="4D9457C8" w:rsidR="0025207C" w:rsidRPr="00C11136" w:rsidRDefault="0025207C" w:rsidP="0025207C">
      <w:pPr>
        <w:pStyle w:val="Normalwebb"/>
        <w:spacing w:before="0" w:beforeAutospacing="0" w:after="120" w:afterAutospacing="0"/>
        <w:textAlignment w:val="baseline"/>
        <w:rPr>
          <w:sz w:val="22"/>
          <w:szCs w:val="22"/>
        </w:rPr>
      </w:pPr>
      <w:r w:rsidRPr="00C11136">
        <w:rPr>
          <w:rFonts w:ascii="Arial" w:eastAsia="+mn-ea" w:hAnsi="Arial" w:cs="+mn-cs"/>
          <w:color w:val="000000"/>
          <w:sz w:val="22"/>
          <w:szCs w:val="22"/>
        </w:rPr>
        <w:t>Du betalar varuvärdet för dina produkter men maximalt 1400:- per månad. Fakturan skickas i</w:t>
      </w:r>
      <w:r w:rsidR="0027095C" w:rsidRPr="00C11136">
        <w:rPr>
          <w:rFonts w:ascii="Arial" w:eastAsia="+mn-ea" w:hAnsi="Arial" w:cs="+mn-cs"/>
          <w:color w:val="000000"/>
          <w:sz w:val="22"/>
          <w:szCs w:val="22"/>
        </w:rPr>
        <w:t xml:space="preserve"> början av nästkommande månad</w:t>
      </w:r>
      <w:r w:rsidRPr="00C11136">
        <w:rPr>
          <w:rFonts w:ascii="Arial" w:eastAsia="+mn-ea" w:hAnsi="Arial" w:cs="+mn-cs"/>
          <w:color w:val="000000"/>
          <w:sz w:val="22"/>
          <w:szCs w:val="22"/>
        </w:rPr>
        <w:t xml:space="preserve">. Har du frågor kring din faktura ska du ringa 010-455 39 50. </w:t>
      </w:r>
    </w:p>
    <w:p w14:paraId="587841EE" w14:textId="77777777" w:rsidR="00FE351A" w:rsidRPr="00C11136" w:rsidRDefault="0025207C" w:rsidP="00FE351A">
      <w:pPr>
        <w:pStyle w:val="Normalwebb"/>
        <w:spacing w:before="240" w:beforeAutospacing="0" w:after="120" w:afterAutospacing="0"/>
        <w:textAlignment w:val="baseline"/>
        <w:rPr>
          <w:rFonts w:ascii="Arial" w:eastAsia="+mn-ea" w:hAnsi="Arial" w:cs="+mn-cs"/>
          <w:b/>
          <w:bCs/>
          <w:color w:val="000000"/>
          <w:sz w:val="22"/>
          <w:szCs w:val="22"/>
        </w:rPr>
      </w:pPr>
      <w:r w:rsidRPr="00C11136">
        <w:rPr>
          <w:rFonts w:ascii="Arial" w:eastAsia="+mn-ea" w:hAnsi="Arial" w:cs="+mn-cs"/>
          <w:b/>
          <w:bCs/>
          <w:color w:val="000000"/>
          <w:sz w:val="22"/>
          <w:szCs w:val="22"/>
        </w:rPr>
        <w:t>Reklamation</w:t>
      </w:r>
    </w:p>
    <w:p w14:paraId="32AF2F20" w14:textId="4EF86434" w:rsidR="0025207C" w:rsidRPr="00C11136" w:rsidRDefault="00B20225" w:rsidP="00FE351A">
      <w:pPr>
        <w:pStyle w:val="Normalwebb"/>
        <w:spacing w:before="240" w:beforeAutospacing="0" w:after="120" w:afterAutospacing="0"/>
        <w:textAlignment w:val="baseline"/>
        <w:rPr>
          <w:sz w:val="22"/>
          <w:szCs w:val="22"/>
        </w:rPr>
      </w:pPr>
      <w:r w:rsidRPr="00C11136">
        <w:rPr>
          <w:noProof/>
          <w:sz w:val="22"/>
          <w:szCs w:val="22"/>
        </w:rPr>
        <w:drawing>
          <wp:anchor distT="0" distB="0" distL="114300" distR="114300" simplePos="0" relativeHeight="251658240" behindDoc="0" locked="0" layoutInCell="1" allowOverlap="1" wp14:anchorId="32AF2F24" wp14:editId="6D8F6F2A">
            <wp:simplePos x="0" y="0"/>
            <wp:positionH relativeFrom="column">
              <wp:posOffset>4247325</wp:posOffset>
            </wp:positionH>
            <wp:positionV relativeFrom="paragraph">
              <wp:posOffset>556380</wp:posOffset>
            </wp:positionV>
            <wp:extent cx="2117037" cy="1202724"/>
            <wp:effectExtent l="0" t="0" r="0" b="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6977" cy="1202690"/>
                    </a:xfrm>
                    <a:prstGeom prst="rect">
                      <a:avLst/>
                    </a:prstGeom>
                  </pic:spPr>
                </pic:pic>
              </a:graphicData>
            </a:graphic>
            <wp14:sizeRelH relativeFrom="page">
              <wp14:pctWidth>0</wp14:pctWidth>
            </wp14:sizeRelH>
            <wp14:sizeRelV relativeFrom="page">
              <wp14:pctHeight>0</wp14:pctHeight>
            </wp14:sizeRelV>
          </wp:anchor>
        </w:drawing>
      </w:r>
      <w:r w:rsidR="0025207C" w:rsidRPr="00C11136">
        <w:rPr>
          <w:rFonts w:ascii="Arial" w:eastAsia="+mn-ea" w:hAnsi="Arial" w:cs="+mn-cs"/>
          <w:color w:val="000000"/>
          <w:sz w:val="22"/>
          <w:szCs w:val="22"/>
        </w:rPr>
        <w:t>Reklamation kan bara göras i direkt anslutning till en leverans och endast av obrutna innerförpackningar. Överblivna produkter kan inte returneras. Har du fått fel produkt, fel antal eller om transportförpackningen är skadad, ring kundtjänst på telefon 010-476 19 30.</w:t>
      </w:r>
    </w:p>
    <w:p w14:paraId="32AF2F21" w14:textId="15F93FDD" w:rsidR="0025207C" w:rsidRPr="00C11136" w:rsidRDefault="0025207C" w:rsidP="0025207C">
      <w:pPr>
        <w:rPr>
          <w:sz w:val="22"/>
          <w:szCs w:val="22"/>
        </w:rPr>
      </w:pPr>
    </w:p>
    <w:sectPr w:rsidR="0025207C" w:rsidRPr="00C11136" w:rsidSect="0025207C">
      <w:footerReference w:type="default" r:id="rId15"/>
      <w:headerReference w:type="first" r:id="rId16"/>
      <w:pgSz w:w="11906" w:h="16838" w:code="9"/>
      <w:pgMar w:top="1701" w:right="991" w:bottom="709" w:left="1134" w:header="851"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2F28" w14:textId="77777777" w:rsidR="004F08DB" w:rsidRDefault="004F08DB">
      <w:r>
        <w:separator/>
      </w:r>
    </w:p>
  </w:endnote>
  <w:endnote w:type="continuationSeparator" w:id="0">
    <w:p w14:paraId="32AF2F29" w14:textId="77777777" w:rsidR="004F08DB" w:rsidRDefault="004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2F2A" w14:textId="77777777" w:rsidR="00F24A17" w:rsidRDefault="00280A15">
    <w:pPr>
      <w:pStyle w:val="Sidfot"/>
    </w:pPr>
    <w:r>
      <w:rPr>
        <w:noProof/>
      </w:rPr>
      <w:drawing>
        <wp:anchor distT="0" distB="0" distL="114300" distR="114300" simplePos="0" relativeHeight="251658752" behindDoc="0" locked="0" layoutInCell="1" allowOverlap="1" wp14:anchorId="32AF2F30" wp14:editId="32AF2F31">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2F26" w14:textId="77777777" w:rsidR="004F08DB" w:rsidRDefault="004F08DB">
      <w:r>
        <w:separator/>
      </w:r>
    </w:p>
  </w:footnote>
  <w:footnote w:type="continuationSeparator" w:id="0">
    <w:p w14:paraId="32AF2F27" w14:textId="77777777" w:rsidR="004F08DB" w:rsidRDefault="004F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F24A17" w:rsidRPr="00B74FB9" w14:paraId="32AF2F2C" w14:textId="77777777" w:rsidTr="00B74FB9">
      <w:tc>
        <w:tcPr>
          <w:tcW w:w="9210" w:type="dxa"/>
        </w:tcPr>
        <w:p w14:paraId="32AF2F2B" w14:textId="2A770C8F" w:rsidR="00F24A17" w:rsidRPr="00B74FB9" w:rsidRDefault="00E255B2" w:rsidP="00B74FB9">
          <w:pPr>
            <w:pStyle w:val="Sidhuvud"/>
            <w:jc w:val="right"/>
            <w:rPr>
              <w:sz w:val="20"/>
              <w:szCs w:val="20"/>
            </w:rPr>
          </w:pPr>
          <w:r w:rsidRPr="00B74FB9">
            <w:rPr>
              <w:rStyle w:val="Sidnummer"/>
              <w:szCs w:val="20"/>
            </w:rPr>
            <w:fldChar w:fldCharType="begin"/>
          </w:r>
          <w:r w:rsidR="00F24A17" w:rsidRPr="00B74FB9">
            <w:rPr>
              <w:rStyle w:val="Sidnummer"/>
              <w:szCs w:val="20"/>
            </w:rPr>
            <w:instrText xml:space="preserve"> PAGE </w:instrText>
          </w:r>
          <w:r w:rsidRPr="00B74FB9">
            <w:rPr>
              <w:rStyle w:val="Sidnummer"/>
              <w:szCs w:val="20"/>
            </w:rPr>
            <w:fldChar w:fldCharType="separate"/>
          </w:r>
          <w:r w:rsidR="00FE2804">
            <w:rPr>
              <w:rStyle w:val="Sidnummer"/>
              <w:noProof/>
              <w:szCs w:val="20"/>
            </w:rPr>
            <w:t>1</w:t>
          </w:r>
          <w:r w:rsidRPr="00B74FB9">
            <w:rPr>
              <w:rStyle w:val="Sidnummer"/>
              <w:szCs w:val="20"/>
            </w:rPr>
            <w:fldChar w:fldCharType="end"/>
          </w:r>
          <w:r w:rsidR="00F24A17" w:rsidRPr="00B74FB9">
            <w:rPr>
              <w:rStyle w:val="Sidnummer"/>
              <w:szCs w:val="20"/>
            </w:rPr>
            <w:t>(</w:t>
          </w:r>
          <w:r>
            <w:rPr>
              <w:rStyle w:val="Sidnummer"/>
            </w:rPr>
            <w:fldChar w:fldCharType="begin"/>
          </w:r>
          <w:r w:rsidR="00F24A17">
            <w:rPr>
              <w:rStyle w:val="Sidnummer"/>
            </w:rPr>
            <w:instrText xml:space="preserve"> NUMPAGES </w:instrText>
          </w:r>
          <w:r>
            <w:rPr>
              <w:rStyle w:val="Sidnummer"/>
            </w:rPr>
            <w:fldChar w:fldCharType="separate"/>
          </w:r>
          <w:r w:rsidR="00FE2804">
            <w:rPr>
              <w:rStyle w:val="Sidnummer"/>
              <w:noProof/>
            </w:rPr>
            <w:t>2</w:t>
          </w:r>
          <w:r>
            <w:rPr>
              <w:rStyle w:val="Sidnummer"/>
            </w:rPr>
            <w:fldChar w:fldCharType="end"/>
          </w:r>
          <w:r w:rsidR="00F24A17">
            <w:rPr>
              <w:rStyle w:val="Sidnummer"/>
            </w:rPr>
            <w:t>)</w:t>
          </w:r>
        </w:p>
      </w:tc>
    </w:tr>
  </w:tbl>
  <w:p w14:paraId="32AF2F2D" w14:textId="77777777" w:rsidR="00936551" w:rsidRPr="009051D8" w:rsidRDefault="00280A15" w:rsidP="00936551">
    <w:pPr>
      <w:pStyle w:val="Sidhuvud"/>
      <w:rPr>
        <w:sz w:val="16"/>
        <w:szCs w:val="16"/>
      </w:rPr>
    </w:pPr>
    <w:r>
      <w:rPr>
        <w:noProof/>
      </w:rPr>
      <w:drawing>
        <wp:anchor distT="0" distB="0" distL="114300" distR="114300" simplePos="0" relativeHeight="251656704" behindDoc="0" locked="0" layoutInCell="1" allowOverlap="1" wp14:anchorId="32AF2F32" wp14:editId="32AF2F33">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r w:rsidR="009051D8">
      <w:tab/>
    </w:r>
    <w:r w:rsidR="009051D8">
      <w:tab/>
    </w:r>
  </w:p>
  <w:p w14:paraId="32AF2F2E" w14:textId="77777777" w:rsidR="009051D8" w:rsidRPr="009051D8" w:rsidRDefault="009051D8">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07802"/>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4E64CD0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1ADA64"/>
    <w:lvl w:ilvl="0" w:tplc="655857CA">
      <w:start w:val="1"/>
      <w:numFmt w:val="decimal"/>
      <w:lvlText w:val="%1."/>
      <w:lvlJc w:val="left"/>
      <w:pPr>
        <w:tabs>
          <w:tab w:val="num" w:pos="926"/>
        </w:tabs>
        <w:ind w:left="926" w:hanging="360"/>
      </w:pPr>
    </w:lvl>
    <w:lvl w:ilvl="1" w:tplc="7AF0B596">
      <w:numFmt w:val="decimal"/>
      <w:lvlText w:val=""/>
      <w:lvlJc w:val="left"/>
    </w:lvl>
    <w:lvl w:ilvl="2" w:tplc="F198EF44">
      <w:numFmt w:val="decimal"/>
      <w:lvlText w:val=""/>
      <w:lvlJc w:val="left"/>
    </w:lvl>
    <w:lvl w:ilvl="3" w:tplc="AD9E299E">
      <w:numFmt w:val="decimal"/>
      <w:lvlText w:val=""/>
      <w:lvlJc w:val="left"/>
    </w:lvl>
    <w:lvl w:ilvl="4" w:tplc="EF264272">
      <w:numFmt w:val="decimal"/>
      <w:lvlText w:val=""/>
      <w:lvlJc w:val="left"/>
    </w:lvl>
    <w:lvl w:ilvl="5" w:tplc="7A72E0FE">
      <w:numFmt w:val="decimal"/>
      <w:lvlText w:val=""/>
      <w:lvlJc w:val="left"/>
    </w:lvl>
    <w:lvl w:ilvl="6" w:tplc="2AD4907A">
      <w:numFmt w:val="decimal"/>
      <w:lvlText w:val=""/>
      <w:lvlJc w:val="left"/>
    </w:lvl>
    <w:lvl w:ilvl="7" w:tplc="2B803562">
      <w:numFmt w:val="decimal"/>
      <w:lvlText w:val=""/>
      <w:lvlJc w:val="left"/>
    </w:lvl>
    <w:lvl w:ilvl="8" w:tplc="7BD63C50">
      <w:numFmt w:val="decimal"/>
      <w:lvlText w:val=""/>
      <w:lvlJc w:val="left"/>
    </w:lvl>
  </w:abstractNum>
  <w:abstractNum w:abstractNumId="3" w15:restartNumberingAfterBreak="0">
    <w:nsid w:val="FFFFFF7F"/>
    <w:multiLevelType w:val="multilevel"/>
    <w:tmpl w:val="AB60186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F6A23826"/>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74E016FC"/>
    <w:lvl w:ilvl="0" w:tplc="81C85E06">
      <w:start w:val="1"/>
      <w:numFmt w:val="bullet"/>
      <w:lvlText w:val=""/>
      <w:lvlJc w:val="left"/>
      <w:pPr>
        <w:tabs>
          <w:tab w:val="num" w:pos="926"/>
        </w:tabs>
        <w:ind w:left="926" w:hanging="360"/>
      </w:pPr>
      <w:rPr>
        <w:rFonts w:ascii="Symbol" w:hAnsi="Symbol" w:hint="default"/>
      </w:rPr>
    </w:lvl>
    <w:lvl w:ilvl="1" w:tplc="89AAC398">
      <w:numFmt w:val="decimal"/>
      <w:lvlText w:val=""/>
      <w:lvlJc w:val="left"/>
    </w:lvl>
    <w:lvl w:ilvl="2" w:tplc="11809D8C">
      <w:numFmt w:val="decimal"/>
      <w:lvlText w:val=""/>
      <w:lvlJc w:val="left"/>
    </w:lvl>
    <w:lvl w:ilvl="3" w:tplc="9600ED4A">
      <w:numFmt w:val="decimal"/>
      <w:lvlText w:val=""/>
      <w:lvlJc w:val="left"/>
    </w:lvl>
    <w:lvl w:ilvl="4" w:tplc="C5EA31CC">
      <w:numFmt w:val="decimal"/>
      <w:lvlText w:val=""/>
      <w:lvlJc w:val="left"/>
    </w:lvl>
    <w:lvl w:ilvl="5" w:tplc="CCC66C3E">
      <w:numFmt w:val="decimal"/>
      <w:lvlText w:val=""/>
      <w:lvlJc w:val="left"/>
    </w:lvl>
    <w:lvl w:ilvl="6" w:tplc="07CC7DDA">
      <w:numFmt w:val="decimal"/>
      <w:lvlText w:val=""/>
      <w:lvlJc w:val="left"/>
    </w:lvl>
    <w:lvl w:ilvl="7" w:tplc="97229500">
      <w:numFmt w:val="decimal"/>
      <w:lvlText w:val=""/>
      <w:lvlJc w:val="left"/>
    </w:lvl>
    <w:lvl w:ilvl="8" w:tplc="895052D2">
      <w:numFmt w:val="decimal"/>
      <w:lvlText w:val=""/>
      <w:lvlJc w:val="left"/>
    </w:lvl>
  </w:abstractNum>
  <w:abstractNum w:abstractNumId="7" w15:restartNumberingAfterBreak="0">
    <w:nsid w:val="FFFFFF83"/>
    <w:multiLevelType w:val="multilevel"/>
    <w:tmpl w:val="313A0A7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A32D65"/>
    <w:multiLevelType w:val="hybridMultilevel"/>
    <w:tmpl w:val="F5F2DD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4637510"/>
    <w:multiLevelType w:val="hybridMultilevel"/>
    <w:tmpl w:val="5804262E"/>
    <w:lvl w:ilvl="0" w:tplc="C66CA4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8A41074"/>
    <w:multiLevelType w:val="hybridMultilevel"/>
    <w:tmpl w:val="0246B26E"/>
    <w:lvl w:ilvl="0" w:tplc="57C6C5C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A94503"/>
    <w:multiLevelType w:val="hybridMultilevel"/>
    <w:tmpl w:val="041D001D"/>
    <w:lvl w:ilvl="0" w:tplc="C346DCA8">
      <w:start w:val="1"/>
      <w:numFmt w:val="decimal"/>
      <w:lvlText w:val="%1)"/>
      <w:lvlJc w:val="left"/>
      <w:pPr>
        <w:tabs>
          <w:tab w:val="num" w:pos="360"/>
        </w:tabs>
        <w:ind w:left="360" w:hanging="360"/>
      </w:pPr>
    </w:lvl>
    <w:lvl w:ilvl="1" w:tplc="AF587878">
      <w:start w:val="1"/>
      <w:numFmt w:val="lowerLetter"/>
      <w:lvlText w:val="%2)"/>
      <w:lvlJc w:val="left"/>
      <w:pPr>
        <w:tabs>
          <w:tab w:val="num" w:pos="720"/>
        </w:tabs>
        <w:ind w:left="720" w:hanging="360"/>
      </w:pPr>
    </w:lvl>
    <w:lvl w:ilvl="2" w:tplc="1F3A4790">
      <w:start w:val="1"/>
      <w:numFmt w:val="lowerRoman"/>
      <w:lvlText w:val="%3)"/>
      <w:lvlJc w:val="left"/>
      <w:pPr>
        <w:tabs>
          <w:tab w:val="num" w:pos="1080"/>
        </w:tabs>
        <w:ind w:left="1080" w:hanging="360"/>
      </w:pPr>
    </w:lvl>
    <w:lvl w:ilvl="3" w:tplc="D8EA1754">
      <w:start w:val="1"/>
      <w:numFmt w:val="decimal"/>
      <w:lvlText w:val="(%4)"/>
      <w:lvlJc w:val="left"/>
      <w:pPr>
        <w:tabs>
          <w:tab w:val="num" w:pos="1440"/>
        </w:tabs>
        <w:ind w:left="1440" w:hanging="360"/>
      </w:pPr>
    </w:lvl>
    <w:lvl w:ilvl="4" w:tplc="6CF20B82">
      <w:start w:val="1"/>
      <w:numFmt w:val="lowerLetter"/>
      <w:lvlText w:val="(%5)"/>
      <w:lvlJc w:val="left"/>
      <w:pPr>
        <w:tabs>
          <w:tab w:val="num" w:pos="1800"/>
        </w:tabs>
        <w:ind w:left="1800" w:hanging="360"/>
      </w:pPr>
    </w:lvl>
    <w:lvl w:ilvl="5" w:tplc="E6943ACC">
      <w:start w:val="1"/>
      <w:numFmt w:val="lowerRoman"/>
      <w:lvlText w:val="(%6)"/>
      <w:lvlJc w:val="left"/>
      <w:pPr>
        <w:tabs>
          <w:tab w:val="num" w:pos="2160"/>
        </w:tabs>
        <w:ind w:left="2160" w:hanging="360"/>
      </w:pPr>
    </w:lvl>
    <w:lvl w:ilvl="6" w:tplc="20140EE4">
      <w:start w:val="1"/>
      <w:numFmt w:val="decimal"/>
      <w:lvlText w:val="%7."/>
      <w:lvlJc w:val="left"/>
      <w:pPr>
        <w:tabs>
          <w:tab w:val="num" w:pos="2520"/>
        </w:tabs>
        <w:ind w:left="2520" w:hanging="360"/>
      </w:pPr>
    </w:lvl>
    <w:lvl w:ilvl="7" w:tplc="AFE6B01A">
      <w:start w:val="1"/>
      <w:numFmt w:val="lowerLetter"/>
      <w:lvlText w:val="%8."/>
      <w:lvlJc w:val="left"/>
      <w:pPr>
        <w:tabs>
          <w:tab w:val="num" w:pos="2880"/>
        </w:tabs>
        <w:ind w:left="2880" w:hanging="360"/>
      </w:pPr>
    </w:lvl>
    <w:lvl w:ilvl="8" w:tplc="506E179A">
      <w:start w:val="1"/>
      <w:numFmt w:val="lowerRoman"/>
      <w:lvlText w:val="%9."/>
      <w:lvlJc w:val="left"/>
      <w:pPr>
        <w:tabs>
          <w:tab w:val="num" w:pos="3240"/>
        </w:tabs>
        <w:ind w:left="3240" w:hanging="360"/>
      </w:pPr>
    </w:lvl>
  </w:abstractNum>
  <w:abstractNum w:abstractNumId="16" w15:restartNumberingAfterBreak="0">
    <w:nsid w:val="75516752"/>
    <w:multiLevelType w:val="hybridMultilevel"/>
    <w:tmpl w:val="08609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D3"/>
    <w:rsid w:val="00023DDA"/>
    <w:rsid w:val="00036B21"/>
    <w:rsid w:val="00041F53"/>
    <w:rsid w:val="000922BD"/>
    <w:rsid w:val="0014569D"/>
    <w:rsid w:val="00151CF8"/>
    <w:rsid w:val="0022557A"/>
    <w:rsid w:val="002464EC"/>
    <w:rsid w:val="0025207C"/>
    <w:rsid w:val="00263E2F"/>
    <w:rsid w:val="0027095C"/>
    <w:rsid w:val="00276F66"/>
    <w:rsid w:val="00280650"/>
    <w:rsid w:val="00280A15"/>
    <w:rsid w:val="002812CC"/>
    <w:rsid w:val="00292012"/>
    <w:rsid w:val="00295867"/>
    <w:rsid w:val="002D3F6B"/>
    <w:rsid w:val="002D44A1"/>
    <w:rsid w:val="002E6E59"/>
    <w:rsid w:val="002E7258"/>
    <w:rsid w:val="002F0C03"/>
    <w:rsid w:val="003074DE"/>
    <w:rsid w:val="00307DF2"/>
    <w:rsid w:val="00331F82"/>
    <w:rsid w:val="0033696C"/>
    <w:rsid w:val="003437A8"/>
    <w:rsid w:val="00370F8E"/>
    <w:rsid w:val="003A0B84"/>
    <w:rsid w:val="003C05D3"/>
    <w:rsid w:val="003E1A2B"/>
    <w:rsid w:val="00411372"/>
    <w:rsid w:val="00473EE6"/>
    <w:rsid w:val="004D2E12"/>
    <w:rsid w:val="004F08DB"/>
    <w:rsid w:val="004F5D75"/>
    <w:rsid w:val="00526AEB"/>
    <w:rsid w:val="00545370"/>
    <w:rsid w:val="00562B47"/>
    <w:rsid w:val="00572F99"/>
    <w:rsid w:val="00576268"/>
    <w:rsid w:val="005A0769"/>
    <w:rsid w:val="005F318F"/>
    <w:rsid w:val="005F5292"/>
    <w:rsid w:val="00622F2B"/>
    <w:rsid w:val="00652292"/>
    <w:rsid w:val="00662B10"/>
    <w:rsid w:val="00666305"/>
    <w:rsid w:val="00693391"/>
    <w:rsid w:val="006A7B30"/>
    <w:rsid w:val="006D1BEA"/>
    <w:rsid w:val="006D6F2A"/>
    <w:rsid w:val="00705A77"/>
    <w:rsid w:val="00706D86"/>
    <w:rsid w:val="00712EAD"/>
    <w:rsid w:val="0072659E"/>
    <w:rsid w:val="00752D20"/>
    <w:rsid w:val="00764189"/>
    <w:rsid w:val="00767325"/>
    <w:rsid w:val="00792BBC"/>
    <w:rsid w:val="00794F6E"/>
    <w:rsid w:val="007A0842"/>
    <w:rsid w:val="007A679E"/>
    <w:rsid w:val="007E535B"/>
    <w:rsid w:val="008067A4"/>
    <w:rsid w:val="0080681C"/>
    <w:rsid w:val="008164BA"/>
    <w:rsid w:val="0087418F"/>
    <w:rsid w:val="008A3EAC"/>
    <w:rsid w:val="008B571A"/>
    <w:rsid w:val="008E014E"/>
    <w:rsid w:val="009051D8"/>
    <w:rsid w:val="00905E29"/>
    <w:rsid w:val="00923689"/>
    <w:rsid w:val="00924168"/>
    <w:rsid w:val="00930E06"/>
    <w:rsid w:val="009318B0"/>
    <w:rsid w:val="00936551"/>
    <w:rsid w:val="0094468B"/>
    <w:rsid w:val="0095070D"/>
    <w:rsid w:val="00960E91"/>
    <w:rsid w:val="009677E6"/>
    <w:rsid w:val="009A019B"/>
    <w:rsid w:val="009B42B8"/>
    <w:rsid w:val="009B79AF"/>
    <w:rsid w:val="00A1798A"/>
    <w:rsid w:val="00A20908"/>
    <w:rsid w:val="00A32627"/>
    <w:rsid w:val="00A36507"/>
    <w:rsid w:val="00A76F11"/>
    <w:rsid w:val="00A933C8"/>
    <w:rsid w:val="00AC4E68"/>
    <w:rsid w:val="00B138B3"/>
    <w:rsid w:val="00B17371"/>
    <w:rsid w:val="00B20225"/>
    <w:rsid w:val="00B35D7A"/>
    <w:rsid w:val="00B45C6C"/>
    <w:rsid w:val="00B74FB9"/>
    <w:rsid w:val="00B86C85"/>
    <w:rsid w:val="00BB3A0C"/>
    <w:rsid w:val="00BB7908"/>
    <w:rsid w:val="00BC72CA"/>
    <w:rsid w:val="00BD6A38"/>
    <w:rsid w:val="00BE195F"/>
    <w:rsid w:val="00BE2D51"/>
    <w:rsid w:val="00BE7F92"/>
    <w:rsid w:val="00C11136"/>
    <w:rsid w:val="00CE1E6C"/>
    <w:rsid w:val="00D40D83"/>
    <w:rsid w:val="00D4193C"/>
    <w:rsid w:val="00D725D3"/>
    <w:rsid w:val="00D867BD"/>
    <w:rsid w:val="00DA1346"/>
    <w:rsid w:val="00DA60CF"/>
    <w:rsid w:val="00DB2BB6"/>
    <w:rsid w:val="00DB435D"/>
    <w:rsid w:val="00DC4F68"/>
    <w:rsid w:val="00E032AC"/>
    <w:rsid w:val="00E054E8"/>
    <w:rsid w:val="00E253F8"/>
    <w:rsid w:val="00E255B2"/>
    <w:rsid w:val="00E305F5"/>
    <w:rsid w:val="00E453B8"/>
    <w:rsid w:val="00E9679F"/>
    <w:rsid w:val="00EB23E7"/>
    <w:rsid w:val="00EB6FA4"/>
    <w:rsid w:val="00EC15BF"/>
    <w:rsid w:val="00ED0C8B"/>
    <w:rsid w:val="00EF235A"/>
    <w:rsid w:val="00F01DA5"/>
    <w:rsid w:val="00F02DFD"/>
    <w:rsid w:val="00F101BC"/>
    <w:rsid w:val="00F10AE1"/>
    <w:rsid w:val="00F24A17"/>
    <w:rsid w:val="00F362B9"/>
    <w:rsid w:val="00F569E2"/>
    <w:rsid w:val="00FE2804"/>
    <w:rsid w:val="00FE351A"/>
    <w:rsid w:val="00FF3ADE"/>
    <w:rsid w:val="01FC7073"/>
    <w:rsid w:val="097FC2E4"/>
    <w:rsid w:val="0AA0103B"/>
    <w:rsid w:val="0DC9D069"/>
    <w:rsid w:val="0E118EC1"/>
    <w:rsid w:val="1187649F"/>
    <w:rsid w:val="11DE7D8B"/>
    <w:rsid w:val="149B0137"/>
    <w:rsid w:val="169E2F44"/>
    <w:rsid w:val="21696764"/>
    <w:rsid w:val="246D1DCF"/>
    <w:rsid w:val="27D782ED"/>
    <w:rsid w:val="28F24F15"/>
    <w:rsid w:val="29DE95F2"/>
    <w:rsid w:val="2AD805E4"/>
    <w:rsid w:val="2BC6AFA3"/>
    <w:rsid w:val="32055605"/>
    <w:rsid w:val="3AAD03D7"/>
    <w:rsid w:val="3AEE99E8"/>
    <w:rsid w:val="3D596A2C"/>
    <w:rsid w:val="3FF48D82"/>
    <w:rsid w:val="4157CB92"/>
    <w:rsid w:val="471CBA71"/>
    <w:rsid w:val="493A7271"/>
    <w:rsid w:val="4AFBC975"/>
    <w:rsid w:val="4F320AE3"/>
    <w:rsid w:val="54704452"/>
    <w:rsid w:val="58789058"/>
    <w:rsid w:val="5C804E9E"/>
    <w:rsid w:val="5F2E9C67"/>
    <w:rsid w:val="7234FDE9"/>
    <w:rsid w:val="726AC77E"/>
    <w:rsid w:val="72866D1D"/>
    <w:rsid w:val="7697CCC5"/>
    <w:rsid w:val="7BB49D41"/>
    <w:rsid w:val="7F7B5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AF2ED9"/>
  <w15:docId w15:val="{13131F8B-537F-40EC-BE92-A59F0DD3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Liststycke">
    <w:name w:val="List Paragraph"/>
    <w:basedOn w:val="Normal"/>
    <w:uiPriority w:val="34"/>
    <w:qFormat/>
    <w:rsid w:val="003C05D3"/>
    <w:pPr>
      <w:ind w:left="720"/>
      <w:contextualSpacing/>
    </w:pPr>
  </w:style>
  <w:style w:type="character" w:styleId="Kommentarsreferens">
    <w:name w:val="annotation reference"/>
    <w:basedOn w:val="Standardstycketeckensnitt"/>
    <w:rsid w:val="00D867BD"/>
    <w:rPr>
      <w:sz w:val="16"/>
      <w:szCs w:val="16"/>
    </w:rPr>
  </w:style>
  <w:style w:type="paragraph" w:styleId="Kommentarer">
    <w:name w:val="annotation text"/>
    <w:basedOn w:val="Normal"/>
    <w:link w:val="KommentarerChar"/>
    <w:rsid w:val="00D867BD"/>
    <w:pPr>
      <w:spacing w:line="240" w:lineRule="auto"/>
    </w:pPr>
    <w:rPr>
      <w:sz w:val="20"/>
      <w:szCs w:val="20"/>
    </w:rPr>
  </w:style>
  <w:style w:type="character" w:customStyle="1" w:styleId="KommentarerChar">
    <w:name w:val="Kommentarer Char"/>
    <w:basedOn w:val="Standardstycketeckensnitt"/>
    <w:link w:val="Kommentarer"/>
    <w:rsid w:val="00D867BD"/>
    <w:rPr>
      <w:rFonts w:ascii="Arial" w:hAnsi="Arial"/>
    </w:rPr>
  </w:style>
  <w:style w:type="paragraph" w:styleId="Kommentarsmne">
    <w:name w:val="annotation subject"/>
    <w:basedOn w:val="Kommentarer"/>
    <w:next w:val="Kommentarer"/>
    <w:link w:val="KommentarsmneChar"/>
    <w:rsid w:val="00D867BD"/>
    <w:rPr>
      <w:b/>
      <w:bCs/>
    </w:rPr>
  </w:style>
  <w:style w:type="character" w:customStyle="1" w:styleId="KommentarsmneChar">
    <w:name w:val="Kommentarsämne Char"/>
    <w:basedOn w:val="KommentarerChar"/>
    <w:link w:val="Kommentarsmne"/>
    <w:rsid w:val="00D867BD"/>
    <w:rPr>
      <w:rFonts w:ascii="Arial" w:hAnsi="Arial"/>
      <w:b/>
      <w:bCs/>
    </w:rPr>
  </w:style>
  <w:style w:type="paragraph" w:styleId="Ballongtext">
    <w:name w:val="Balloon Text"/>
    <w:basedOn w:val="Normal"/>
    <w:link w:val="BallongtextChar"/>
    <w:rsid w:val="00D867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67BD"/>
    <w:rPr>
      <w:rFonts w:ascii="Tahoma" w:hAnsi="Tahoma" w:cs="Tahoma"/>
      <w:sz w:val="16"/>
      <w:szCs w:val="16"/>
    </w:rPr>
  </w:style>
  <w:style w:type="paragraph" w:styleId="Normalwebb">
    <w:name w:val="Normal (Web)"/>
    <w:basedOn w:val="Normal"/>
    <w:uiPriority w:val="99"/>
    <w:unhideWhenUsed/>
    <w:rsid w:val="0025207C"/>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9456">
      <w:bodyDiv w:val="1"/>
      <w:marLeft w:val="0"/>
      <w:marRight w:val="0"/>
      <w:marTop w:val="0"/>
      <w:marBottom w:val="0"/>
      <w:divBdr>
        <w:top w:val="none" w:sz="0" w:space="0" w:color="auto"/>
        <w:left w:val="none" w:sz="0" w:space="0" w:color="auto"/>
        <w:bottom w:val="none" w:sz="0" w:space="0" w:color="auto"/>
        <w:right w:val="none" w:sz="0" w:space="0" w:color="auto"/>
      </w:divBdr>
    </w:div>
    <w:div w:id="1361279907">
      <w:bodyDiv w:val="1"/>
      <w:marLeft w:val="0"/>
      <w:marRight w:val="0"/>
      <w:marTop w:val="0"/>
      <w:marBottom w:val="0"/>
      <w:divBdr>
        <w:top w:val="none" w:sz="0" w:space="0" w:color="auto"/>
        <w:left w:val="none" w:sz="0" w:space="0" w:color="auto"/>
        <w:bottom w:val="none" w:sz="0" w:space="0" w:color="auto"/>
        <w:right w:val="none" w:sz="0" w:space="0" w:color="auto"/>
      </w:divBdr>
    </w:div>
    <w:div w:id="1575165544">
      <w:bodyDiv w:val="1"/>
      <w:marLeft w:val="0"/>
      <w:marRight w:val="0"/>
      <w:marTop w:val="0"/>
      <w:marBottom w:val="0"/>
      <w:divBdr>
        <w:top w:val="none" w:sz="0" w:space="0" w:color="auto"/>
        <w:left w:val="none" w:sz="0" w:space="0" w:color="auto"/>
        <w:bottom w:val="none" w:sz="0" w:space="0" w:color="auto"/>
        <w:right w:val="none" w:sz="0" w:space="0" w:color="auto"/>
      </w:divBdr>
    </w:div>
    <w:div w:id="18465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177.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trition@regionhalland.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se\apps\Gemensam\Mallar\Office2010\Generella%20mallar\Vanlig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62F2941853D640A4A5754B72F5438F" ma:contentTypeVersion="12" ma:contentTypeDescription="Skapa ett nytt dokument." ma:contentTypeScope="" ma:versionID="b1f4d128d06bef59dfcd50a125c65219">
  <xsd:schema xmlns:xsd="http://www.w3.org/2001/XMLSchema" xmlns:xs="http://www.w3.org/2001/XMLSchema" xmlns:p="http://schemas.microsoft.com/office/2006/metadata/properties" xmlns:ns2="02872ef0-44aa-401f-8e5e-df7e2355cad7" xmlns:ns3="e1cdabce-5c8d-4b75-9408-fddbd37bc4f3" targetNamespace="http://schemas.microsoft.com/office/2006/metadata/properties" ma:root="true" ma:fieldsID="2c6a1529acf749733b55a2720c5381e1" ns2:_="" ns3:_="">
    <xsd:import namespace="02872ef0-44aa-401f-8e5e-df7e2355cad7"/>
    <xsd:import namespace="e1cdabce-5c8d-4b75-9408-fddbd37bc4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ef0-44aa-401f-8e5e-df7e2355c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dabce-5c8d-4b75-9408-fddbd37bc4f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9A69-C744-4E22-B2FC-7A23CDCC3D9E}">
  <ds:schemaRefs>
    <ds:schemaRef ds:uri="http://schemas.microsoft.com/sharepoint/v3/contenttype/forms"/>
  </ds:schemaRefs>
</ds:datastoreItem>
</file>

<file path=customXml/itemProps2.xml><?xml version="1.0" encoding="utf-8"?>
<ds:datastoreItem xmlns:ds="http://schemas.openxmlformats.org/officeDocument/2006/customXml" ds:itemID="{91B1F38C-5F0D-40BD-AE9D-9E25090E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2ef0-44aa-401f-8e5e-df7e2355cad7"/>
    <ds:schemaRef ds:uri="e1cdabce-5c8d-4b75-9408-fddbd37b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73EB0-9D39-49BE-B873-13B98920F24A}">
  <ds:schemaRefs>
    <ds:schemaRef ds:uri="http://purl.org/dc/elements/1.1/"/>
    <ds:schemaRef ds:uri="http://schemas.microsoft.com/office/2006/metadata/properties"/>
    <ds:schemaRef ds:uri="http://schemas.microsoft.com/office/2006/documentManagement/types"/>
    <ds:schemaRef ds:uri="http://purl.org/dc/terms/"/>
    <ds:schemaRef ds:uri="02872ef0-44aa-401f-8e5e-df7e2355cad7"/>
    <ds:schemaRef ds:uri="http://purl.org/dc/dcmitype/"/>
    <ds:schemaRef ds:uri="http://schemas.microsoft.com/office/infopath/2007/PartnerControls"/>
    <ds:schemaRef ds:uri="e1cdabce-5c8d-4b75-9408-fddbd37bc4f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DCD18E-C7E1-4C20-8AE5-3627C3DA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Vanligt_textdokument</Template>
  <TotalTime>1</TotalTime>
  <Pages>3</Pages>
  <Words>688</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Grönevall Stina ADH HFS HMC</dc:creator>
  <cp:lastModifiedBy>Olsson Marina ADH HFS HMC</cp:lastModifiedBy>
  <cp:revision>2</cp:revision>
  <cp:lastPrinted>2020-01-10T12:25:00Z</cp:lastPrinted>
  <dcterms:created xsi:type="dcterms:W3CDTF">2020-10-08T09:35:00Z</dcterms:created>
  <dcterms:modified xsi:type="dcterms:W3CDTF">2020-10-08T09:35:00Z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0x010100EE62F2941853D640A4A5754B72F5438F</vt:lpwstr>
  </property>
</Properties>
</file>