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1309316697"/>
        <w:docPartObj>
          <w:docPartGallery w:val="Cover Pages"/>
          <w:docPartUnique/>
        </w:docPartObj>
      </w:sdtPr>
      <w:sdtEndPr/>
      <w:sdtContent>
        <w:tbl>
          <w:tblPr>
            <w:tblStyle w:val="Tabellrutnt"/>
            <w:tblpPr w:vertAnchor="page" w:horzAnchor="page" w:tblpX="1" w:tblpY="1"/>
            <w:tblOverlap w:val="never"/>
            <w:tblW w:w="1190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134"/>
            <w:gridCol w:w="8647"/>
            <w:gridCol w:w="992"/>
            <w:gridCol w:w="1134"/>
          </w:tblGrid>
          <w:tr w:rsidR="00C75395" w:rsidRPr="00442D5D" w:rsidTr="00CE72A1">
            <w:trPr>
              <w:trHeight w:hRule="exact" w:val="1134"/>
            </w:trPr>
            <w:tc>
              <w:tcPr>
                <w:tcW w:w="1134" w:type="dxa"/>
              </w:tcPr>
              <w:p w:rsidR="00C75395" w:rsidRDefault="00C75395" w:rsidP="00CE72A1">
                <w:pPr>
                  <w:pStyle w:val="Ingetavstnd"/>
                </w:pPr>
                <w:r>
                  <w:rPr>
                    <w:noProof/>
                    <w:lang w:eastAsia="sv-SE"/>
                  </w:rPr>
                  <w:drawing>
                    <wp:anchor distT="0" distB="0" distL="114300" distR="114300" simplePos="0" relativeHeight="251731968" behindDoc="1" locked="1" layoutInCell="1" allowOverlap="1" wp14:anchorId="61AEEFB6" wp14:editId="35E5401D">
                      <wp:simplePos x="0" y="0"/>
                      <wp:positionH relativeFrom="page">
                        <wp:posOffset>3816350</wp:posOffset>
                      </wp:positionH>
                      <wp:positionV relativeFrom="page">
                        <wp:posOffset>396240</wp:posOffset>
                      </wp:positionV>
                      <wp:extent cx="3348000" cy="1897200"/>
                      <wp:effectExtent l="0" t="0" r="5080" b="8255"/>
                      <wp:wrapNone/>
                      <wp:docPr id="10" name="Bildobjekt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RH Rapportmall Gro╠ên omslag RGB_Rityta 1.png"/>
                              <pic:cNvPicPr/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000" cy="189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39" w:type="dxa"/>
                <w:gridSpan w:val="2"/>
              </w:tcPr>
              <w:p w:rsidR="00C75395" w:rsidRPr="00442D5D" w:rsidRDefault="00C75395" w:rsidP="00CE72A1"/>
            </w:tc>
            <w:tc>
              <w:tcPr>
                <w:tcW w:w="1134" w:type="dxa"/>
              </w:tcPr>
              <w:p w:rsidR="00C75395" w:rsidRPr="00442D5D" w:rsidRDefault="00C75395" w:rsidP="00CE72A1"/>
            </w:tc>
          </w:tr>
          <w:tr w:rsidR="00C75395" w:rsidRPr="00442D5D" w:rsidTr="00CE72A1">
            <w:trPr>
              <w:trHeight w:hRule="exact" w:val="2721"/>
            </w:trPr>
            <w:tc>
              <w:tcPr>
                <w:tcW w:w="1134" w:type="dxa"/>
              </w:tcPr>
              <w:p w:rsidR="00C75395" w:rsidRPr="00442D5D" w:rsidRDefault="00C75395" w:rsidP="00CE72A1"/>
            </w:tc>
            <w:tc>
              <w:tcPr>
                <w:tcW w:w="9639" w:type="dxa"/>
                <w:gridSpan w:val="2"/>
              </w:tcPr>
              <w:sdt>
                <w:sdtPr>
                  <w:rPr>
                    <w:rStyle w:val="Diskretbetoning"/>
                  </w:rPr>
                  <w:alias w:val="Ämne"/>
                  <w:tag w:val=""/>
                  <w:id w:val="-1428505235"/>
                  <w:placeholder>
                    <w:docPart w:val="7275B3F9AE2A4541B22BD2948BE586D7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iskretbetoning"/>
                  </w:rPr>
                </w:sdtEndPr>
                <w:sdtContent>
                  <w:p w:rsidR="00C75395" w:rsidRPr="003522A3" w:rsidRDefault="00E54968" w:rsidP="00CE72A1">
                    <w:pPr>
                      <w:pStyle w:val="Ingetavstnd"/>
                      <w:spacing w:before="40" w:after="40"/>
                      <w:jc w:val="right"/>
                      <w:rPr>
                        <w:rStyle w:val="Diskretbetoning"/>
                      </w:rPr>
                    </w:pPr>
                    <w:r>
                      <w:rPr>
                        <w:rStyle w:val="Diskretbetoning"/>
                      </w:rPr>
                      <w:t>Förvaltning</w:t>
                    </w:r>
                  </w:p>
                </w:sdtContent>
              </w:sdt>
              <w:sdt>
                <w:sdtPr>
                  <w:rPr>
                    <w:rStyle w:val="Diskretbetoning"/>
                  </w:rPr>
                  <w:alias w:val="Författare"/>
                  <w:tag w:val=""/>
                  <w:id w:val="1439024420"/>
                  <w:placeholder>
                    <w:docPart w:val="6DC40612D2D6430FAE4BFA2661452431"/>
                  </w:placeholder>
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<w:text/>
                </w:sdtPr>
                <w:sdtEndPr>
                  <w:rPr>
                    <w:rStyle w:val="Diskretbetoning"/>
                  </w:rPr>
                </w:sdtEndPr>
                <w:sdtContent>
                  <w:p w:rsidR="00C75395" w:rsidRPr="003522A3" w:rsidRDefault="000C01F0" w:rsidP="00CE72A1">
                    <w:pPr>
                      <w:pStyle w:val="Ingetavstnd"/>
                      <w:spacing w:before="40" w:after="40"/>
                      <w:jc w:val="right"/>
                      <w:rPr>
                        <w:rStyle w:val="Diskretbetoning"/>
                      </w:rPr>
                    </w:pPr>
                    <w:r>
                      <w:rPr>
                        <w:rStyle w:val="Diskretbetoning"/>
                      </w:rPr>
                      <w:t>Werner Carina RK HÄLSO- OCH SJUKVÅRD</w:t>
                    </w:r>
                  </w:p>
                </w:sdtContent>
              </w:sdt>
              <w:sdt>
                <w:sdtPr>
                  <w:rPr>
                    <w:rStyle w:val="Diskretbetoning"/>
                  </w:rPr>
                  <w:alias w:val="Publiceringsdatum"/>
                  <w:tag w:val=""/>
                  <w:id w:val="1306581571"/>
                  <w:placeholder>
                    <w:docPart w:val="EA82DBBD6C0C45A2B34FE1D2793ADA94"/>
                  </w:placeholder>
                  <w:dataBinding w:prefixMappings="xmlns:ns0='http://schemas.microsoft.com/office/2006/coverPageProps' " w:xpath="/ns0:CoverPageProperties[1]/ns0:PublishDate[1]" w:storeItemID="{55AF091B-3C7A-41E3-B477-F2FDAA23CFDA}"/>
                  <w:date w:fullDate="2020-02-20T00:00:00Z">
                    <w:dateFormat w:val="yyyy-MM-dd"/>
                    <w:lid w:val="sv-SE"/>
                    <w:storeMappedDataAs w:val="dateTime"/>
                    <w:calendar w:val="gregorian"/>
                  </w:date>
                </w:sdtPr>
                <w:sdtEndPr>
                  <w:rPr>
                    <w:rStyle w:val="Diskretbetoning"/>
                  </w:rPr>
                </w:sdtEndPr>
                <w:sdtContent>
                  <w:p w:rsidR="00C75395" w:rsidRDefault="00F9267A" w:rsidP="00CE72A1">
                    <w:pPr>
                      <w:pStyle w:val="Diskretbetoningvit"/>
                      <w:jc w:val="right"/>
                    </w:pPr>
                    <w:r>
                      <w:rPr>
                        <w:rStyle w:val="Diskretbetoning"/>
                      </w:rPr>
                      <w:t>2020-02-20</w:t>
                    </w:r>
                  </w:p>
                </w:sdtContent>
              </w:sdt>
            </w:tc>
            <w:tc>
              <w:tcPr>
                <w:tcW w:w="1134" w:type="dxa"/>
              </w:tcPr>
              <w:p w:rsidR="00C75395" w:rsidRPr="00B82685" w:rsidRDefault="00C75395" w:rsidP="00B82685">
                <w:pPr>
                  <w:rPr>
                    <w:rStyle w:val="Diskretbetoning"/>
                  </w:rPr>
                </w:pPr>
              </w:p>
            </w:tc>
          </w:tr>
          <w:tr w:rsidR="00C75395" w:rsidRPr="00442D5D" w:rsidTr="00C75395">
            <w:trPr>
              <w:trHeight w:hRule="exact" w:val="4082"/>
            </w:trPr>
            <w:tc>
              <w:tcPr>
                <w:tcW w:w="1134" w:type="dxa"/>
              </w:tcPr>
              <w:p w:rsidR="00C75395" w:rsidRPr="00442D5D" w:rsidRDefault="00C75395" w:rsidP="00CE72A1"/>
            </w:tc>
            <w:tc>
              <w:tcPr>
                <w:tcW w:w="8647" w:type="dxa"/>
              </w:tcPr>
              <w:p w:rsidR="00C75395" w:rsidRPr="003E0E73" w:rsidRDefault="00E106DD" w:rsidP="00833EB1">
                <w:pPr>
                  <w:pStyle w:val="Rubrik"/>
                  <w:rPr>
                    <w:sz w:val="56"/>
                  </w:rPr>
                </w:pPr>
                <w:r w:rsidRPr="003E0E73">
                  <w:rPr>
                    <w:rStyle w:val="RubrikChar"/>
                    <w:sz w:val="52"/>
                  </w:rPr>
                  <w:t>P</w:t>
                </w:r>
                <w:r w:rsidR="003E0E73">
                  <w:rPr>
                    <w:rStyle w:val="RubrikChar"/>
                    <w:sz w:val="52"/>
                  </w:rPr>
                  <w:t>atientsäkerhetsberätte</w:t>
                </w:r>
                <w:r w:rsidRPr="003E0E73">
                  <w:rPr>
                    <w:rStyle w:val="RubrikChar"/>
                    <w:sz w:val="52"/>
                  </w:rPr>
                  <w:t>l</w:t>
                </w:r>
                <w:r w:rsidR="003E0E73">
                  <w:rPr>
                    <w:rStyle w:val="RubrikChar"/>
                    <w:sz w:val="52"/>
                  </w:rPr>
                  <w:t>s</w:t>
                </w:r>
                <w:r w:rsidRPr="003E0E73">
                  <w:rPr>
                    <w:rStyle w:val="RubrikChar"/>
                    <w:sz w:val="52"/>
                  </w:rPr>
                  <w:t>e 2020</w:t>
                </w:r>
              </w:p>
              <w:p w:rsidR="00C75395" w:rsidRDefault="003E0E73" w:rsidP="003E0E73">
                <w:pPr>
                  <w:pStyle w:val="Underrubrik"/>
                </w:pPr>
                <w:r>
                  <w:t xml:space="preserve">Förvaltning </w:t>
                </w:r>
                <w:r w:rsidR="004A1E35">
                  <w:t>………………………………………………….</w:t>
                </w:r>
              </w:p>
              <w:p w:rsidR="000C01F0" w:rsidRDefault="000C01F0" w:rsidP="000C01F0"/>
              <w:p w:rsidR="000C01F0" w:rsidRPr="000C01F0" w:rsidRDefault="000C01F0" w:rsidP="000C01F0">
                <w:r>
                  <w:t>Ansvarig för innehållet…………………………………………………………</w:t>
                </w:r>
              </w:p>
            </w:tc>
            <w:tc>
              <w:tcPr>
                <w:tcW w:w="992" w:type="dxa"/>
              </w:tcPr>
              <w:p w:rsidR="00C75395" w:rsidRPr="00BF6348" w:rsidRDefault="00C75395" w:rsidP="001C276C"/>
            </w:tc>
            <w:tc>
              <w:tcPr>
                <w:tcW w:w="1134" w:type="dxa"/>
              </w:tcPr>
              <w:p w:rsidR="00C75395" w:rsidRPr="00442D5D" w:rsidRDefault="00C75395" w:rsidP="00CE72A1"/>
            </w:tc>
          </w:tr>
          <w:tr w:rsidR="00C75395" w:rsidRPr="00442D5D" w:rsidTr="00C75395">
            <w:trPr>
              <w:trHeight w:hRule="exact" w:val="6350"/>
            </w:trPr>
            <w:tc>
              <w:tcPr>
                <w:tcW w:w="1134" w:type="dxa"/>
              </w:tcPr>
              <w:p w:rsidR="00C75395" w:rsidRPr="00442D5D" w:rsidRDefault="00C75395" w:rsidP="00CE72A1"/>
            </w:tc>
            <w:tc>
              <w:tcPr>
                <w:tcW w:w="8647" w:type="dxa"/>
                <w:tcMar>
                  <w:right w:w="0" w:type="dxa"/>
                </w:tcMar>
              </w:tcPr>
              <w:p w:rsidR="00C75395" w:rsidRPr="004B2DC4" w:rsidRDefault="00C75395" w:rsidP="00CE72A1">
                <w:r>
                  <w:rPr>
                    <w:noProof/>
                    <w:lang w:eastAsia="sv-SE"/>
                  </w:rPr>
                  <w:drawing>
                    <wp:inline distT="0" distB="0" distL="0" distR="0" wp14:anchorId="1A3C2F5F" wp14:editId="36D95A66">
                      <wp:extent cx="5905496" cy="4060825"/>
                      <wp:effectExtent l="0" t="0" r="635" b="0"/>
                      <wp:docPr id="16" name="Bildobjekt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24154" cy="4073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92" w:type="dxa"/>
              </w:tcPr>
              <w:p w:rsidR="00C75395" w:rsidRPr="004B2DC4" w:rsidRDefault="00C75395" w:rsidP="00CE72A1"/>
            </w:tc>
            <w:tc>
              <w:tcPr>
                <w:tcW w:w="1134" w:type="dxa"/>
              </w:tcPr>
              <w:p w:rsidR="00C75395" w:rsidRPr="00442D5D" w:rsidRDefault="00C75395" w:rsidP="00CE72A1"/>
            </w:tc>
          </w:tr>
        </w:tbl>
        <w:p w:rsidR="00C75395" w:rsidRDefault="00C75395">
          <w:r>
            <w:rPr>
              <w:noProof/>
              <w:lang w:eastAsia="sv-SE"/>
            </w:rPr>
            <w:drawing>
              <wp:anchor distT="0" distB="0" distL="114300" distR="114300" simplePos="0" relativeHeight="251732992" behindDoc="0" locked="1" layoutInCell="1" allowOverlap="1" wp14:anchorId="1037E9BE" wp14:editId="4C0EE774">
                <wp:simplePos x="0" y="0"/>
                <wp:positionH relativeFrom="page">
                  <wp:align>center</wp:align>
                </wp:positionH>
                <wp:positionV relativeFrom="page">
                  <wp:posOffset>9685020</wp:posOffset>
                </wp:positionV>
                <wp:extent cx="1800000" cy="388800"/>
                <wp:effectExtent l="0" t="0" r="0" b="0"/>
                <wp:wrapNone/>
                <wp:docPr id="11" name="Bildobjekt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Y_RegionHalland_Huvudlogotyp_RGB.emf"/>
                        <pic:cNvPicPr/>
                      </pic:nvPicPr>
                      <pic:blipFill>
                        <a:blip r:embed="rId15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38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sdt>
      <w:sdtPr>
        <w:rPr>
          <w:rFonts w:asciiTheme="minorHAnsi" w:hAnsiTheme="minorHAnsi"/>
          <w:b w:val="0"/>
          <w:sz w:val="24"/>
        </w:rPr>
        <w:id w:val="64200679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A1E35" w:rsidRPr="004A1E35" w:rsidRDefault="00606EEC" w:rsidP="004A1E35">
          <w:pPr>
            <w:pStyle w:val="Innehllsfrteckningsrubrik"/>
            <w:rPr>
              <w:b w:val="0"/>
              <w:color w:val="1A5D61" w:themeColor="accent5" w:themeShade="80"/>
              <w:sz w:val="24"/>
            </w:rPr>
          </w:pPr>
          <w:r w:rsidRPr="004A1E35">
            <w:rPr>
              <w:sz w:val="28"/>
            </w:rPr>
            <w:t>Innehållsförteckning</w:t>
          </w:r>
          <w:r w:rsidR="00F31D68">
            <w:rPr>
              <w:b w:val="0"/>
              <w:sz w:val="20"/>
            </w:rPr>
            <w:fldChar w:fldCharType="begin"/>
          </w:r>
          <w:r w:rsidR="00F31D68" w:rsidRPr="002F2F8A">
            <w:rPr>
              <w:b w:val="0"/>
            </w:rPr>
            <w:instrText xml:space="preserve"> TOC \o "1-3" \h \z \u </w:instrText>
          </w:r>
          <w:r w:rsidR="00F31D68">
            <w:rPr>
              <w:b w:val="0"/>
              <w:sz w:val="20"/>
            </w:rPr>
            <w:fldChar w:fldCharType="separate"/>
          </w:r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84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Sammanfattning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_Toc53049284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4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86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Inledning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_Toc53049286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4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>
          <w:pPr>
            <w:pStyle w:val="Innehll2"/>
            <w:tabs>
              <w:tab w:val="left" w:pos="425"/>
            </w:tabs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87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</w:t>
            </w:r>
            <w:r w:rsidR="004A1E35" w:rsidRPr="004A1E35">
              <w:rPr>
                <w:rFonts w:asciiTheme="minorHAnsi" w:hAnsiTheme="minorHAnsi"/>
                <w:color w:val="1A5D61" w:themeColor="accent5" w:themeShade="80"/>
                <w:sz w:val="28"/>
                <w:szCs w:val="22"/>
                <w:lang w:eastAsia="sv-SE"/>
              </w:rPr>
              <w:tab/>
            </w:r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STRUKTUR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_Toc53049287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4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tabs>
              <w:tab w:val="left" w:pos="1276"/>
            </w:tabs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88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1.1</w:t>
            </w:r>
            <w:r w:rsidR="004A1E35">
              <w:rPr>
                <w:rStyle w:val="Hyperlnk"/>
                <w:color w:val="1A5D61" w:themeColor="accent5" w:themeShade="80"/>
                <w:sz w:val="24"/>
              </w:rPr>
              <w:t xml:space="preserve"> </w:t>
            </w:r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Övergripande mål och strategier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_Toc53049288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4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tabs>
              <w:tab w:val="left" w:pos="1276"/>
            </w:tabs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90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1.2</w:t>
            </w:r>
            <w:r w:rsidR="004A1E35">
              <w:rPr>
                <w:rStyle w:val="Hyperlnk"/>
                <w:color w:val="1A5D61" w:themeColor="accent5" w:themeShade="80"/>
                <w:sz w:val="24"/>
              </w:rPr>
              <w:t xml:space="preserve"> </w:t>
            </w:r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Organisation och ansvar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_Toc53049290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5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92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1.3  Samverkan för att förebygga vårdskador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_Toc53049292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5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94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1.4  Patienters och närståendes delaktighet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_Toc53049294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5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96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1.5  Hälso- och sjukvårdspersonalens rapporteringsskyldighet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_Toc53049296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5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298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1.6  Klagomål och synpunkter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_Toc53049298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6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00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1.7  Egenkontroll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_Toc53049300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6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tabs>
              <w:tab w:val="left" w:pos="425"/>
            </w:tabs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01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2</w:t>
            </w:r>
            <w:r w:rsidR="004A1E35" w:rsidRPr="004A1E35">
              <w:rPr>
                <w:rFonts w:asciiTheme="minorHAnsi" w:hAnsiTheme="minorHAnsi"/>
                <w:color w:val="1A5D61" w:themeColor="accent5" w:themeShade="80"/>
                <w:sz w:val="28"/>
                <w:szCs w:val="22"/>
                <w:lang w:eastAsia="sv-SE"/>
              </w:rPr>
              <w:tab/>
            </w:r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PROCESS - Åtgärder för att öka patientsäkerheten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_Toc53049301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7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03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2.1  Riskanalys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_Toc53049303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7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05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2.2  Utredning av händelser - vårdskador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_Toc53049305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7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07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2.3  Informationssäkerhet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_Toc53049307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8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09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3  RESULTAT OCH ANALYS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_Toc53049309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8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10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3.1  Egenkontroll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_Toc53049310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8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11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3.2  Avvikelser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_Toc53049311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8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13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3.3  Klagomål och synpunkter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_Toc53049313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9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15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3.4  Händelser och vårdskador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_Toc53049315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9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Pr="004A1E35" w:rsidRDefault="00EB5D39" w:rsidP="004A1E35">
          <w:pPr>
            <w:pStyle w:val="Innehll2"/>
            <w:rPr>
              <w:rFonts w:asciiTheme="minorHAnsi" w:hAnsiTheme="minorHAnsi"/>
              <w:color w:val="1A5D61" w:themeColor="accent5" w:themeShade="80"/>
              <w:sz w:val="28"/>
              <w:szCs w:val="22"/>
              <w:lang w:eastAsia="sv-SE"/>
            </w:rPr>
          </w:pPr>
          <w:hyperlink w:anchor="_Toc53049317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3.5  Riskanalys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_Toc53049317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9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Default="00EB5D39" w:rsidP="004A1E35">
          <w:pPr>
            <w:pStyle w:val="Innehll2"/>
            <w:rPr>
              <w:rFonts w:asciiTheme="minorHAnsi" w:hAnsiTheme="minorHAnsi"/>
              <w:sz w:val="22"/>
              <w:szCs w:val="22"/>
              <w:lang w:eastAsia="sv-SE"/>
            </w:rPr>
          </w:pPr>
          <w:hyperlink w:anchor="_Toc53049319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4  Mål och strategier för kommande år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_Toc53049319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9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4A1E35" w:rsidRDefault="00EB5D39">
          <w:pPr>
            <w:pStyle w:val="Innehll2"/>
            <w:rPr>
              <w:rFonts w:asciiTheme="minorHAnsi" w:hAnsiTheme="minorHAnsi"/>
              <w:sz w:val="22"/>
              <w:szCs w:val="22"/>
              <w:lang w:eastAsia="sv-SE"/>
            </w:rPr>
          </w:pPr>
          <w:hyperlink w:anchor="_Toc53049321" w:history="1">
            <w:r w:rsidR="004A1E35" w:rsidRPr="004A1E35">
              <w:rPr>
                <w:rStyle w:val="Hyperlnk"/>
                <w:color w:val="1A5D61" w:themeColor="accent5" w:themeShade="80"/>
                <w:sz w:val="24"/>
              </w:rPr>
              <w:t>5 Strålskyddsbokslut</w:t>
            </w:r>
            <w:r w:rsidR="004A1E35">
              <w:rPr>
                <w:webHidden/>
              </w:rPr>
              <w:tab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begin"/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instrText xml:space="preserve"> PAGEREF _Toc53049321 \h </w:instrTex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separate"/>
            </w:r>
            <w:r>
              <w:rPr>
                <w:webHidden/>
                <w:color w:val="1A5D61" w:themeColor="accent5" w:themeShade="80"/>
                <w:sz w:val="24"/>
              </w:rPr>
              <w:t>10</w:t>
            </w:r>
            <w:r w:rsidR="004A1E35" w:rsidRPr="004A1E35">
              <w:rPr>
                <w:webHidden/>
                <w:color w:val="1A5D61" w:themeColor="accent5" w:themeShade="80"/>
                <w:sz w:val="24"/>
              </w:rPr>
              <w:fldChar w:fldCharType="end"/>
            </w:r>
          </w:hyperlink>
        </w:p>
        <w:p w:rsidR="00606EEC" w:rsidRDefault="00F31D68" w:rsidP="00606EEC">
          <w:pPr>
            <w:rPr>
              <w:b/>
              <w:bCs/>
            </w:rPr>
          </w:pPr>
          <w:r>
            <w:rPr>
              <w:rFonts w:asciiTheme="majorHAnsi" w:hAnsiTheme="majorHAnsi"/>
              <w:noProof/>
              <w:lang w:eastAsia="en-GB"/>
            </w:rPr>
            <w:fldChar w:fldCharType="end"/>
          </w:r>
        </w:p>
      </w:sdtContent>
    </w:sdt>
    <w:p w:rsidR="004A1E35" w:rsidRDefault="004A1E35" w:rsidP="004A1E35">
      <w:pPr>
        <w:tabs>
          <w:tab w:val="left" w:pos="2655"/>
        </w:tabs>
      </w:pPr>
    </w:p>
    <w:p w:rsidR="004A1E35" w:rsidRDefault="004A1E35" w:rsidP="004A1E35">
      <w:pPr>
        <w:tabs>
          <w:tab w:val="left" w:pos="2655"/>
        </w:tabs>
      </w:pPr>
    </w:p>
    <w:p w:rsidR="004A1E35" w:rsidRDefault="004A1E35" w:rsidP="004A1E35">
      <w:pPr>
        <w:tabs>
          <w:tab w:val="left" w:pos="2655"/>
        </w:tabs>
      </w:pPr>
    </w:p>
    <w:p w:rsidR="004A1E35" w:rsidRDefault="004A1E35" w:rsidP="004A1E35">
      <w:pPr>
        <w:tabs>
          <w:tab w:val="left" w:pos="2655"/>
        </w:tabs>
      </w:pPr>
    </w:p>
    <w:p w:rsidR="004A1E35" w:rsidRDefault="004A1E35" w:rsidP="004A1E35">
      <w:pPr>
        <w:tabs>
          <w:tab w:val="left" w:pos="2655"/>
        </w:tabs>
      </w:pPr>
    </w:p>
    <w:p w:rsidR="004A1E35" w:rsidRDefault="004A1E35" w:rsidP="004A1E35">
      <w:pPr>
        <w:tabs>
          <w:tab w:val="left" w:pos="2655"/>
        </w:tabs>
      </w:pPr>
      <w:r>
        <w:tab/>
      </w:r>
    </w:p>
    <w:p w:rsidR="004A1E35" w:rsidRDefault="004A1E35" w:rsidP="004A1E35">
      <w:pPr>
        <w:pStyle w:val="Rubrik2"/>
      </w:pPr>
      <w:bookmarkStart w:id="1" w:name="_Toc53049284"/>
      <w:bookmarkStart w:id="2" w:name="_Toc33089461"/>
      <w:r>
        <w:lastRenderedPageBreak/>
        <w:t>Sam</w:t>
      </w:r>
      <w:r w:rsidR="00F84492" w:rsidRPr="00C83002">
        <w:t>manfattning</w:t>
      </w:r>
      <w:bookmarkEnd w:id="1"/>
      <w:bookmarkEnd w:id="2"/>
    </w:p>
    <w:p w:rsidR="00F84492" w:rsidRPr="00381294" w:rsidRDefault="00F84492" w:rsidP="00F84492">
      <w:pPr>
        <w:pStyle w:val="Brdtext"/>
      </w:pPr>
      <w:r w:rsidRPr="00381294">
        <w:t xml:space="preserve">Sammanfattning av patientsäkerhetsberättelsen bör inte överskrida en sida. </w:t>
      </w:r>
    </w:p>
    <w:p w:rsidR="00F84492" w:rsidRPr="00381294" w:rsidRDefault="00F84492" w:rsidP="00F84492">
      <w:pPr>
        <w:pStyle w:val="Brdtext"/>
      </w:pPr>
    </w:p>
    <w:p w:rsidR="00F84492" w:rsidRPr="00381294" w:rsidRDefault="00F84492" w:rsidP="00F84492">
      <w:r w:rsidRPr="00381294">
        <w:t xml:space="preserve">Sammanfattningen bör innehålla: </w:t>
      </w:r>
    </w:p>
    <w:p w:rsidR="00F84492" w:rsidRDefault="00F84492" w:rsidP="00F84492">
      <w:pPr>
        <w:pStyle w:val="Liststycke"/>
        <w:numPr>
          <w:ilvl w:val="0"/>
          <w:numId w:val="18"/>
        </w:numPr>
      </w:pPr>
      <w:r>
        <w:t>Mål</w:t>
      </w:r>
    </w:p>
    <w:p w:rsidR="00F84492" w:rsidRPr="00381294" w:rsidRDefault="00F84492" w:rsidP="00F84492">
      <w:pPr>
        <w:pStyle w:val="Liststycke"/>
        <w:numPr>
          <w:ilvl w:val="0"/>
          <w:numId w:val="18"/>
        </w:numPr>
      </w:pPr>
      <w:r w:rsidRPr="00381294">
        <w:t xml:space="preserve">De viktigaste åtgärderna </w:t>
      </w:r>
      <w:r>
        <w:t>som vidtagits</w:t>
      </w:r>
    </w:p>
    <w:p w:rsidR="00F84492" w:rsidRDefault="00F84492" w:rsidP="00F84492">
      <w:pPr>
        <w:pStyle w:val="Liststycke"/>
        <w:numPr>
          <w:ilvl w:val="0"/>
          <w:numId w:val="18"/>
        </w:numPr>
      </w:pPr>
      <w:r w:rsidRPr="00381294">
        <w:t>De viktigaste resultaten som uppnåtts</w:t>
      </w:r>
    </w:p>
    <w:p w:rsidR="001D60AD" w:rsidRDefault="00F84492" w:rsidP="001D60AD">
      <w:pPr>
        <w:pStyle w:val="Liststycke"/>
        <w:numPr>
          <w:ilvl w:val="0"/>
          <w:numId w:val="18"/>
        </w:numPr>
      </w:pPr>
      <w:r>
        <w:t>En blick framåt</w:t>
      </w:r>
      <w:r w:rsidRPr="008F5B35">
        <w:br/>
      </w:r>
    </w:p>
    <w:p w:rsidR="001D60AD" w:rsidRDefault="001D60AD" w:rsidP="001D60AD">
      <w:pPr>
        <w:pStyle w:val="Rubrik2"/>
      </w:pPr>
      <w:bookmarkStart w:id="3" w:name="_Toc53049285"/>
      <w:r>
        <w:t>Svar:</w:t>
      </w:r>
      <w:bookmarkEnd w:id="3"/>
    </w:p>
    <w:p w:rsidR="001D60AD" w:rsidRDefault="001D60AD" w:rsidP="001D60AD"/>
    <w:p w:rsidR="001D60AD" w:rsidRPr="008F5B35" w:rsidRDefault="001D60AD" w:rsidP="001D60AD"/>
    <w:p w:rsidR="00F84492" w:rsidRDefault="00F84492" w:rsidP="00E1682B">
      <w:pPr>
        <w:pStyle w:val="Rubrik2"/>
      </w:pPr>
      <w:bookmarkStart w:id="4" w:name="_Toc53049286"/>
      <w:r>
        <w:t>Inledning</w:t>
      </w:r>
      <w:bookmarkEnd w:id="4"/>
    </w:p>
    <w:p w:rsidR="00F84492" w:rsidRDefault="00F84492" w:rsidP="00F84492">
      <w:r>
        <w:t xml:space="preserve">Enligt patientsäkerhetslagen SFS 2010:659 ska vårdgivaren skriva en pati-entsäkerhetsberättelse. Idén med patientsäkerhetsberättelsen är att öppet och tydligt för alla redovisa strategier, mål och resultat av arbetet med att förbättra patientsäkerheten. </w:t>
      </w:r>
    </w:p>
    <w:p w:rsidR="00F84492" w:rsidRDefault="00F84492" w:rsidP="00F84492">
      <w:r>
        <w:t>Patientsäkerhetsberättelsen ska ha en sådan detaljeringsgrad att det går att bedöma hur arbetet med att systematiskt och fortlöpande utveckla och säkra kvaliteten har bedrivits i verksamhetens olika delar, och att inform-ationsbehovet hos externa intressenter tillgodoses. SOSFS 2011:9 7 kap. 3 §. Patientsäkerhetsberättelsen bör utformas så att den kan ingå i vårdgiva-rens ledningssystem för patientsäkerhet. Patientsäkerhetsberättelsen ska vara färdig senast den 1 mars varje år.</w:t>
      </w:r>
      <w:r>
        <w:tab/>
      </w:r>
    </w:p>
    <w:p w:rsidR="00F84492" w:rsidRDefault="00F84492" w:rsidP="00E1682B">
      <w:pPr>
        <w:pStyle w:val="Rubrik2"/>
      </w:pPr>
    </w:p>
    <w:p w:rsidR="00F84492" w:rsidRPr="00E1682B" w:rsidRDefault="00F84492" w:rsidP="00F5005C">
      <w:pPr>
        <w:pStyle w:val="Rubrik2"/>
        <w:numPr>
          <w:ilvl w:val="0"/>
          <w:numId w:val="22"/>
        </w:numPr>
        <w:rPr>
          <w:sz w:val="32"/>
        </w:rPr>
      </w:pPr>
      <w:bookmarkStart w:id="5" w:name="_Toc53049287"/>
      <w:r w:rsidRPr="00E1682B">
        <w:rPr>
          <w:sz w:val="32"/>
        </w:rPr>
        <w:t>STRUKTUR</w:t>
      </w:r>
      <w:bookmarkEnd w:id="5"/>
      <w:r w:rsidRPr="00E1682B">
        <w:rPr>
          <w:sz w:val="32"/>
        </w:rPr>
        <w:t xml:space="preserve"> </w:t>
      </w:r>
    </w:p>
    <w:p w:rsidR="00F84492" w:rsidRDefault="00F84492" w:rsidP="00F84492"/>
    <w:p w:rsidR="00F84492" w:rsidRDefault="004D050D" w:rsidP="00F5005C">
      <w:pPr>
        <w:pStyle w:val="Rubrik2"/>
        <w:numPr>
          <w:ilvl w:val="1"/>
          <w:numId w:val="23"/>
        </w:numPr>
      </w:pPr>
      <w:r>
        <w:t xml:space="preserve"> </w:t>
      </w:r>
      <w:r w:rsidR="00AB358F">
        <w:t xml:space="preserve"> </w:t>
      </w:r>
      <w:bookmarkStart w:id="6" w:name="_Toc53049288"/>
      <w:r w:rsidR="00F84492">
        <w:t>Övergripande mål och strategier</w:t>
      </w:r>
      <w:bookmarkEnd w:id="6"/>
    </w:p>
    <w:p w:rsidR="00F84492" w:rsidRPr="001D60AD" w:rsidRDefault="00F84492" w:rsidP="00F84492">
      <w:pPr>
        <w:rPr>
          <w:i/>
        </w:rPr>
      </w:pPr>
      <w:r w:rsidRPr="001D60AD">
        <w:rPr>
          <w:i/>
        </w:rPr>
        <w:t xml:space="preserve">SFS 2010:659,3 kap. 1 § och SOSFS 2011:9, 3 kap.  </w:t>
      </w:r>
    </w:p>
    <w:p w:rsidR="00F84492" w:rsidRDefault="00F84492" w:rsidP="00F84492">
      <w:r>
        <w:t>Beskriv övergripande mål och strategier för patientsäkerhetsarbetet i syfte att säkra verksamhetens kvalitet. Ange hur dessa mål och strategier har koppling till resultat från tidigare år. Sträva</w:t>
      </w:r>
      <w:r w:rsidR="001D60AD">
        <w:t xml:space="preserve"> efter mätbara mål och att stra</w:t>
      </w:r>
      <w:r>
        <w:t>tegier är kopplade till målen.</w:t>
      </w:r>
    </w:p>
    <w:p w:rsidR="004A1E35" w:rsidRDefault="001D60AD" w:rsidP="004A1E35">
      <w:pPr>
        <w:pStyle w:val="Rubrik2"/>
      </w:pPr>
      <w:bookmarkStart w:id="7" w:name="_Toc53049289"/>
      <w:r>
        <w:t>Svar:</w:t>
      </w:r>
      <w:bookmarkEnd w:id="7"/>
    </w:p>
    <w:p w:rsidR="004A1E35" w:rsidRDefault="004A1E35" w:rsidP="004A1E35"/>
    <w:p w:rsidR="004A1E35" w:rsidRPr="004A1E35" w:rsidRDefault="004A1E35" w:rsidP="004A1E35"/>
    <w:p w:rsidR="00F84492" w:rsidRDefault="004D050D" w:rsidP="00F5005C">
      <w:pPr>
        <w:pStyle w:val="Rubrik2"/>
        <w:numPr>
          <w:ilvl w:val="1"/>
          <w:numId w:val="23"/>
        </w:numPr>
      </w:pPr>
      <w:r>
        <w:lastRenderedPageBreak/>
        <w:t xml:space="preserve"> </w:t>
      </w:r>
      <w:r w:rsidR="00AB358F">
        <w:t xml:space="preserve"> </w:t>
      </w:r>
      <w:bookmarkStart w:id="8" w:name="_Toc53049290"/>
      <w:r w:rsidR="00F84492">
        <w:t>Organisation och ansvar</w:t>
      </w:r>
      <w:bookmarkEnd w:id="8"/>
    </w:p>
    <w:p w:rsidR="001D60AD" w:rsidRDefault="00F84492" w:rsidP="00F84492">
      <w:pPr>
        <w:rPr>
          <w:i/>
        </w:rPr>
      </w:pPr>
      <w:r w:rsidRPr="001D60AD">
        <w:rPr>
          <w:i/>
        </w:rPr>
        <w:t>SFS 2010:659,3 kap. 9 § oc</w:t>
      </w:r>
      <w:r w:rsidR="001D60AD">
        <w:rPr>
          <w:i/>
        </w:rPr>
        <w:t>h SOSFS 2011:9, 7 kap. 2 §, p 1</w:t>
      </w:r>
    </w:p>
    <w:p w:rsidR="00F84492" w:rsidRPr="001D60AD" w:rsidRDefault="00F84492" w:rsidP="00F84492">
      <w:pPr>
        <w:rPr>
          <w:i/>
        </w:rPr>
      </w:pPr>
      <w:r>
        <w:t>Beskriv kort roller och ansvarsfördelning för planering, ledning och egenkontroll av patientsä</w:t>
      </w:r>
      <w:r w:rsidR="001D60AD">
        <w:t xml:space="preserve">kerhetsarbetet på olika nivåer. </w:t>
      </w:r>
      <w:r>
        <w:t>Inkludera stödfunktioner inom patientsäkerhet som t ex Chefläkare, Strama, Smittskydd, Vårdhygien, Patientsäkerhet- och kvalitetsenhet, Kli-niskt träningscenter, Patientnämnden.</w:t>
      </w:r>
    </w:p>
    <w:p w:rsidR="001D60AD" w:rsidRDefault="001D60AD" w:rsidP="001D60AD">
      <w:pPr>
        <w:pStyle w:val="Rubrik2"/>
      </w:pPr>
      <w:bookmarkStart w:id="9" w:name="_Toc53049291"/>
      <w:r>
        <w:t>Svar:</w:t>
      </w:r>
      <w:bookmarkEnd w:id="9"/>
    </w:p>
    <w:p w:rsidR="00F84492" w:rsidRDefault="00F84492" w:rsidP="00F84492"/>
    <w:p w:rsidR="004A1E35" w:rsidRPr="00F5005C" w:rsidRDefault="004A1E35" w:rsidP="00F5005C"/>
    <w:p w:rsidR="00F84492" w:rsidRDefault="00F5005C" w:rsidP="00E1682B">
      <w:pPr>
        <w:pStyle w:val="Rubrik2"/>
      </w:pPr>
      <w:bookmarkStart w:id="10" w:name="_Toc53049292"/>
      <w:r>
        <w:t xml:space="preserve">1.3 </w:t>
      </w:r>
      <w:r w:rsidR="004D050D">
        <w:t xml:space="preserve"> </w:t>
      </w:r>
      <w:r w:rsidR="00F84492">
        <w:t>Samverkan för att förebygga vårdskador</w:t>
      </w:r>
      <w:bookmarkEnd w:id="10"/>
    </w:p>
    <w:p w:rsidR="00F84492" w:rsidRPr="001D60AD" w:rsidRDefault="00F84492" w:rsidP="00F84492">
      <w:pPr>
        <w:rPr>
          <w:i/>
        </w:rPr>
      </w:pPr>
      <w:r w:rsidRPr="001D60AD">
        <w:rPr>
          <w:i/>
        </w:rPr>
        <w:t>SOSFS: 2011:9,4 kap. 6 §, 7 kap. 2 § p 3</w:t>
      </w:r>
    </w:p>
    <w:p w:rsidR="00F84492" w:rsidRDefault="00F84492" w:rsidP="00F84492">
      <w:r>
        <w:t>Beskriv vilka processer/områden som identifierats där samverkan har skett för att förebygga att patienter drabbas av en vårdskada.</w:t>
      </w:r>
    </w:p>
    <w:p w:rsidR="00F84492" w:rsidRDefault="00F84492" w:rsidP="00F84492">
      <w:r>
        <w:t>Ex. överenskommelser mellan olika vårdenheter, medicintekniska enhet-er, mellan primärvård och sjukhus samt mellan kommuner och landsting.</w:t>
      </w:r>
    </w:p>
    <w:p w:rsidR="001D60AD" w:rsidRDefault="001D60AD" w:rsidP="00AB358F">
      <w:pPr>
        <w:pStyle w:val="Rubrik2"/>
      </w:pPr>
      <w:bookmarkStart w:id="11" w:name="_Toc53049293"/>
      <w:r>
        <w:t>Svar:</w:t>
      </w:r>
      <w:bookmarkEnd w:id="11"/>
    </w:p>
    <w:p w:rsidR="00AB358F" w:rsidRDefault="00AB358F" w:rsidP="00AB358F"/>
    <w:p w:rsidR="004A1E35" w:rsidRPr="00AB358F" w:rsidRDefault="004A1E35" w:rsidP="00AB358F"/>
    <w:p w:rsidR="00F84492" w:rsidRDefault="00F5005C" w:rsidP="00E1682B">
      <w:pPr>
        <w:pStyle w:val="Rubrik2"/>
      </w:pPr>
      <w:bookmarkStart w:id="12" w:name="_Toc53049294"/>
      <w:r>
        <w:t xml:space="preserve">1.4 </w:t>
      </w:r>
      <w:r w:rsidR="004D050D">
        <w:t xml:space="preserve"> </w:t>
      </w:r>
      <w:r w:rsidR="00F84492">
        <w:t>Patienters och närståendes delaktighet</w:t>
      </w:r>
      <w:bookmarkEnd w:id="12"/>
    </w:p>
    <w:p w:rsidR="00F84492" w:rsidRPr="001D60AD" w:rsidRDefault="00F84492" w:rsidP="00F84492">
      <w:pPr>
        <w:rPr>
          <w:i/>
        </w:rPr>
      </w:pPr>
      <w:r w:rsidRPr="001D60AD">
        <w:rPr>
          <w:i/>
        </w:rPr>
        <w:t>SFS 2010:659 3 kap. 4 §</w:t>
      </w:r>
    </w:p>
    <w:p w:rsidR="00F84492" w:rsidRDefault="00F84492" w:rsidP="00F84492">
      <w:r>
        <w:t xml:space="preserve">Beskriv hur patienterna och deras närstående har erbjudits möjlighet att medverka i patientsäkerhetsarbetet. </w:t>
      </w:r>
    </w:p>
    <w:p w:rsidR="00F84492" w:rsidRDefault="001D60AD" w:rsidP="00AB358F">
      <w:pPr>
        <w:pStyle w:val="Rubrik2"/>
      </w:pPr>
      <w:bookmarkStart w:id="13" w:name="_Toc53049295"/>
      <w:r>
        <w:t>Svar:</w:t>
      </w:r>
      <w:bookmarkEnd w:id="13"/>
    </w:p>
    <w:p w:rsidR="00AB358F" w:rsidRDefault="00AB358F" w:rsidP="00AB358F"/>
    <w:p w:rsidR="004A1E35" w:rsidRPr="00AB358F" w:rsidRDefault="004A1E35" w:rsidP="00AB358F"/>
    <w:p w:rsidR="00F84492" w:rsidRDefault="00F84492" w:rsidP="00E1682B">
      <w:pPr>
        <w:pStyle w:val="Rubrik2"/>
      </w:pPr>
    </w:p>
    <w:p w:rsidR="00F84492" w:rsidRDefault="00F5005C" w:rsidP="00E1682B">
      <w:pPr>
        <w:pStyle w:val="Rubrik2"/>
      </w:pPr>
      <w:bookmarkStart w:id="14" w:name="_Toc53049296"/>
      <w:r>
        <w:t xml:space="preserve">1.5 </w:t>
      </w:r>
      <w:r w:rsidR="00AB358F">
        <w:t xml:space="preserve"> </w:t>
      </w:r>
      <w:r w:rsidR="00F84492">
        <w:t>Hälso- och sjukvårdspersonalens rapporteringsskyldighet</w:t>
      </w:r>
      <w:bookmarkEnd w:id="14"/>
      <w:r w:rsidR="00F84492">
        <w:t xml:space="preserve"> </w:t>
      </w:r>
    </w:p>
    <w:p w:rsidR="00F84492" w:rsidRPr="001D60AD" w:rsidRDefault="00F84492" w:rsidP="00F84492">
      <w:pPr>
        <w:rPr>
          <w:i/>
        </w:rPr>
      </w:pPr>
      <w:r w:rsidRPr="001D60AD">
        <w:rPr>
          <w:i/>
        </w:rPr>
        <w:t>SFS 2010:659, 6 ka</w:t>
      </w:r>
      <w:r w:rsidR="001D60AD" w:rsidRPr="001D60AD">
        <w:rPr>
          <w:i/>
        </w:rPr>
        <w:t>p. 4 § och SOSFS 7 kap. 2 § p 5</w:t>
      </w:r>
    </w:p>
    <w:p w:rsidR="00F84492" w:rsidRDefault="00F84492" w:rsidP="00F84492">
      <w:r>
        <w:t xml:space="preserve">Beskriv hur hälso- och sjukvårdspersonalen rapporterar risker för vård-skador samt händelser som har eller hade kunnat medföra en vårdskada. Beskriv hur avvikelserapporter har sammanställts och analyserats. </w:t>
      </w:r>
    </w:p>
    <w:p w:rsidR="00F84492" w:rsidRPr="001D60AD" w:rsidRDefault="00F84492" w:rsidP="00F84492">
      <w:pPr>
        <w:rPr>
          <w:b/>
        </w:rPr>
      </w:pPr>
      <w:r w:rsidRPr="001D60AD">
        <w:rPr>
          <w:b/>
        </w:rPr>
        <w:t>En samlad analys redovisas under rubriken resultat och analys.</w:t>
      </w:r>
    </w:p>
    <w:p w:rsidR="001D60AD" w:rsidRDefault="001D60AD" w:rsidP="001D60AD">
      <w:pPr>
        <w:pStyle w:val="Rubrik2"/>
      </w:pPr>
      <w:bookmarkStart w:id="15" w:name="_Toc53049297"/>
      <w:r>
        <w:lastRenderedPageBreak/>
        <w:t>Svar:</w:t>
      </w:r>
      <w:bookmarkEnd w:id="15"/>
    </w:p>
    <w:p w:rsidR="00F5005C" w:rsidRDefault="00F5005C" w:rsidP="00F84492"/>
    <w:p w:rsidR="00F5005C" w:rsidRDefault="00F5005C" w:rsidP="00F84492"/>
    <w:p w:rsidR="00F84492" w:rsidRDefault="00F5005C" w:rsidP="00E1682B">
      <w:pPr>
        <w:pStyle w:val="Rubrik2"/>
      </w:pPr>
      <w:bookmarkStart w:id="16" w:name="_Toc53049298"/>
      <w:r>
        <w:t xml:space="preserve">1.6 </w:t>
      </w:r>
      <w:r w:rsidR="004D050D">
        <w:t xml:space="preserve"> </w:t>
      </w:r>
      <w:r w:rsidR="00F84492">
        <w:t>Klagomål och synpunkter</w:t>
      </w:r>
      <w:bookmarkEnd w:id="16"/>
    </w:p>
    <w:p w:rsidR="00F84492" w:rsidRDefault="00F84492" w:rsidP="00F84492">
      <w:r w:rsidRPr="001D60AD">
        <w:rPr>
          <w:i/>
        </w:rPr>
        <w:t>SOSFS 2011:9, 5 kap. 3 och 6§§, 7 kap 2 § p 6</w:t>
      </w:r>
      <w:r>
        <w:t xml:space="preserve">, </w:t>
      </w:r>
    </w:p>
    <w:p w:rsidR="00F84492" w:rsidRDefault="00F84492" w:rsidP="00F84492">
      <w:r>
        <w:t xml:space="preserve">Beskriv hur klagomål och synpunkter, som kommer direkt till verksam-heterna, eller via Patientnämnden och Inspektionen för vård och omsorg (IVO) har sammanställts och analyserats. </w:t>
      </w:r>
    </w:p>
    <w:p w:rsidR="00F84492" w:rsidRDefault="00F84492" w:rsidP="00F84492">
      <w:pPr>
        <w:rPr>
          <w:b/>
        </w:rPr>
      </w:pPr>
      <w:r w:rsidRPr="001D60AD">
        <w:rPr>
          <w:b/>
        </w:rPr>
        <w:t>En samlad analys redovisas under rubriken resultat och analys.</w:t>
      </w:r>
    </w:p>
    <w:p w:rsidR="001D60AD" w:rsidRDefault="001D60AD" w:rsidP="001D60AD">
      <w:pPr>
        <w:pStyle w:val="Rubrik2"/>
      </w:pPr>
      <w:bookmarkStart w:id="17" w:name="_Toc53049299"/>
      <w:r>
        <w:t>Svar:</w:t>
      </w:r>
      <w:bookmarkEnd w:id="17"/>
    </w:p>
    <w:p w:rsidR="00CE0EAD" w:rsidRDefault="00CE0EAD" w:rsidP="00F84492">
      <w:pPr>
        <w:pStyle w:val="Rubrik2"/>
      </w:pPr>
    </w:p>
    <w:p w:rsidR="00AB358F" w:rsidRPr="00AB358F" w:rsidRDefault="00AB358F" w:rsidP="00AB358F"/>
    <w:p w:rsidR="00F84492" w:rsidRDefault="00F5005C" w:rsidP="00F84492">
      <w:pPr>
        <w:pStyle w:val="Rubrik2"/>
      </w:pPr>
      <w:bookmarkStart w:id="18" w:name="_Toc53049300"/>
      <w:r>
        <w:t xml:space="preserve">1.7 </w:t>
      </w:r>
      <w:r w:rsidR="00AB358F">
        <w:t xml:space="preserve"> </w:t>
      </w:r>
      <w:r w:rsidR="00F84492">
        <w:t>Egenkontroll</w:t>
      </w:r>
      <w:bookmarkEnd w:id="18"/>
    </w:p>
    <w:p w:rsidR="00F84492" w:rsidRPr="001D60AD" w:rsidRDefault="00F84492" w:rsidP="00F84492">
      <w:pPr>
        <w:rPr>
          <w:i/>
        </w:rPr>
      </w:pPr>
      <w:r w:rsidRPr="001D60AD">
        <w:rPr>
          <w:i/>
        </w:rPr>
        <w:t>SOSFS 2011:9, 5 kap. 2§, 7 kap. 2 § p 2</w:t>
      </w:r>
    </w:p>
    <w:p w:rsidR="00F84492" w:rsidRDefault="00F84492" w:rsidP="00F84492">
      <w:r>
        <w:t>Beskriv vilken egenkontroll för ökad patientsäkerhet som genomförts samt i vilken omfattning och frekvens. Resultat och analysen redovisas under rubriken resultat och analys.</w:t>
      </w:r>
    </w:p>
    <w:p w:rsidR="00F84492" w:rsidRDefault="00F84492" w:rsidP="00F84492"/>
    <w:p w:rsidR="00F84492" w:rsidRPr="00E1682B" w:rsidRDefault="00F84492" w:rsidP="00F84492">
      <w:pPr>
        <w:rPr>
          <w:i/>
        </w:rPr>
      </w:pPr>
      <w:r w:rsidRPr="00E1682B">
        <w:rPr>
          <w:i/>
        </w:rPr>
        <w:t>Exempel på redovisning</w:t>
      </w:r>
    </w:p>
    <w:tbl>
      <w:tblPr>
        <w:tblStyle w:val="1RegionHalland"/>
        <w:tblW w:w="0" w:type="auto"/>
        <w:tblLook w:val="0420" w:firstRow="1" w:lastRow="0" w:firstColumn="0" w:lastColumn="0" w:noHBand="0" w:noVBand="1"/>
      </w:tblPr>
      <w:tblGrid>
        <w:gridCol w:w="2536"/>
        <w:gridCol w:w="2015"/>
        <w:gridCol w:w="2951"/>
      </w:tblGrid>
      <w:tr w:rsidR="00E1682B" w:rsidRPr="00CB0741" w:rsidTr="00E16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36" w:type="dxa"/>
            <w:tcBorders>
              <w:bottom w:val="single" w:sz="4" w:space="0" w:color="auto"/>
            </w:tcBorders>
          </w:tcPr>
          <w:p w:rsidR="00E1682B" w:rsidRPr="00E1682B" w:rsidRDefault="00E1682B" w:rsidP="00A3568D">
            <w:pPr>
              <w:rPr>
                <w:sz w:val="24"/>
              </w:rPr>
            </w:pPr>
            <w:r w:rsidRPr="00E1682B">
              <w:rPr>
                <w:sz w:val="24"/>
              </w:rPr>
              <w:t xml:space="preserve">Egenkontroll </w:t>
            </w: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E1682B" w:rsidRPr="00E1682B" w:rsidRDefault="00E1682B" w:rsidP="00A3568D">
            <w:pPr>
              <w:rPr>
                <w:sz w:val="24"/>
              </w:rPr>
            </w:pPr>
            <w:r w:rsidRPr="00E1682B">
              <w:rPr>
                <w:sz w:val="24"/>
              </w:rPr>
              <w:t>Omfattning</w:t>
            </w:r>
          </w:p>
        </w:tc>
        <w:tc>
          <w:tcPr>
            <w:tcW w:w="2951" w:type="dxa"/>
            <w:tcBorders>
              <w:bottom w:val="single" w:sz="4" w:space="0" w:color="auto"/>
            </w:tcBorders>
          </w:tcPr>
          <w:p w:rsidR="00E1682B" w:rsidRPr="00E1682B" w:rsidRDefault="00E1682B" w:rsidP="00A3568D">
            <w:pPr>
              <w:rPr>
                <w:sz w:val="24"/>
              </w:rPr>
            </w:pPr>
            <w:r w:rsidRPr="00E1682B">
              <w:rPr>
                <w:sz w:val="24"/>
              </w:rPr>
              <w:t>Källa</w:t>
            </w:r>
          </w:p>
        </w:tc>
      </w:tr>
      <w:tr w:rsidR="00E1682B" w:rsidRPr="00CB0741" w:rsidTr="00E1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Vårdrelaterade infektioner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2 gånger per år</w:t>
            </w:r>
            <w:r w:rsidRPr="00E1682B">
              <w:br/>
              <w:t>1 gång i månaden</w:t>
            </w:r>
          </w:p>
          <w:p w:rsidR="00E1682B" w:rsidRPr="00E1682B" w:rsidRDefault="00E1682B" w:rsidP="00E1682B">
            <w:pPr>
              <w:pStyle w:val="Brdtext"/>
            </w:pPr>
            <w:r w:rsidRPr="00E1682B">
              <w:t>2 gånger per år</w:t>
            </w:r>
          </w:p>
          <w:p w:rsidR="00E1682B" w:rsidRPr="00E1682B" w:rsidRDefault="00E1682B" w:rsidP="00E1682B">
            <w:pPr>
              <w:pStyle w:val="Brdtext"/>
            </w:pPr>
            <w:r w:rsidRPr="00E1682B">
              <w:br/>
              <w:t>1 gång per år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PPM-databasen</w:t>
            </w:r>
            <w:r w:rsidRPr="00E1682B">
              <w:br/>
              <w:t>Infektionsverktyget</w:t>
            </w:r>
          </w:p>
          <w:p w:rsidR="00E1682B" w:rsidRPr="00E1682B" w:rsidRDefault="00E1682B" w:rsidP="00E1682B">
            <w:pPr>
              <w:pStyle w:val="Brdtext"/>
            </w:pPr>
          </w:p>
          <w:p w:rsidR="00E1682B" w:rsidRPr="00E1682B" w:rsidRDefault="00E1682B" w:rsidP="00E1682B">
            <w:pPr>
              <w:pStyle w:val="Brdtext"/>
            </w:pPr>
            <w:r w:rsidRPr="00E1682B">
              <w:t>Markörbaserad journalgranskning</w:t>
            </w:r>
          </w:p>
          <w:p w:rsidR="00E1682B" w:rsidRPr="00E1682B" w:rsidRDefault="00E1682B" w:rsidP="00E1682B">
            <w:pPr>
              <w:pStyle w:val="Brdtext"/>
            </w:pPr>
            <w:r w:rsidRPr="00E1682B">
              <w:t>HALT- Senior alert</w:t>
            </w:r>
          </w:p>
        </w:tc>
      </w:tr>
      <w:tr w:rsidR="00E1682B" w:rsidRPr="00CB0741" w:rsidTr="00E16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Basala hygienrutiner och klädregler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6 gånger per år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PPM-databasen</w:t>
            </w:r>
          </w:p>
        </w:tc>
      </w:tr>
      <w:tr w:rsidR="00E1682B" w:rsidRPr="00CB0741" w:rsidTr="00E1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Hygienronder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2 gånger per år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Protokoll</w:t>
            </w:r>
          </w:p>
        </w:tc>
      </w:tr>
      <w:tr w:rsidR="00E1682B" w:rsidRPr="00CB0741" w:rsidTr="00E16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Patientsäkerhetsdialoger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1 gång per år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Protokoll</w:t>
            </w:r>
          </w:p>
        </w:tc>
      </w:tr>
      <w:tr w:rsidR="00E1682B" w:rsidRPr="00CB0741" w:rsidTr="00E1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Avvikelser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3 gånger per år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Avvikelsehanteringssystemet</w:t>
            </w:r>
          </w:p>
        </w:tc>
      </w:tr>
      <w:tr w:rsidR="00E1682B" w:rsidRPr="00CB0741" w:rsidTr="00E168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Trycksår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2 gånger per år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PPM-databasen, Senior alert</w:t>
            </w:r>
          </w:p>
        </w:tc>
      </w:tr>
      <w:tr w:rsidR="00E1682B" w:rsidRPr="00CB0741" w:rsidTr="00E168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lastRenderedPageBreak/>
              <w:t>Patientens klagomål och synpunkter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2 gånger per år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82B" w:rsidRPr="00E1682B" w:rsidRDefault="00E1682B" w:rsidP="00E1682B">
            <w:pPr>
              <w:pStyle w:val="Brdtext"/>
            </w:pPr>
            <w:r w:rsidRPr="00E1682B">
              <w:t>Patientnämnden, IVO, avvikelsehanteringssystemet</w:t>
            </w:r>
          </w:p>
        </w:tc>
      </w:tr>
    </w:tbl>
    <w:p w:rsidR="00E1682B" w:rsidRDefault="00E1682B" w:rsidP="00F84492"/>
    <w:p w:rsidR="00E1682B" w:rsidRDefault="00E1682B" w:rsidP="00F84492"/>
    <w:p w:rsidR="00E1682B" w:rsidRPr="00E1682B" w:rsidRDefault="00E1682B" w:rsidP="00F5005C">
      <w:pPr>
        <w:pStyle w:val="Rubrik2"/>
        <w:numPr>
          <w:ilvl w:val="0"/>
          <w:numId w:val="23"/>
        </w:numPr>
        <w:rPr>
          <w:sz w:val="32"/>
        </w:rPr>
      </w:pPr>
      <w:bookmarkStart w:id="19" w:name="_Toc522708713"/>
      <w:bookmarkStart w:id="20" w:name="_Toc53049301"/>
      <w:r w:rsidRPr="00E1682B">
        <w:rPr>
          <w:sz w:val="32"/>
        </w:rPr>
        <w:t>PROCESS - Åtgärder för att öka patientsäkerheten</w:t>
      </w:r>
      <w:bookmarkEnd w:id="19"/>
      <w:bookmarkEnd w:id="20"/>
      <w:r w:rsidRPr="00E1682B">
        <w:rPr>
          <w:sz w:val="32"/>
        </w:rPr>
        <w:t xml:space="preserve"> </w:t>
      </w:r>
    </w:p>
    <w:p w:rsidR="00E1682B" w:rsidRPr="00DB29B8" w:rsidRDefault="00E1682B" w:rsidP="00E1682B">
      <w:pPr>
        <w:pStyle w:val="Brdtext"/>
        <w:rPr>
          <w:i/>
        </w:rPr>
      </w:pPr>
      <w:r>
        <w:rPr>
          <w:i/>
        </w:rPr>
        <w:t xml:space="preserve">SFS 2010:659, 3 kap. 10 § p 2   </w:t>
      </w:r>
    </w:p>
    <w:p w:rsidR="00E1682B" w:rsidRPr="00F10643" w:rsidRDefault="00E1682B" w:rsidP="00E1682B">
      <w:pPr>
        <w:pStyle w:val="Brdtext"/>
      </w:pPr>
      <w:bookmarkStart w:id="21" w:name="_Toc301170987"/>
      <w:bookmarkStart w:id="22" w:name="_Toc301171100"/>
      <w:r w:rsidRPr="00F10643">
        <w:t>Beskriv vilka åtgärder som har vidtagits kopplat till mål, strategier och resultat dvs. strategiska åtgärder som ni har genomfört för att nå era mål.</w:t>
      </w:r>
    </w:p>
    <w:p w:rsidR="00E1682B" w:rsidRDefault="00E1682B" w:rsidP="00E1682B">
      <w:pPr>
        <w:pStyle w:val="Brdtext"/>
      </w:pPr>
      <w:r w:rsidRPr="006F66E7">
        <w:t xml:space="preserve">Beskriv </w:t>
      </w:r>
      <w:r>
        <w:t>även arbetssätt, verktyg, åtgärder och samarbeten som har haft betydelse för att förbättra patientsäkerheten under året.</w:t>
      </w:r>
    </w:p>
    <w:p w:rsidR="001D60AD" w:rsidRDefault="001D60AD" w:rsidP="001D60AD">
      <w:pPr>
        <w:pStyle w:val="Rubrik2"/>
      </w:pPr>
      <w:bookmarkStart w:id="23" w:name="_Toc53049302"/>
      <w:r>
        <w:t>Svar:</w:t>
      </w:r>
      <w:bookmarkEnd w:id="23"/>
    </w:p>
    <w:p w:rsidR="00E1682B" w:rsidRDefault="00E1682B" w:rsidP="00E1682B">
      <w:pPr>
        <w:pStyle w:val="Brdtext"/>
      </w:pPr>
    </w:p>
    <w:p w:rsidR="00E1682B" w:rsidRPr="00E1682B" w:rsidRDefault="00F5005C" w:rsidP="00E1682B">
      <w:pPr>
        <w:pStyle w:val="Rubrik2"/>
      </w:pPr>
      <w:bookmarkStart w:id="24" w:name="_Toc522708714"/>
      <w:bookmarkStart w:id="25" w:name="_Toc53049303"/>
      <w:bookmarkStart w:id="26" w:name="_Toc301170989"/>
      <w:bookmarkStart w:id="27" w:name="_Toc301171110"/>
      <w:bookmarkEnd w:id="21"/>
      <w:bookmarkEnd w:id="22"/>
      <w:r>
        <w:t xml:space="preserve">2.1 </w:t>
      </w:r>
      <w:r w:rsidR="004D050D">
        <w:t xml:space="preserve"> </w:t>
      </w:r>
      <w:r w:rsidR="00E1682B">
        <w:t>Riskanalys</w:t>
      </w:r>
      <w:bookmarkEnd w:id="24"/>
      <w:bookmarkEnd w:id="25"/>
      <w:r w:rsidR="00E1682B">
        <w:t xml:space="preserve"> </w:t>
      </w:r>
      <w:bookmarkEnd w:id="26"/>
      <w:bookmarkEnd w:id="27"/>
    </w:p>
    <w:p w:rsidR="00E1682B" w:rsidRPr="003B07E3" w:rsidRDefault="00E1682B" w:rsidP="00E1682B">
      <w:pPr>
        <w:pStyle w:val="Brdtext"/>
        <w:rPr>
          <w:i/>
          <w:szCs w:val="24"/>
        </w:rPr>
      </w:pPr>
      <w:r w:rsidRPr="003B07E3">
        <w:rPr>
          <w:i/>
          <w:szCs w:val="24"/>
        </w:rPr>
        <w:t>SOSFS: 2011:9, 5 kap. 1 §</w:t>
      </w:r>
      <w:r>
        <w:rPr>
          <w:i/>
          <w:szCs w:val="24"/>
        </w:rPr>
        <w:t xml:space="preserve">, </w:t>
      </w:r>
      <w:r w:rsidRPr="00CE03FE">
        <w:rPr>
          <w:i/>
          <w:szCs w:val="24"/>
        </w:rPr>
        <w:t>7 kap 2§ p 4</w:t>
      </w:r>
    </w:p>
    <w:p w:rsidR="00E1682B" w:rsidRDefault="00E1682B" w:rsidP="00E1682B">
      <w:pPr>
        <w:pStyle w:val="Brdtext"/>
        <w:ind w:right="-143"/>
      </w:pPr>
      <w:r w:rsidRPr="003B07E3">
        <w:t xml:space="preserve">Beskriv </w:t>
      </w:r>
      <w:r>
        <w:t xml:space="preserve">hur ni hanterar risker, </w:t>
      </w:r>
      <w:r w:rsidRPr="003B07E3">
        <w:t xml:space="preserve">vilka riskanalyser </w:t>
      </w:r>
      <w:r>
        <w:t xml:space="preserve">och anpassningar </w:t>
      </w:r>
      <w:r w:rsidRPr="003B07E3">
        <w:t xml:space="preserve">som ni har genomfört där ni bedömt att det fanns risk för att en händelse skulle kunnat inträffa på grund av brister i verksamheten samt </w:t>
      </w:r>
      <w:r>
        <w:t>vilka lärdomar analyserna har givit.</w:t>
      </w:r>
      <w:r>
        <w:br/>
        <w:t>Exempel på riskhantering: Riskanalys, Gröna korset , FRAM.</w:t>
      </w:r>
      <w:r>
        <w:br/>
        <w:t>En s</w:t>
      </w:r>
      <w:r w:rsidRPr="00343666">
        <w:t xml:space="preserve">amlad analys </w:t>
      </w:r>
      <w:r>
        <w:t>redovisas under rubriken resultat och analys.</w:t>
      </w:r>
    </w:p>
    <w:p w:rsidR="001D60AD" w:rsidRPr="00343666" w:rsidRDefault="001D60AD" w:rsidP="00E1682B">
      <w:pPr>
        <w:pStyle w:val="Brdtext"/>
        <w:ind w:right="-143"/>
      </w:pPr>
    </w:p>
    <w:p w:rsidR="001D60AD" w:rsidRDefault="001D60AD" w:rsidP="001D60AD">
      <w:pPr>
        <w:pStyle w:val="Rubrik2"/>
      </w:pPr>
      <w:bookmarkStart w:id="28" w:name="_Toc53049304"/>
      <w:r>
        <w:t>Svar:</w:t>
      </w:r>
      <w:bookmarkEnd w:id="28"/>
    </w:p>
    <w:p w:rsidR="00E1682B" w:rsidRDefault="00E1682B" w:rsidP="00E1682B">
      <w:pPr>
        <w:pStyle w:val="Brdtext"/>
        <w:ind w:right="-143"/>
      </w:pPr>
    </w:p>
    <w:p w:rsidR="00E1682B" w:rsidRPr="00F10643" w:rsidRDefault="00F5005C" w:rsidP="00E1682B">
      <w:pPr>
        <w:pStyle w:val="Rubrik2"/>
      </w:pPr>
      <w:bookmarkStart w:id="29" w:name="_Toc522708715"/>
      <w:bookmarkStart w:id="30" w:name="_Toc53049305"/>
      <w:r>
        <w:t xml:space="preserve">2.2 </w:t>
      </w:r>
      <w:r w:rsidR="00AB358F">
        <w:t xml:space="preserve"> </w:t>
      </w:r>
      <w:r w:rsidR="00E1682B" w:rsidRPr="00F10643">
        <w:t>Utredning av händelser</w:t>
      </w:r>
      <w:r w:rsidR="00E1682B">
        <w:t xml:space="preserve"> - vårdskador</w:t>
      </w:r>
      <w:bookmarkEnd w:id="29"/>
      <w:bookmarkEnd w:id="30"/>
    </w:p>
    <w:p w:rsidR="00E1682B" w:rsidRPr="00F10643" w:rsidRDefault="00E1682B" w:rsidP="00E1682B">
      <w:pPr>
        <w:pStyle w:val="Brdtext"/>
        <w:rPr>
          <w:i/>
          <w:szCs w:val="24"/>
        </w:rPr>
      </w:pPr>
      <w:r w:rsidRPr="00F10643">
        <w:rPr>
          <w:i/>
          <w:szCs w:val="24"/>
        </w:rPr>
        <w:t>HSLF-FS 2017:40, 3 kap. 1§</w:t>
      </w:r>
      <w:r>
        <w:rPr>
          <w:i/>
          <w:szCs w:val="24"/>
        </w:rPr>
        <w:t xml:space="preserve"> </w:t>
      </w:r>
      <w:r w:rsidRPr="00CE03FE">
        <w:rPr>
          <w:i/>
          <w:szCs w:val="24"/>
        </w:rPr>
        <w:t>och SOSFS 2011:9 7 kap sista stycket</w:t>
      </w:r>
    </w:p>
    <w:p w:rsidR="00E1682B" w:rsidRPr="00F10643" w:rsidRDefault="00E1682B" w:rsidP="00E1682B">
      <w:pPr>
        <w:pStyle w:val="Brdtext"/>
        <w:ind w:right="-143"/>
      </w:pPr>
      <w:r w:rsidRPr="00F10643">
        <w:t>Beskriv händelser som har utretts som har medfört eller hade kunnat medföra en vårdskada samt lärdomar av dessa</w:t>
      </w:r>
      <w:r>
        <w:t>.</w:t>
      </w:r>
      <w:r>
        <w:br/>
        <w:t xml:space="preserve">En samlad analys redovisas under rubriken resultat och analys. </w:t>
      </w:r>
    </w:p>
    <w:p w:rsidR="001D60AD" w:rsidRDefault="001D60AD" w:rsidP="001D60AD">
      <w:pPr>
        <w:pStyle w:val="Rubrik2"/>
      </w:pPr>
      <w:bookmarkStart w:id="31" w:name="_Toc53049306"/>
      <w:r>
        <w:t>Svar:</w:t>
      </w:r>
      <w:bookmarkEnd w:id="31"/>
    </w:p>
    <w:p w:rsidR="00E1682B" w:rsidRPr="00FF4A16" w:rsidRDefault="00E1682B" w:rsidP="00E1682B">
      <w:pPr>
        <w:pStyle w:val="Brdtext"/>
        <w:rPr>
          <w:sz w:val="24"/>
          <w:szCs w:val="24"/>
        </w:rPr>
      </w:pPr>
    </w:p>
    <w:p w:rsidR="00E106DD" w:rsidRDefault="00E106DD" w:rsidP="00E1682B">
      <w:pPr>
        <w:pStyle w:val="Rubrik2"/>
      </w:pPr>
      <w:bookmarkStart w:id="32" w:name="_Toc522708716"/>
    </w:p>
    <w:p w:rsidR="0080231F" w:rsidRPr="0080231F" w:rsidRDefault="0080231F" w:rsidP="0080231F"/>
    <w:p w:rsidR="00E1682B" w:rsidRPr="00427E0D" w:rsidRDefault="00F5005C" w:rsidP="00E1682B">
      <w:pPr>
        <w:pStyle w:val="Rubrik2"/>
      </w:pPr>
      <w:bookmarkStart w:id="33" w:name="_Toc53049307"/>
      <w:r>
        <w:lastRenderedPageBreak/>
        <w:t xml:space="preserve">2.3 </w:t>
      </w:r>
      <w:r w:rsidR="004D050D">
        <w:t xml:space="preserve"> </w:t>
      </w:r>
      <w:r w:rsidR="00E1682B" w:rsidRPr="00427E0D">
        <w:t>Informationssäkerhet</w:t>
      </w:r>
      <w:bookmarkEnd w:id="32"/>
      <w:bookmarkEnd w:id="33"/>
    </w:p>
    <w:p w:rsidR="00E1682B" w:rsidRPr="001C47D7" w:rsidRDefault="00E1682B" w:rsidP="00E1682B">
      <w:pPr>
        <w:pStyle w:val="Brdtext"/>
        <w:rPr>
          <w:i/>
          <w:szCs w:val="22"/>
        </w:rPr>
      </w:pPr>
      <w:r w:rsidRPr="001C47D7">
        <w:rPr>
          <w:i/>
          <w:szCs w:val="22"/>
        </w:rPr>
        <w:t>HSLF-FS 2016:40, 7 kap. 1§</w:t>
      </w:r>
    </w:p>
    <w:p w:rsidR="00E1682B" w:rsidRPr="001C47D7" w:rsidRDefault="00E1682B" w:rsidP="00E1682B">
      <w:pPr>
        <w:spacing w:after="0"/>
        <w:rPr>
          <w:rFonts w:ascii="Times" w:hAnsi="Times"/>
          <w:szCs w:val="22"/>
        </w:rPr>
      </w:pPr>
      <w:r w:rsidRPr="001C47D7">
        <w:rPr>
          <w:rFonts w:ascii="Times" w:hAnsi="Times"/>
          <w:bCs/>
          <w:szCs w:val="22"/>
        </w:rPr>
        <w:t>Beskriv hur ni arbetat med informationssäkerhet dvs.</w:t>
      </w:r>
    </w:p>
    <w:p w:rsidR="00E1682B" w:rsidRPr="001C47D7" w:rsidRDefault="00E1682B" w:rsidP="00E1682B">
      <w:pPr>
        <w:spacing w:after="0"/>
        <w:rPr>
          <w:rFonts w:ascii="Times" w:hAnsi="Times"/>
          <w:szCs w:val="22"/>
        </w:rPr>
      </w:pPr>
      <w:r w:rsidRPr="001C47D7">
        <w:rPr>
          <w:rFonts w:ascii="Times" w:hAnsi="Times"/>
          <w:szCs w:val="22"/>
        </w:rPr>
        <w:t>1. de uppföljningar av informationssäkerheten som har gjorts som är av större betydelse,</w:t>
      </w:r>
    </w:p>
    <w:p w:rsidR="00E1682B" w:rsidRPr="001C47D7" w:rsidRDefault="00E1682B" w:rsidP="00E1682B">
      <w:pPr>
        <w:spacing w:after="0"/>
        <w:rPr>
          <w:rFonts w:ascii="Times" w:hAnsi="Times"/>
          <w:szCs w:val="22"/>
        </w:rPr>
      </w:pPr>
      <w:r w:rsidRPr="001C47D7">
        <w:rPr>
          <w:rFonts w:ascii="Times" w:hAnsi="Times"/>
          <w:szCs w:val="22"/>
        </w:rPr>
        <w:t>2. de riskanalyser som har gjorts,</w:t>
      </w:r>
    </w:p>
    <w:p w:rsidR="00E1682B" w:rsidRPr="001C47D7" w:rsidRDefault="00E1682B" w:rsidP="00E1682B">
      <w:pPr>
        <w:spacing w:after="0"/>
        <w:rPr>
          <w:rFonts w:ascii="Times" w:hAnsi="Times"/>
          <w:szCs w:val="22"/>
        </w:rPr>
      </w:pPr>
      <w:r w:rsidRPr="001C47D7">
        <w:rPr>
          <w:rFonts w:ascii="Times" w:hAnsi="Times"/>
          <w:szCs w:val="22"/>
        </w:rPr>
        <w:t>3. de åtgärder som har vidtagits för förbättring av informationssäkerheten</w:t>
      </w:r>
    </w:p>
    <w:p w:rsidR="00E1682B" w:rsidRPr="001C47D7" w:rsidRDefault="00E1682B" w:rsidP="00E1682B">
      <w:pPr>
        <w:spacing w:after="0"/>
        <w:rPr>
          <w:rFonts w:ascii="Times" w:hAnsi="Times"/>
          <w:szCs w:val="22"/>
        </w:rPr>
      </w:pPr>
      <w:r w:rsidRPr="001C47D7">
        <w:rPr>
          <w:rFonts w:ascii="Times" w:hAnsi="Times"/>
          <w:szCs w:val="22"/>
        </w:rPr>
        <w:t>som är av större betydelse,</w:t>
      </w:r>
    </w:p>
    <w:p w:rsidR="00E1682B" w:rsidRPr="001C47D7" w:rsidRDefault="00E1682B" w:rsidP="00E1682B">
      <w:pPr>
        <w:spacing w:after="0"/>
        <w:rPr>
          <w:rFonts w:ascii="Times" w:hAnsi="Times" w:cs="TimesNewRomanPSMT"/>
          <w:szCs w:val="22"/>
        </w:rPr>
      </w:pPr>
      <w:r w:rsidRPr="001C47D7">
        <w:rPr>
          <w:rFonts w:ascii="Times" w:hAnsi="Times"/>
          <w:szCs w:val="22"/>
        </w:rPr>
        <w:t>4. den utvärdering vårdgivaren har genomfört av skydd mot olovlig åtkomst till datornätverk och informationssystem,</w:t>
      </w:r>
    </w:p>
    <w:p w:rsidR="00E1682B" w:rsidRPr="004A1E35" w:rsidRDefault="00E1682B" w:rsidP="004A1E35">
      <w:pPr>
        <w:spacing w:after="0"/>
        <w:rPr>
          <w:rFonts w:ascii="Times" w:hAnsi="Times"/>
          <w:szCs w:val="22"/>
        </w:rPr>
      </w:pPr>
      <w:r w:rsidRPr="001C47D7">
        <w:rPr>
          <w:rFonts w:ascii="Times" w:hAnsi="Times"/>
          <w:szCs w:val="22"/>
        </w:rPr>
        <w:t>5. den granskning som har gjorts av hälso- och sjukvårdspersonalens journalföring.</w:t>
      </w:r>
      <w:bookmarkStart w:id="34" w:name="_Toc301170990"/>
      <w:bookmarkStart w:id="35" w:name="_Toc301171111"/>
    </w:p>
    <w:p w:rsidR="001D60AD" w:rsidRDefault="001D60AD" w:rsidP="001D60AD">
      <w:pPr>
        <w:pStyle w:val="Rubrik2"/>
      </w:pPr>
      <w:bookmarkStart w:id="36" w:name="_Toc53049308"/>
      <w:bookmarkEnd w:id="34"/>
      <w:bookmarkEnd w:id="35"/>
      <w:r>
        <w:t>Svar:</w:t>
      </w:r>
      <w:bookmarkEnd w:id="36"/>
    </w:p>
    <w:p w:rsidR="00E1682B" w:rsidRDefault="00E1682B" w:rsidP="00E1682B">
      <w:pPr>
        <w:pStyle w:val="Brdtext"/>
        <w:rPr>
          <w:rFonts w:ascii="Arial" w:hAnsi="Arial" w:cs="Arial"/>
          <w:b/>
          <w:sz w:val="28"/>
          <w:szCs w:val="24"/>
        </w:rPr>
      </w:pPr>
    </w:p>
    <w:p w:rsidR="00AB358F" w:rsidRDefault="00AB358F" w:rsidP="00E1682B">
      <w:pPr>
        <w:pStyle w:val="Brdtext"/>
        <w:rPr>
          <w:rFonts w:ascii="Arial" w:hAnsi="Arial" w:cs="Arial"/>
          <w:b/>
          <w:sz w:val="28"/>
          <w:szCs w:val="24"/>
        </w:rPr>
      </w:pPr>
    </w:p>
    <w:p w:rsidR="00E1682B" w:rsidRPr="00E1682B" w:rsidRDefault="00F5005C" w:rsidP="00E1682B">
      <w:pPr>
        <w:pStyle w:val="Rubrik2"/>
        <w:rPr>
          <w:sz w:val="32"/>
        </w:rPr>
      </w:pPr>
      <w:bookmarkStart w:id="37" w:name="_Toc522708717"/>
      <w:bookmarkStart w:id="38" w:name="_Toc53049309"/>
      <w:r>
        <w:rPr>
          <w:sz w:val="32"/>
        </w:rPr>
        <w:t xml:space="preserve">3 </w:t>
      </w:r>
      <w:r w:rsidR="00AB358F">
        <w:rPr>
          <w:sz w:val="32"/>
        </w:rPr>
        <w:t xml:space="preserve"> </w:t>
      </w:r>
      <w:r w:rsidR="00E1682B" w:rsidRPr="00E1682B">
        <w:rPr>
          <w:sz w:val="32"/>
        </w:rPr>
        <w:t>RESULTAT OCH ANALYS</w:t>
      </w:r>
      <w:bookmarkEnd w:id="37"/>
      <w:bookmarkEnd w:id="38"/>
    </w:p>
    <w:p w:rsidR="00E1682B" w:rsidRPr="00E62186" w:rsidRDefault="00E1682B" w:rsidP="00E1682B">
      <w:pPr>
        <w:pStyle w:val="Brdtext"/>
        <w:rPr>
          <w:i/>
          <w:szCs w:val="22"/>
        </w:rPr>
      </w:pPr>
      <w:r w:rsidRPr="00904982">
        <w:rPr>
          <w:i/>
          <w:szCs w:val="22"/>
        </w:rPr>
        <w:t>SFS 2010:659, 3 kap. 10 § p 3</w:t>
      </w:r>
      <w:r>
        <w:rPr>
          <w:i/>
          <w:szCs w:val="22"/>
        </w:rPr>
        <w:t xml:space="preserve"> </w:t>
      </w:r>
    </w:p>
    <w:p w:rsidR="00E1682B" w:rsidRPr="001C492C" w:rsidRDefault="00F5005C" w:rsidP="00E1682B">
      <w:pPr>
        <w:pStyle w:val="Rubrik2"/>
      </w:pPr>
      <w:bookmarkStart w:id="39" w:name="_Toc522708718"/>
      <w:bookmarkStart w:id="40" w:name="_Toc53049310"/>
      <w:r>
        <w:t xml:space="preserve">3.1 </w:t>
      </w:r>
      <w:r w:rsidR="004D050D">
        <w:t xml:space="preserve"> </w:t>
      </w:r>
      <w:r w:rsidR="00E1682B" w:rsidRPr="001C492C">
        <w:t>Egenkontroll</w:t>
      </w:r>
      <w:bookmarkEnd w:id="39"/>
      <w:bookmarkEnd w:id="40"/>
    </w:p>
    <w:p w:rsidR="00E1682B" w:rsidRDefault="00E1682B" w:rsidP="00E1682B">
      <w:pPr>
        <w:pStyle w:val="Brdtext"/>
      </w:pPr>
      <w:r w:rsidRPr="0035315C">
        <w:t>Beskriv måluppfyllelse dvs. en samlad analys av resultat utifrån satta mål, samt strategier/genomförda åtgärder för att nå dessa mål.</w:t>
      </w:r>
      <w:r>
        <w:t xml:space="preserve"> </w:t>
      </w:r>
    </w:p>
    <w:p w:rsidR="00AB358F" w:rsidRDefault="00AB358F" w:rsidP="00E1682B">
      <w:pPr>
        <w:pStyle w:val="Brdtext"/>
      </w:pPr>
    </w:p>
    <w:tbl>
      <w:tblPr>
        <w:tblStyle w:val="1RegionHalland"/>
        <w:tblW w:w="0" w:type="auto"/>
        <w:tblLook w:val="0420" w:firstRow="1" w:lastRow="0" w:firstColumn="0" w:lastColumn="0" w:noHBand="0" w:noVBand="1"/>
      </w:tblPr>
      <w:tblGrid>
        <w:gridCol w:w="1984"/>
        <w:gridCol w:w="1984"/>
        <w:gridCol w:w="1984"/>
        <w:gridCol w:w="1984"/>
      </w:tblGrid>
      <w:tr w:rsidR="00E1682B" w:rsidRPr="00CB0741" w:rsidTr="00A356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4" w:type="dxa"/>
          </w:tcPr>
          <w:p w:rsidR="00E1682B" w:rsidRPr="00CB0741" w:rsidRDefault="00E1682B" w:rsidP="00A3568D">
            <w:r>
              <w:t>Egenkontroller</w:t>
            </w:r>
          </w:p>
        </w:tc>
        <w:tc>
          <w:tcPr>
            <w:tcW w:w="1984" w:type="dxa"/>
          </w:tcPr>
          <w:p w:rsidR="00E1682B" w:rsidRPr="00CB0741" w:rsidRDefault="00E1682B" w:rsidP="00A3568D"/>
        </w:tc>
        <w:tc>
          <w:tcPr>
            <w:tcW w:w="1984" w:type="dxa"/>
          </w:tcPr>
          <w:p w:rsidR="00E1682B" w:rsidRPr="00CB0741" w:rsidRDefault="00E1682B" w:rsidP="00E1682B"/>
        </w:tc>
        <w:tc>
          <w:tcPr>
            <w:tcW w:w="1984" w:type="dxa"/>
          </w:tcPr>
          <w:p w:rsidR="00E1682B" w:rsidRPr="00CB0741" w:rsidRDefault="00E1682B" w:rsidP="00A3568D"/>
        </w:tc>
      </w:tr>
      <w:tr w:rsidR="00E1682B" w:rsidRPr="00CB0741" w:rsidTr="00A3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4" w:type="dxa"/>
          </w:tcPr>
          <w:p w:rsidR="00E1682B" w:rsidRPr="00CB0741" w:rsidRDefault="00E1682B" w:rsidP="00A3568D">
            <w:r>
              <w:t>Mål 1</w:t>
            </w:r>
          </w:p>
        </w:tc>
        <w:tc>
          <w:tcPr>
            <w:tcW w:w="1984" w:type="dxa"/>
          </w:tcPr>
          <w:p w:rsidR="00E1682B" w:rsidRPr="00CB0741" w:rsidRDefault="00E1682B" w:rsidP="00A3568D">
            <w:r>
              <w:t>Strategier</w:t>
            </w:r>
          </w:p>
        </w:tc>
        <w:tc>
          <w:tcPr>
            <w:tcW w:w="1984" w:type="dxa"/>
          </w:tcPr>
          <w:p w:rsidR="00E1682B" w:rsidRPr="00CB0741" w:rsidRDefault="00E1682B" w:rsidP="00A3568D">
            <w:r>
              <w:t>Reultat</w:t>
            </w:r>
          </w:p>
        </w:tc>
        <w:tc>
          <w:tcPr>
            <w:tcW w:w="1984" w:type="dxa"/>
          </w:tcPr>
          <w:p w:rsidR="00E1682B" w:rsidRPr="00CB0741" w:rsidRDefault="00E1682B" w:rsidP="00A3568D">
            <w:r>
              <w:t>Analys</w:t>
            </w:r>
          </w:p>
        </w:tc>
      </w:tr>
      <w:tr w:rsidR="00E1682B" w:rsidRPr="00CB0741" w:rsidTr="00A356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4" w:type="dxa"/>
          </w:tcPr>
          <w:p w:rsidR="00E1682B" w:rsidRPr="00CB0741" w:rsidRDefault="00E1682B" w:rsidP="00E1682B">
            <w:r>
              <w:t>Mål 2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 xml:space="preserve">Strategier 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Reultat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Analys</w:t>
            </w:r>
          </w:p>
        </w:tc>
      </w:tr>
      <w:tr w:rsidR="00E1682B" w:rsidRPr="00CB0741" w:rsidTr="00A356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4" w:type="dxa"/>
          </w:tcPr>
          <w:p w:rsidR="00E1682B" w:rsidRPr="00CB0741" w:rsidRDefault="00E1682B" w:rsidP="00E1682B">
            <w:r>
              <w:t>Mål 3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 xml:space="preserve">Strategier 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Reultat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Analys</w:t>
            </w:r>
          </w:p>
        </w:tc>
      </w:tr>
      <w:tr w:rsidR="00E1682B" w:rsidRPr="00CB0741" w:rsidTr="00A356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984" w:type="dxa"/>
          </w:tcPr>
          <w:p w:rsidR="00E1682B" w:rsidRPr="00CB0741" w:rsidRDefault="00E1682B" w:rsidP="00E1682B">
            <w:r>
              <w:t>Mål 4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Strategier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Reultat</w:t>
            </w:r>
          </w:p>
        </w:tc>
        <w:tc>
          <w:tcPr>
            <w:tcW w:w="1984" w:type="dxa"/>
          </w:tcPr>
          <w:p w:rsidR="00E1682B" w:rsidRPr="00CB0741" w:rsidRDefault="00E1682B" w:rsidP="00E1682B">
            <w:r>
              <w:t>Analys</w:t>
            </w:r>
          </w:p>
        </w:tc>
      </w:tr>
    </w:tbl>
    <w:p w:rsidR="00E1682B" w:rsidRDefault="00E1682B" w:rsidP="00E1682B">
      <w:pPr>
        <w:pStyle w:val="Brdtext"/>
      </w:pPr>
    </w:p>
    <w:p w:rsidR="004A1E35" w:rsidRDefault="004A1E35" w:rsidP="00E1682B">
      <w:pPr>
        <w:pStyle w:val="Brdtext"/>
      </w:pPr>
    </w:p>
    <w:p w:rsidR="00E1682B" w:rsidRDefault="00F5005C" w:rsidP="00E1682B">
      <w:pPr>
        <w:pStyle w:val="Rubrik2"/>
      </w:pPr>
      <w:bookmarkStart w:id="41" w:name="_Toc522708719"/>
      <w:bookmarkStart w:id="42" w:name="_Toc53049311"/>
      <w:r>
        <w:t xml:space="preserve">3.2 </w:t>
      </w:r>
      <w:r w:rsidR="004D050D">
        <w:t xml:space="preserve"> </w:t>
      </w:r>
      <w:r w:rsidR="00E1682B">
        <w:t>Avvikelser</w:t>
      </w:r>
      <w:bookmarkEnd w:id="41"/>
      <w:bookmarkEnd w:id="42"/>
    </w:p>
    <w:p w:rsidR="001D60AD" w:rsidRDefault="00E1682B" w:rsidP="00E1682B">
      <w:pPr>
        <w:pStyle w:val="Brdtext"/>
      </w:pPr>
      <w:r>
        <w:t>Gör en samlad analys av avvikelser samt beskriv några viktiga lärdomar som har spridits. Bra med en tabell över antal och typ av avvikelser och även förbättringsförslag.</w:t>
      </w:r>
    </w:p>
    <w:p w:rsidR="001D60AD" w:rsidRDefault="001D60AD" w:rsidP="001D60AD">
      <w:pPr>
        <w:pStyle w:val="Rubrik2"/>
      </w:pPr>
      <w:bookmarkStart w:id="43" w:name="_Toc53049312"/>
      <w:r>
        <w:t>Svar:</w:t>
      </w:r>
      <w:bookmarkEnd w:id="43"/>
    </w:p>
    <w:p w:rsidR="001D60AD" w:rsidRDefault="001D60AD" w:rsidP="00E1682B">
      <w:pPr>
        <w:pStyle w:val="Brdtext"/>
      </w:pPr>
    </w:p>
    <w:p w:rsidR="00E1682B" w:rsidRPr="00B762F2" w:rsidRDefault="00E1682B" w:rsidP="00E1682B">
      <w:pPr>
        <w:pStyle w:val="Brdtext"/>
      </w:pPr>
    </w:p>
    <w:p w:rsidR="00E1682B" w:rsidRPr="00B762F2" w:rsidRDefault="004D050D" w:rsidP="00E1682B">
      <w:pPr>
        <w:pStyle w:val="Rubrik2"/>
      </w:pPr>
      <w:bookmarkStart w:id="44" w:name="_Toc522708720"/>
      <w:bookmarkStart w:id="45" w:name="_Toc53049313"/>
      <w:r>
        <w:lastRenderedPageBreak/>
        <w:t xml:space="preserve">3.3 </w:t>
      </w:r>
      <w:r w:rsidR="00F5005C">
        <w:t xml:space="preserve"> </w:t>
      </w:r>
      <w:r w:rsidR="00E1682B" w:rsidRPr="00B762F2">
        <w:t>Klagomål och synpunkter</w:t>
      </w:r>
      <w:bookmarkEnd w:id="44"/>
      <w:bookmarkEnd w:id="45"/>
    </w:p>
    <w:p w:rsidR="00E1682B" w:rsidRDefault="00E1682B" w:rsidP="00E1682B">
      <w:pPr>
        <w:pStyle w:val="Brdtext"/>
      </w:pPr>
      <w:r>
        <w:t xml:space="preserve">Gör en samlad analys av klagomål och synpunkter samt beskriv några viktiga lärdomar som har spridits. </w:t>
      </w:r>
    </w:p>
    <w:p w:rsidR="00E106DD" w:rsidRDefault="00E106DD" w:rsidP="004A1E35">
      <w:pPr>
        <w:pStyle w:val="Rubrik2"/>
      </w:pPr>
      <w:bookmarkStart w:id="46" w:name="_Toc53049314"/>
      <w:r>
        <w:t>Svar:</w:t>
      </w:r>
      <w:bookmarkEnd w:id="46"/>
    </w:p>
    <w:p w:rsidR="004A1E35" w:rsidRDefault="004A1E35" w:rsidP="004A1E35"/>
    <w:p w:rsidR="004A1E35" w:rsidRPr="004A1E35" w:rsidRDefault="004A1E35" w:rsidP="004A1E35"/>
    <w:p w:rsidR="00E1682B" w:rsidRDefault="004D050D" w:rsidP="00E1682B">
      <w:pPr>
        <w:pStyle w:val="Brdtext"/>
        <w:rPr>
          <w:b/>
        </w:rPr>
      </w:pPr>
      <w:r>
        <w:t>Tabell över antal och typ av klagomål och synpunkter</w:t>
      </w:r>
    </w:p>
    <w:tbl>
      <w:tblPr>
        <w:tblStyle w:val="2RegionHalland"/>
        <w:tblW w:w="0" w:type="auto"/>
        <w:tblInd w:w="-10" w:type="dxa"/>
        <w:tblBorders>
          <w:top w:val="single" w:sz="4" w:space="0" w:color="auto"/>
          <w:left w:val="single" w:sz="4" w:space="0" w:color="auto"/>
          <w:right w:val="single" w:sz="4" w:space="0" w:color="auto"/>
          <w:insideV w:val="single" w:sz="4" w:space="0" w:color="auto"/>
        </w:tblBorders>
        <w:tblLook w:val="04E0" w:firstRow="1" w:lastRow="1" w:firstColumn="1" w:lastColumn="0" w:noHBand="0" w:noVBand="1"/>
      </w:tblPr>
      <w:tblGrid>
        <w:gridCol w:w="4116"/>
        <w:gridCol w:w="3544"/>
      </w:tblGrid>
      <w:tr w:rsidR="00E106DD" w:rsidRPr="0086280E" w:rsidTr="00E10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6" w:type="dxa"/>
          </w:tcPr>
          <w:p w:rsidR="00E106DD" w:rsidRPr="0086280E" w:rsidRDefault="00E106DD" w:rsidP="00A3568D">
            <w:pPr>
              <w:rPr>
                <w:lang w:val="da-DK"/>
              </w:rPr>
            </w:pPr>
            <w:r>
              <w:rPr>
                <w:lang w:val="da-DK"/>
              </w:rPr>
              <w:t>Klagomål och synpunkter</w:t>
            </w:r>
          </w:p>
        </w:tc>
        <w:tc>
          <w:tcPr>
            <w:tcW w:w="3544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</w:tr>
      <w:tr w:rsidR="00E106DD" w:rsidRPr="0086280E" w:rsidTr="00E106DD">
        <w:tc>
          <w:tcPr>
            <w:tcW w:w="4116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  <w:tc>
          <w:tcPr>
            <w:tcW w:w="3544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</w:tr>
      <w:tr w:rsidR="00E106DD" w:rsidRPr="0086280E" w:rsidTr="00E106DD">
        <w:tc>
          <w:tcPr>
            <w:tcW w:w="4116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  <w:tc>
          <w:tcPr>
            <w:tcW w:w="3544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</w:tr>
      <w:tr w:rsidR="00E106DD" w:rsidRPr="0086280E" w:rsidTr="00E106DD">
        <w:tc>
          <w:tcPr>
            <w:tcW w:w="4116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  <w:tc>
          <w:tcPr>
            <w:tcW w:w="3544" w:type="dxa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</w:tr>
      <w:tr w:rsidR="00E106DD" w:rsidRPr="0086280E" w:rsidTr="00E106D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4116" w:type="dxa"/>
            <w:shd w:val="clear" w:color="auto" w:fill="auto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  <w:tc>
          <w:tcPr>
            <w:tcW w:w="3544" w:type="dxa"/>
            <w:shd w:val="clear" w:color="auto" w:fill="auto"/>
          </w:tcPr>
          <w:p w:rsidR="00E106DD" w:rsidRPr="0086280E" w:rsidRDefault="00E106DD" w:rsidP="00A3568D">
            <w:pPr>
              <w:rPr>
                <w:lang w:val="da-DK"/>
              </w:rPr>
            </w:pPr>
          </w:p>
        </w:tc>
      </w:tr>
    </w:tbl>
    <w:p w:rsidR="00E106DD" w:rsidRDefault="00E106DD" w:rsidP="00E1682B">
      <w:pPr>
        <w:pStyle w:val="Brdtext"/>
        <w:rPr>
          <w:b/>
        </w:rPr>
      </w:pPr>
    </w:p>
    <w:p w:rsidR="001D60AD" w:rsidRDefault="001D60AD" w:rsidP="00E1682B">
      <w:pPr>
        <w:pStyle w:val="Brdtext"/>
        <w:rPr>
          <w:b/>
        </w:rPr>
      </w:pPr>
    </w:p>
    <w:p w:rsidR="00E1682B" w:rsidRPr="00B762F2" w:rsidRDefault="004D050D" w:rsidP="00E1682B">
      <w:pPr>
        <w:pStyle w:val="Rubrik2"/>
      </w:pPr>
      <w:bookmarkStart w:id="47" w:name="_Toc522708721"/>
      <w:bookmarkStart w:id="48" w:name="_Toc53049315"/>
      <w:r>
        <w:t xml:space="preserve">3.4 </w:t>
      </w:r>
      <w:r w:rsidR="00F5005C">
        <w:t xml:space="preserve"> </w:t>
      </w:r>
      <w:r w:rsidR="00E1682B" w:rsidRPr="00B762F2">
        <w:t>Händelser och vårdskador</w:t>
      </w:r>
      <w:bookmarkEnd w:id="47"/>
      <w:bookmarkEnd w:id="48"/>
    </w:p>
    <w:p w:rsidR="00E1682B" w:rsidRDefault="00E1682B" w:rsidP="00E1682B">
      <w:pPr>
        <w:pStyle w:val="Brdtext"/>
      </w:pPr>
      <w:r>
        <w:t xml:space="preserve">Gör en samlad analys från utredning av händelser, vårdskador och allvarliga vårdskador samt beskriv några viktiga lärdomar som har spridits. </w:t>
      </w:r>
    </w:p>
    <w:p w:rsidR="001D60AD" w:rsidRDefault="001D60AD" w:rsidP="001D60AD">
      <w:pPr>
        <w:pStyle w:val="Rubrik2"/>
      </w:pPr>
      <w:bookmarkStart w:id="49" w:name="_Toc53049316"/>
      <w:r>
        <w:t>Svar:</w:t>
      </w:r>
      <w:bookmarkEnd w:id="49"/>
    </w:p>
    <w:p w:rsidR="00E1682B" w:rsidRDefault="00E1682B" w:rsidP="00E1682B">
      <w:pPr>
        <w:pStyle w:val="Brdtext"/>
      </w:pPr>
    </w:p>
    <w:p w:rsidR="00F5005C" w:rsidRDefault="00F5005C" w:rsidP="00E1682B">
      <w:pPr>
        <w:pStyle w:val="Brdtext"/>
      </w:pPr>
    </w:p>
    <w:p w:rsidR="00E1682B" w:rsidRPr="00B762F2" w:rsidRDefault="00F5005C" w:rsidP="00E1682B">
      <w:pPr>
        <w:pStyle w:val="Rubrik2"/>
      </w:pPr>
      <w:bookmarkStart w:id="50" w:name="_Toc522708722"/>
      <w:bookmarkStart w:id="51" w:name="_Toc53049317"/>
      <w:r>
        <w:t>3.</w:t>
      </w:r>
      <w:r w:rsidR="004D050D">
        <w:t xml:space="preserve">5 </w:t>
      </w:r>
      <w:r w:rsidR="00AB358F">
        <w:t xml:space="preserve"> </w:t>
      </w:r>
      <w:r w:rsidR="00E1682B" w:rsidRPr="00B762F2">
        <w:t>Riskanalys</w:t>
      </w:r>
      <w:bookmarkEnd w:id="50"/>
      <w:bookmarkEnd w:id="51"/>
    </w:p>
    <w:p w:rsidR="00E1682B" w:rsidRDefault="00E1682B" w:rsidP="00E1682B">
      <w:pPr>
        <w:pStyle w:val="Brdtext"/>
      </w:pPr>
      <w:r>
        <w:t>Gör en samlad analys av riskhantering samt beskriv några viktiga lärdomar som har spridits.</w:t>
      </w:r>
      <w:r w:rsidR="00E106DD">
        <w:t xml:space="preserve"> </w:t>
      </w:r>
      <w:r w:rsidRPr="003B07E3">
        <w:t>Det är viktigt att resultaten speglar alla dela</w:t>
      </w:r>
      <w:r>
        <w:t>r</w:t>
      </w:r>
      <w:r w:rsidRPr="003B07E3">
        <w:t xml:space="preserve"> i </w:t>
      </w:r>
      <w:r>
        <w:t>vårdgivarens organisation (</w:t>
      </w:r>
      <w:r w:rsidRPr="003B07E3">
        <w:t xml:space="preserve">somatisk vård, barnsjukvård, psykiatrisk vård, primärvård, </w:t>
      </w:r>
      <w:r w:rsidRPr="00B762F2">
        <w:t>eventuell hälso- och sjukvård i  särskilt boende och hemsjukvård.</w:t>
      </w:r>
    </w:p>
    <w:p w:rsidR="00E1682B" w:rsidRDefault="00E1682B" w:rsidP="00E1682B">
      <w:pPr>
        <w:pStyle w:val="Brdtext"/>
      </w:pPr>
    </w:p>
    <w:p w:rsidR="00E1682B" w:rsidRDefault="00E1682B" w:rsidP="00E1682B">
      <w:pPr>
        <w:pStyle w:val="Brdtext"/>
      </w:pPr>
      <w:r>
        <w:t>Resultat som inte har direkt koppling till uppsatta mål och strategier kan redovisas i slutet i kapitlet resultat och analys eller i en bilaga.</w:t>
      </w:r>
    </w:p>
    <w:p w:rsidR="001D60AD" w:rsidRDefault="001D60AD" w:rsidP="001D60AD">
      <w:pPr>
        <w:pStyle w:val="Rubrik2"/>
      </w:pPr>
      <w:bookmarkStart w:id="52" w:name="_Toc53049318"/>
      <w:r>
        <w:t>Svar:</w:t>
      </w:r>
      <w:bookmarkEnd w:id="52"/>
    </w:p>
    <w:p w:rsidR="00E1682B" w:rsidRPr="003B07E3" w:rsidRDefault="00E1682B" w:rsidP="00E1682B">
      <w:pPr>
        <w:pStyle w:val="Brdtext"/>
      </w:pPr>
    </w:p>
    <w:p w:rsidR="00E1682B" w:rsidRPr="001D60AD" w:rsidRDefault="00F5005C" w:rsidP="00E1682B">
      <w:pPr>
        <w:pStyle w:val="Rubrik2"/>
        <w:rPr>
          <w:sz w:val="32"/>
        </w:rPr>
      </w:pPr>
      <w:bookmarkStart w:id="53" w:name="_Toc522708723"/>
      <w:bookmarkStart w:id="54" w:name="_Toc53049319"/>
      <w:r>
        <w:rPr>
          <w:sz w:val="32"/>
        </w:rPr>
        <w:t xml:space="preserve">4 </w:t>
      </w:r>
      <w:r w:rsidR="00AB358F">
        <w:rPr>
          <w:sz w:val="32"/>
        </w:rPr>
        <w:t xml:space="preserve"> </w:t>
      </w:r>
      <w:r w:rsidR="00E1682B" w:rsidRPr="001D60AD">
        <w:rPr>
          <w:sz w:val="32"/>
        </w:rPr>
        <w:t>Mål och strategier för kommande år</w:t>
      </w:r>
      <w:bookmarkEnd w:id="53"/>
      <w:bookmarkEnd w:id="54"/>
    </w:p>
    <w:p w:rsidR="00E1682B" w:rsidRPr="003B07E3" w:rsidRDefault="00E1682B" w:rsidP="00E1682B">
      <w:pPr>
        <w:pStyle w:val="Brdtext"/>
      </w:pPr>
    </w:p>
    <w:p w:rsidR="00E1682B" w:rsidRPr="00F84492" w:rsidRDefault="00E1682B" w:rsidP="00AB358F">
      <w:pPr>
        <w:pStyle w:val="Brdtext"/>
      </w:pPr>
      <w:r w:rsidRPr="003B07E3">
        <w:t>Beskriv</w:t>
      </w:r>
      <w:r>
        <w:t xml:space="preserve">, </w:t>
      </w:r>
      <w:r w:rsidRPr="00B762F2">
        <w:t>utifrån analys av tidigare redovisade resultat kopplat till satta mål, kommande utmaningar</w:t>
      </w:r>
      <w:r w:rsidRPr="003B07E3">
        <w:t xml:space="preserve"> inom patientsäkerhetsområdet.</w:t>
      </w:r>
    </w:p>
    <w:p w:rsidR="004E07B9" w:rsidRDefault="00AB358F" w:rsidP="00AB358F">
      <w:pPr>
        <w:pStyle w:val="Rubrik2"/>
      </w:pPr>
      <w:bookmarkStart w:id="55" w:name="_Toc53049320"/>
      <w:bookmarkStart w:id="56" w:name="_Toc1383143"/>
      <w:r>
        <w:lastRenderedPageBreak/>
        <w:t>Svar:</w:t>
      </w:r>
      <w:bookmarkEnd w:id="55"/>
    </w:p>
    <w:p w:rsidR="009A4496" w:rsidRDefault="009A4496" w:rsidP="009A4496"/>
    <w:p w:rsidR="002F2F8A" w:rsidRDefault="002F2F8A" w:rsidP="009A4496"/>
    <w:p w:rsidR="002F2F8A" w:rsidRPr="002F2F8A" w:rsidRDefault="002F2F8A" w:rsidP="00C32252">
      <w:pPr>
        <w:pStyle w:val="Rubrik2"/>
        <w:spacing w:after="0"/>
        <w:rPr>
          <w:sz w:val="32"/>
        </w:rPr>
      </w:pPr>
      <w:bookmarkStart w:id="57" w:name="_Toc53049321"/>
      <w:r w:rsidRPr="002F2F8A">
        <w:rPr>
          <w:sz w:val="32"/>
        </w:rPr>
        <w:t>5 Strålskyddsbokslut</w:t>
      </w:r>
      <w:bookmarkEnd w:id="57"/>
      <w:r w:rsidRPr="002F2F8A">
        <w:rPr>
          <w:sz w:val="32"/>
        </w:rPr>
        <w:t xml:space="preserve"> </w:t>
      </w:r>
    </w:p>
    <w:p w:rsidR="002F2F8A" w:rsidRDefault="002F2F8A" w:rsidP="00C32252">
      <w:pPr>
        <w:spacing w:after="0"/>
      </w:pPr>
    </w:p>
    <w:p w:rsidR="002F2F8A" w:rsidRPr="00C32252" w:rsidRDefault="009A4496" w:rsidP="00C32252">
      <w:pPr>
        <w:pStyle w:val="Brdtext"/>
        <w:spacing w:after="0"/>
        <w:rPr>
          <w:b/>
        </w:rPr>
      </w:pPr>
      <w:r w:rsidRPr="00C32252">
        <w:rPr>
          <w:b/>
        </w:rPr>
        <w:t xml:space="preserve">Förvaltningar som bedriver verksamhet som omfattas av Strålsäkerhetsmyndighetens författningssamling ska till patientsäkerhetberättelsen även bifoga stålskyddsbokslut utifrån </w:t>
      </w:r>
      <w:r w:rsidR="002F2F8A" w:rsidRPr="00C32252">
        <w:rPr>
          <w:b/>
        </w:rPr>
        <w:t>, SSMFS 2018:5 3 kap 13§:</w:t>
      </w:r>
    </w:p>
    <w:p w:rsidR="00C32252" w:rsidRPr="004A1E35" w:rsidRDefault="00C32252" w:rsidP="00C32252">
      <w:pPr>
        <w:pStyle w:val="Brdtext"/>
        <w:spacing w:after="0"/>
      </w:pPr>
    </w:p>
    <w:p w:rsidR="00C32252" w:rsidRDefault="002F2F8A" w:rsidP="004A1E35">
      <w:pPr>
        <w:pStyle w:val="Brdtext"/>
      </w:pPr>
      <w:r>
        <w:t xml:space="preserve">”13 § Varje år ska ett strålskyddsbokslut avseende medicinska exponeringar upprättas för verksamheten som ett led i den patientsäkerhetsberättelse som ska upprättas enligt 3 kap. 10 § patientsäkerhetslagen (2010:659). </w:t>
      </w:r>
    </w:p>
    <w:p w:rsidR="00C32252" w:rsidRDefault="00C32252" w:rsidP="004A1E35">
      <w:pPr>
        <w:pStyle w:val="Brdtext"/>
      </w:pPr>
      <w:r>
        <w:t>Av bokslutet ska det framgå;</w:t>
      </w:r>
    </w:p>
    <w:p w:rsidR="00C32252" w:rsidRDefault="002F2F8A" w:rsidP="004A1E35">
      <w:pPr>
        <w:pStyle w:val="Brdtext"/>
      </w:pPr>
      <w:r>
        <w:t xml:space="preserve">1. hur det systematiska strålskyddsarbetet har bedrivits i verksamhetens olika delar, </w:t>
      </w:r>
    </w:p>
    <w:p w:rsidR="00C32252" w:rsidRDefault="002F2F8A" w:rsidP="004A1E35">
      <w:pPr>
        <w:pStyle w:val="Brdtext"/>
      </w:pPr>
      <w:r>
        <w:t xml:space="preserve">2. vilka åtgärder som har vidtagits för att upprätthålla och utveckla strålskyddet, och </w:t>
      </w:r>
    </w:p>
    <w:p w:rsidR="002F2F8A" w:rsidRDefault="002F2F8A" w:rsidP="004A1E35">
      <w:pPr>
        <w:pStyle w:val="Brdtext"/>
      </w:pPr>
      <w:r>
        <w:t>3. vilka resultat som har uppnåtts i strålskyddsarbetet. Strålskyddsbokslutet ska hållas tillgängligt för den som önskar ta del av det.”</w:t>
      </w:r>
    </w:p>
    <w:p w:rsidR="004A1E35" w:rsidRDefault="004A1E35" w:rsidP="009A4496"/>
    <w:p w:rsidR="00C32252" w:rsidRPr="00C32252" w:rsidRDefault="00C32252" w:rsidP="00C32252">
      <w:pPr>
        <w:pStyle w:val="Rubrik2"/>
      </w:pPr>
      <w:r w:rsidRPr="00C32252">
        <w:t>Bifoga strålskyddsbokslut</w:t>
      </w:r>
    </w:p>
    <w:p w:rsidR="004A1E35" w:rsidRDefault="004A1E35" w:rsidP="004A1E35">
      <w:pPr>
        <w:pStyle w:val="Rubrik2"/>
      </w:pPr>
    </w:p>
    <w:p w:rsidR="00C32252" w:rsidRPr="00C32252" w:rsidRDefault="00C32252" w:rsidP="00C32252">
      <w:pPr>
        <w:sectPr w:rsidR="00C32252" w:rsidRPr="00C32252" w:rsidSect="00CC535A">
          <w:footerReference w:type="default" r:id="rId16"/>
          <w:headerReference w:type="first" r:id="rId17"/>
          <w:pgSz w:w="11906" w:h="16838"/>
          <w:pgMar w:top="1701" w:right="1985" w:bottom="1985" w:left="1985" w:header="1134" w:footer="624" w:gutter="0"/>
          <w:pgNumType w:start="1"/>
          <w:cols w:space="708"/>
          <w:docGrid w:linePitch="360"/>
        </w:sectPr>
      </w:pPr>
    </w:p>
    <w:tbl>
      <w:tblPr>
        <w:tblStyle w:val="Tabellrutnt"/>
        <w:tblpPr w:leftFromText="142" w:rightFromText="142" w:vertAnchor="page" w:tblpX="-850" w:tblpY="1135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2224"/>
        <w:gridCol w:w="741"/>
        <w:gridCol w:w="2225"/>
        <w:gridCol w:w="741"/>
        <w:gridCol w:w="2224"/>
        <w:gridCol w:w="742"/>
      </w:tblGrid>
      <w:tr w:rsidR="00A921A7" w:rsidTr="00026769">
        <w:trPr>
          <w:trHeight w:hRule="exact" w:val="2268"/>
        </w:trPr>
        <w:tc>
          <w:tcPr>
            <w:tcW w:w="9638" w:type="dxa"/>
            <w:gridSpan w:val="7"/>
          </w:tcPr>
          <w:sdt>
            <w:sdtPr>
              <w:rPr>
                <w:rStyle w:val="Diskretbetoning"/>
                <w:b w:val="0"/>
                <w:iCs w:val="0"/>
              </w:rPr>
              <w:id w:val="2128804044"/>
              <w:placeholder>
                <w:docPart w:val="38331056CEDF4FA3ADD32905478B28A0"/>
              </w:placeholder>
              <w:temporary/>
              <w:showingPlcHdr/>
            </w:sdtPr>
            <w:sdtEndPr>
              <w:rPr>
                <w:rStyle w:val="Diskretbetoning"/>
              </w:rPr>
            </w:sdtEndPr>
            <w:sdtContent>
              <w:p w:rsidR="004E07B9" w:rsidRPr="00A921A7" w:rsidRDefault="00A921A7" w:rsidP="00026769">
                <w:pPr>
                  <w:pStyle w:val="Diskretbetoningvit"/>
                  <w:rPr>
                    <w:rStyle w:val="Diskretbetoning"/>
                    <w:b w:val="0"/>
                    <w:iCs w:val="0"/>
                  </w:rPr>
                </w:pPr>
                <w:r w:rsidRPr="00B82685">
                  <w:t>Namn Efternamn</w:t>
                </w:r>
              </w:p>
            </w:sdtContent>
          </w:sdt>
          <w:sdt>
            <w:sdtPr>
              <w:rPr>
                <w:rStyle w:val="Diskretbetoning"/>
                <w:b w:val="0"/>
                <w:iCs w:val="0"/>
              </w:rPr>
              <w:id w:val="-1846316116"/>
              <w:placeholder>
                <w:docPart w:val="93B326B7D4DC494BAF5FC557EF131666"/>
              </w:placeholder>
              <w:temporary/>
              <w:showingPlcHdr/>
            </w:sdtPr>
            <w:sdtEndPr>
              <w:rPr>
                <w:rStyle w:val="Diskretbetoning"/>
              </w:rPr>
            </w:sdtEndPr>
            <w:sdtContent>
              <w:p w:rsidR="004E07B9" w:rsidRDefault="00A921A7" w:rsidP="00026769">
                <w:pPr>
                  <w:pStyle w:val="Diskretbetoningvit"/>
                  <w:rPr>
                    <w:rStyle w:val="Diskretbetoning"/>
                    <w:b w:val="0"/>
                    <w:iCs w:val="0"/>
                  </w:rPr>
                </w:pPr>
                <w:r w:rsidRPr="00B82685">
                  <w:t>E-post</w:t>
                </w:r>
              </w:p>
            </w:sdtContent>
          </w:sdt>
          <w:p w:rsidR="00A921A7" w:rsidRPr="00B82685" w:rsidRDefault="00A921A7" w:rsidP="00B82685">
            <w:pPr>
              <w:pStyle w:val="Diskretbetoningvit"/>
            </w:pPr>
          </w:p>
          <w:p w:rsidR="00A921A7" w:rsidRDefault="00A921A7" w:rsidP="00B82685">
            <w:pPr>
              <w:pStyle w:val="Diskretbetoningvit"/>
            </w:pPr>
            <w:r w:rsidRPr="00B82685">
              <w:t>Diarienummer</w:t>
            </w:r>
          </w:p>
          <w:sdt>
            <w:sdtPr>
              <w:rPr>
                <w:rStyle w:val="Diskretbetoning"/>
                <w:b w:val="0"/>
                <w:iCs w:val="0"/>
              </w:rPr>
              <w:id w:val="-1076664560"/>
              <w:placeholder>
                <w:docPart w:val="41E3E5A890144F74B959B3094541EFCC"/>
              </w:placeholder>
              <w:temporary/>
              <w:showingPlcHdr/>
            </w:sdtPr>
            <w:sdtEndPr>
              <w:rPr>
                <w:rStyle w:val="Diskretbetoning"/>
              </w:rPr>
            </w:sdtEndPr>
            <w:sdtContent>
              <w:p w:rsidR="00A921A7" w:rsidRPr="00A921A7" w:rsidRDefault="00A921A7" w:rsidP="00026769">
                <w:pPr>
                  <w:pStyle w:val="Diskretbetoningvit"/>
                </w:pPr>
                <w:r w:rsidRPr="00B82685">
                  <w:t>xxxxxxxx-xxxxx</w:t>
                </w:r>
              </w:p>
            </w:sdtContent>
          </w:sdt>
        </w:tc>
      </w:tr>
      <w:tr w:rsidR="00A921A7" w:rsidTr="00026769">
        <w:trPr>
          <w:trHeight w:hRule="exact" w:val="7200"/>
        </w:trPr>
        <w:tc>
          <w:tcPr>
            <w:tcW w:w="9638" w:type="dxa"/>
            <w:gridSpan w:val="7"/>
          </w:tcPr>
          <w:p w:rsidR="00A921A7" w:rsidRDefault="00A921A7" w:rsidP="00026769">
            <w:pPr>
              <w:pStyle w:val="Ingetavstnd"/>
              <w:spacing w:before="40" w:after="40"/>
              <w:rPr>
                <w:rStyle w:val="Diskretbetoning"/>
              </w:rPr>
            </w:pPr>
          </w:p>
        </w:tc>
      </w:tr>
      <w:tr w:rsidR="00BA153D" w:rsidTr="00AB5B2C">
        <w:trPr>
          <w:trHeight w:hRule="exact" w:val="1531"/>
        </w:trPr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5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2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</w:tr>
      <w:tr w:rsidR="00BA153D" w:rsidTr="00026769">
        <w:trPr>
          <w:trHeight w:hRule="exact" w:val="567"/>
        </w:trPr>
        <w:tc>
          <w:tcPr>
            <w:tcW w:w="9638" w:type="dxa"/>
            <w:gridSpan w:val="7"/>
          </w:tcPr>
          <w:p w:rsidR="00BA153D" w:rsidRPr="00A921A7" w:rsidRDefault="00BA153D" w:rsidP="00026769">
            <w:pPr>
              <w:pStyle w:val="Ingetavstnd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</w:tr>
      <w:tr w:rsidR="00BA153D" w:rsidTr="00AB5B2C">
        <w:trPr>
          <w:trHeight w:hRule="exact" w:val="1531"/>
        </w:trPr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5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2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</w:tr>
    </w:tbl>
    <w:bookmarkEnd w:id="56"/>
    <w:p w:rsidR="004E07B9" w:rsidRPr="004E07B9" w:rsidRDefault="00C25AAB" w:rsidP="004E07B9">
      <w:r>
        <w:rPr>
          <w:noProof/>
          <w:lang w:eastAsia="sv-SE"/>
        </w:rPr>
        <w:drawing>
          <wp:anchor distT="0" distB="0" distL="114300" distR="114300" simplePos="0" relativeHeight="251727872" behindDoc="0" locked="1" layoutInCell="1" allowOverlap="1" wp14:anchorId="66E09229" wp14:editId="42C4DC91">
            <wp:simplePos x="1258784" y="9037122"/>
            <wp:positionH relativeFrom="page">
              <wp:align>center</wp:align>
            </wp:positionH>
            <wp:positionV relativeFrom="page">
              <wp:posOffset>9685020</wp:posOffset>
            </wp:positionV>
            <wp:extent cx="1800000" cy="388800"/>
            <wp:effectExtent l="0" t="0" r="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Y_RegionHalland_Huvudlogotyp_RGB.emf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07B9" w:rsidRPr="004E07B9" w:rsidSect="00CC535A">
      <w:headerReference w:type="default" r:id="rId18"/>
      <w:footerReference w:type="default" r:id="rId19"/>
      <w:pgSz w:w="11906" w:h="16838"/>
      <w:pgMar w:top="1701" w:right="1985" w:bottom="1985" w:left="1985" w:header="113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1F0" w:rsidRDefault="000C01F0" w:rsidP="00ED6C6F">
      <w:pPr>
        <w:spacing w:line="240" w:lineRule="auto"/>
      </w:pPr>
      <w:r>
        <w:separator/>
      </w:r>
    </w:p>
  </w:endnote>
  <w:endnote w:type="continuationSeparator" w:id="0">
    <w:p w:rsidR="000C01F0" w:rsidRDefault="000C01F0" w:rsidP="00ED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EC" w:rsidRPr="00606EEC" w:rsidRDefault="00606EEC" w:rsidP="00606EEC">
    <w:pPr>
      <w:pStyle w:val="Sidfot"/>
      <w:jc w:val="center"/>
    </w:pPr>
    <w:r>
      <w:fldChar w:fldCharType="begin"/>
    </w:r>
    <w:r>
      <w:instrText>PAGE   \* MERGEFORMAT</w:instrText>
    </w:r>
    <w:r>
      <w:fldChar w:fldCharType="separate"/>
    </w:r>
    <w:r w:rsidR="00EB5D39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7B9" w:rsidRPr="004E07B9" w:rsidRDefault="004E07B9" w:rsidP="004E07B9">
    <w:pPr>
      <w:pStyle w:val="Sidfo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1F0" w:rsidRDefault="000C01F0" w:rsidP="00ED6C6F">
      <w:pPr>
        <w:spacing w:line="240" w:lineRule="auto"/>
      </w:pPr>
      <w:r>
        <w:separator/>
      </w:r>
    </w:p>
  </w:footnote>
  <w:footnote w:type="continuationSeparator" w:id="0">
    <w:p w:rsidR="000C01F0" w:rsidRDefault="000C01F0" w:rsidP="00ED6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EC" w:rsidRDefault="00606EEC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1312" behindDoc="1" locked="1" layoutInCell="1" allowOverlap="1" wp14:anchorId="0DDECE76" wp14:editId="37A336D8">
          <wp:simplePos x="0" y="0"/>
          <wp:positionH relativeFrom="page">
            <wp:posOffset>0</wp:posOffset>
          </wp:positionH>
          <wp:positionV relativeFrom="page">
            <wp:posOffset>-559435</wp:posOffset>
          </wp:positionV>
          <wp:extent cx="7563485" cy="10691495"/>
          <wp:effectExtent l="0" t="0" r="0" b="0"/>
          <wp:wrapNone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H Rapportmall Gro╠ên omslag RGB_Rityt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7B9" w:rsidRDefault="00B8268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1" locked="1" layoutInCell="1" allowOverlap="1" wp14:anchorId="69B1F930" wp14:editId="1318EC04">
          <wp:simplePos x="0" y="0"/>
          <wp:positionH relativeFrom="page">
            <wp:posOffset>396240</wp:posOffset>
          </wp:positionH>
          <wp:positionV relativeFrom="page">
            <wp:posOffset>396240</wp:posOffset>
          </wp:positionV>
          <wp:extent cx="3348000" cy="1897200"/>
          <wp:effectExtent l="0" t="0" r="508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H Rapportmall Gro╠ên omslag RGB_Rityt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348000" cy="189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B2F2A21E"/>
    <w:lvl w:ilvl="0">
      <w:numFmt w:val="bullet"/>
      <w:lvlText w:val="*"/>
      <w:lvlJc w:val="left"/>
    </w:lvl>
  </w:abstractNum>
  <w:abstractNum w:abstractNumId="9" w15:restartNumberingAfterBreak="0">
    <w:nsid w:val="0530227A"/>
    <w:multiLevelType w:val="multilevel"/>
    <w:tmpl w:val="9DDEDEBA"/>
    <w:lvl w:ilvl="0">
      <w:start w:val="1"/>
      <w:numFmt w:val="bullet"/>
      <w:pStyle w:val="Punktlist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Calibri" w:hAnsi="Calibri" w:hint="default"/>
        <w:color w:val="auto"/>
      </w:rPr>
    </w:lvl>
  </w:abstractNum>
  <w:abstractNum w:abstractNumId="10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30769F"/>
    <w:multiLevelType w:val="hybridMultilevel"/>
    <w:tmpl w:val="16028E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E4C3B14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852A2C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F823034"/>
    <w:multiLevelType w:val="hybridMultilevel"/>
    <w:tmpl w:val="0FD6FB7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7164FB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3A67453"/>
    <w:multiLevelType w:val="multilevel"/>
    <w:tmpl w:val="809EA334"/>
    <w:lvl w:ilvl="0">
      <w:start w:val="1"/>
      <w:numFmt w:val="decimal"/>
      <w:pStyle w:val="Numreradlist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556" w:hanging="284"/>
      </w:pPr>
      <w:rPr>
        <w:rFonts w:hint="default"/>
      </w:rPr>
    </w:lvl>
  </w:abstractNum>
  <w:abstractNum w:abstractNumId="20" w15:restartNumberingAfterBreak="0">
    <w:nsid w:val="767710FD"/>
    <w:multiLevelType w:val="multilevel"/>
    <w:tmpl w:val="E000FB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9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0"/>
  </w:num>
  <w:num w:numId="16">
    <w:abstractNumId w:val="14"/>
  </w:num>
  <w:num w:numId="17">
    <w:abstractNumId w:val="8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18">
    <w:abstractNumId w:val="12"/>
  </w:num>
  <w:num w:numId="19">
    <w:abstractNumId w:val="17"/>
  </w:num>
  <w:num w:numId="20">
    <w:abstractNumId w:val="16"/>
  </w:num>
  <w:num w:numId="21">
    <w:abstractNumId w:val="15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1F0"/>
    <w:rsid w:val="000017C0"/>
    <w:rsid w:val="00023CF5"/>
    <w:rsid w:val="00026769"/>
    <w:rsid w:val="000304A9"/>
    <w:rsid w:val="00033DD2"/>
    <w:rsid w:val="00035827"/>
    <w:rsid w:val="0003608C"/>
    <w:rsid w:val="00052AA5"/>
    <w:rsid w:val="00057A70"/>
    <w:rsid w:val="00081E07"/>
    <w:rsid w:val="00083807"/>
    <w:rsid w:val="000927CE"/>
    <w:rsid w:val="00096D65"/>
    <w:rsid w:val="000A08E8"/>
    <w:rsid w:val="000A259F"/>
    <w:rsid w:val="000B37D4"/>
    <w:rsid w:val="000C01F0"/>
    <w:rsid w:val="000C60F9"/>
    <w:rsid w:val="000D29F7"/>
    <w:rsid w:val="000D4286"/>
    <w:rsid w:val="000D787A"/>
    <w:rsid w:val="0010206C"/>
    <w:rsid w:val="0011207E"/>
    <w:rsid w:val="00136C6B"/>
    <w:rsid w:val="001416BE"/>
    <w:rsid w:val="00141829"/>
    <w:rsid w:val="00142663"/>
    <w:rsid w:val="00195944"/>
    <w:rsid w:val="0019680D"/>
    <w:rsid w:val="001A221D"/>
    <w:rsid w:val="001A7D3F"/>
    <w:rsid w:val="001B2002"/>
    <w:rsid w:val="001B4BB9"/>
    <w:rsid w:val="001C276C"/>
    <w:rsid w:val="001D29F2"/>
    <w:rsid w:val="001D2C79"/>
    <w:rsid w:val="001D60AD"/>
    <w:rsid w:val="00220B93"/>
    <w:rsid w:val="0023309C"/>
    <w:rsid w:val="002346A2"/>
    <w:rsid w:val="00235637"/>
    <w:rsid w:val="00237D8B"/>
    <w:rsid w:val="002611BD"/>
    <w:rsid w:val="00261702"/>
    <w:rsid w:val="00271846"/>
    <w:rsid w:val="002A223C"/>
    <w:rsid w:val="002A638C"/>
    <w:rsid w:val="002B3DF7"/>
    <w:rsid w:val="002D410B"/>
    <w:rsid w:val="002F2F8A"/>
    <w:rsid w:val="002F7366"/>
    <w:rsid w:val="00315E53"/>
    <w:rsid w:val="00331239"/>
    <w:rsid w:val="003345C3"/>
    <w:rsid w:val="0035044E"/>
    <w:rsid w:val="0035073A"/>
    <w:rsid w:val="00351C57"/>
    <w:rsid w:val="003522A3"/>
    <w:rsid w:val="00356C3F"/>
    <w:rsid w:val="00364B51"/>
    <w:rsid w:val="00366BCF"/>
    <w:rsid w:val="00385769"/>
    <w:rsid w:val="003977E2"/>
    <w:rsid w:val="003A0FEC"/>
    <w:rsid w:val="003A1C71"/>
    <w:rsid w:val="003C5758"/>
    <w:rsid w:val="003D15A9"/>
    <w:rsid w:val="003D1AD5"/>
    <w:rsid w:val="003E0E73"/>
    <w:rsid w:val="003F0BD7"/>
    <w:rsid w:val="00411FB3"/>
    <w:rsid w:val="00442D5D"/>
    <w:rsid w:val="0044444D"/>
    <w:rsid w:val="004457CA"/>
    <w:rsid w:val="004539FA"/>
    <w:rsid w:val="00463F60"/>
    <w:rsid w:val="00466ABB"/>
    <w:rsid w:val="00472FE4"/>
    <w:rsid w:val="00473497"/>
    <w:rsid w:val="00481060"/>
    <w:rsid w:val="00483F66"/>
    <w:rsid w:val="00486BFB"/>
    <w:rsid w:val="004A1A97"/>
    <w:rsid w:val="004A1E35"/>
    <w:rsid w:val="004A3C21"/>
    <w:rsid w:val="004B2DC4"/>
    <w:rsid w:val="004D050D"/>
    <w:rsid w:val="004E07B9"/>
    <w:rsid w:val="004E08FC"/>
    <w:rsid w:val="004E0B05"/>
    <w:rsid w:val="00505024"/>
    <w:rsid w:val="00511947"/>
    <w:rsid w:val="005164DC"/>
    <w:rsid w:val="0052534C"/>
    <w:rsid w:val="00531996"/>
    <w:rsid w:val="00533054"/>
    <w:rsid w:val="005537A8"/>
    <w:rsid w:val="00564CCC"/>
    <w:rsid w:val="005726F2"/>
    <w:rsid w:val="00575871"/>
    <w:rsid w:val="00594D98"/>
    <w:rsid w:val="0059607D"/>
    <w:rsid w:val="005A403A"/>
    <w:rsid w:val="005C6423"/>
    <w:rsid w:val="005E0CDB"/>
    <w:rsid w:val="005F29FB"/>
    <w:rsid w:val="00606B0F"/>
    <w:rsid w:val="00606EEC"/>
    <w:rsid w:val="006137D6"/>
    <w:rsid w:val="006205FA"/>
    <w:rsid w:val="00660C46"/>
    <w:rsid w:val="00687F3F"/>
    <w:rsid w:val="00693ED8"/>
    <w:rsid w:val="00697C2E"/>
    <w:rsid w:val="006A60A8"/>
    <w:rsid w:val="006C0636"/>
    <w:rsid w:val="006C321A"/>
    <w:rsid w:val="006E43A5"/>
    <w:rsid w:val="00701DC9"/>
    <w:rsid w:val="00735FC6"/>
    <w:rsid w:val="007550F3"/>
    <w:rsid w:val="00772B6E"/>
    <w:rsid w:val="007829D2"/>
    <w:rsid w:val="00783074"/>
    <w:rsid w:val="0078369D"/>
    <w:rsid w:val="0078522D"/>
    <w:rsid w:val="007A0B53"/>
    <w:rsid w:val="007A5790"/>
    <w:rsid w:val="007B634A"/>
    <w:rsid w:val="007C5139"/>
    <w:rsid w:val="007C56F5"/>
    <w:rsid w:val="007E16FA"/>
    <w:rsid w:val="00801BBF"/>
    <w:rsid w:val="0080231F"/>
    <w:rsid w:val="008215CB"/>
    <w:rsid w:val="00825BB0"/>
    <w:rsid w:val="008328F7"/>
    <w:rsid w:val="00833EB1"/>
    <w:rsid w:val="00834506"/>
    <w:rsid w:val="00834E7E"/>
    <w:rsid w:val="008574B7"/>
    <w:rsid w:val="0086280E"/>
    <w:rsid w:val="00870403"/>
    <w:rsid w:val="008720D6"/>
    <w:rsid w:val="00875CBE"/>
    <w:rsid w:val="008769CC"/>
    <w:rsid w:val="008A525C"/>
    <w:rsid w:val="008A633C"/>
    <w:rsid w:val="008C5285"/>
    <w:rsid w:val="008D4F31"/>
    <w:rsid w:val="008E182B"/>
    <w:rsid w:val="008F2EFC"/>
    <w:rsid w:val="0091065C"/>
    <w:rsid w:val="00910C25"/>
    <w:rsid w:val="0091229C"/>
    <w:rsid w:val="009255D9"/>
    <w:rsid w:val="00950303"/>
    <w:rsid w:val="00972D16"/>
    <w:rsid w:val="00973775"/>
    <w:rsid w:val="00976057"/>
    <w:rsid w:val="00991385"/>
    <w:rsid w:val="0099293C"/>
    <w:rsid w:val="009A4496"/>
    <w:rsid w:val="009B2791"/>
    <w:rsid w:val="009C7D40"/>
    <w:rsid w:val="009D509B"/>
    <w:rsid w:val="009E6EF9"/>
    <w:rsid w:val="009E7B9D"/>
    <w:rsid w:val="009E7F82"/>
    <w:rsid w:val="00A0588E"/>
    <w:rsid w:val="00A076D6"/>
    <w:rsid w:val="00A1534E"/>
    <w:rsid w:val="00A16CC3"/>
    <w:rsid w:val="00A17B37"/>
    <w:rsid w:val="00A2125B"/>
    <w:rsid w:val="00A23320"/>
    <w:rsid w:val="00A45151"/>
    <w:rsid w:val="00A51CEF"/>
    <w:rsid w:val="00A70FA0"/>
    <w:rsid w:val="00A71A85"/>
    <w:rsid w:val="00A80C68"/>
    <w:rsid w:val="00A87B49"/>
    <w:rsid w:val="00A921A7"/>
    <w:rsid w:val="00A96DA2"/>
    <w:rsid w:val="00AA3A34"/>
    <w:rsid w:val="00AA4510"/>
    <w:rsid w:val="00AA5C9A"/>
    <w:rsid w:val="00AB358F"/>
    <w:rsid w:val="00AB57E2"/>
    <w:rsid w:val="00AB5B2C"/>
    <w:rsid w:val="00AC1D52"/>
    <w:rsid w:val="00AC74C3"/>
    <w:rsid w:val="00AD354E"/>
    <w:rsid w:val="00AD408A"/>
    <w:rsid w:val="00AD5832"/>
    <w:rsid w:val="00AF5B57"/>
    <w:rsid w:val="00B04B1B"/>
    <w:rsid w:val="00B30455"/>
    <w:rsid w:val="00B36443"/>
    <w:rsid w:val="00B4285A"/>
    <w:rsid w:val="00B56CFC"/>
    <w:rsid w:val="00B60F97"/>
    <w:rsid w:val="00B6416A"/>
    <w:rsid w:val="00B71B19"/>
    <w:rsid w:val="00B82685"/>
    <w:rsid w:val="00BA153D"/>
    <w:rsid w:val="00BA6F15"/>
    <w:rsid w:val="00BB1872"/>
    <w:rsid w:val="00BB48AC"/>
    <w:rsid w:val="00BB7B8B"/>
    <w:rsid w:val="00BD0156"/>
    <w:rsid w:val="00BE0327"/>
    <w:rsid w:val="00BE3F3D"/>
    <w:rsid w:val="00BF6348"/>
    <w:rsid w:val="00C0128C"/>
    <w:rsid w:val="00C02681"/>
    <w:rsid w:val="00C079B5"/>
    <w:rsid w:val="00C13434"/>
    <w:rsid w:val="00C25AAB"/>
    <w:rsid w:val="00C32252"/>
    <w:rsid w:val="00C41E53"/>
    <w:rsid w:val="00C4216C"/>
    <w:rsid w:val="00C50CD2"/>
    <w:rsid w:val="00C63DA4"/>
    <w:rsid w:val="00C71141"/>
    <w:rsid w:val="00C75395"/>
    <w:rsid w:val="00C8213E"/>
    <w:rsid w:val="00CB0741"/>
    <w:rsid w:val="00CC149C"/>
    <w:rsid w:val="00CC3124"/>
    <w:rsid w:val="00CC3657"/>
    <w:rsid w:val="00CC535A"/>
    <w:rsid w:val="00CC6DCF"/>
    <w:rsid w:val="00CE0EAD"/>
    <w:rsid w:val="00CE72A1"/>
    <w:rsid w:val="00CF7420"/>
    <w:rsid w:val="00D070FF"/>
    <w:rsid w:val="00D2298A"/>
    <w:rsid w:val="00D4779E"/>
    <w:rsid w:val="00D50BDE"/>
    <w:rsid w:val="00D665A4"/>
    <w:rsid w:val="00DD1FC0"/>
    <w:rsid w:val="00DF0444"/>
    <w:rsid w:val="00DF42CC"/>
    <w:rsid w:val="00E00798"/>
    <w:rsid w:val="00E05BFC"/>
    <w:rsid w:val="00E106DD"/>
    <w:rsid w:val="00E1682B"/>
    <w:rsid w:val="00E25094"/>
    <w:rsid w:val="00E33025"/>
    <w:rsid w:val="00E50040"/>
    <w:rsid w:val="00E54968"/>
    <w:rsid w:val="00E640E5"/>
    <w:rsid w:val="00E66CA0"/>
    <w:rsid w:val="00E83417"/>
    <w:rsid w:val="00E92DCF"/>
    <w:rsid w:val="00EA2A41"/>
    <w:rsid w:val="00EB1E30"/>
    <w:rsid w:val="00EB5D39"/>
    <w:rsid w:val="00EB7108"/>
    <w:rsid w:val="00EC5EB1"/>
    <w:rsid w:val="00ED6C6F"/>
    <w:rsid w:val="00EF4E1A"/>
    <w:rsid w:val="00EF58B6"/>
    <w:rsid w:val="00F31D68"/>
    <w:rsid w:val="00F36894"/>
    <w:rsid w:val="00F37F5D"/>
    <w:rsid w:val="00F4778E"/>
    <w:rsid w:val="00F5005C"/>
    <w:rsid w:val="00F5205D"/>
    <w:rsid w:val="00F5320E"/>
    <w:rsid w:val="00F601CC"/>
    <w:rsid w:val="00F61558"/>
    <w:rsid w:val="00F61F0E"/>
    <w:rsid w:val="00F651F1"/>
    <w:rsid w:val="00F804CD"/>
    <w:rsid w:val="00F84492"/>
    <w:rsid w:val="00F9267A"/>
    <w:rsid w:val="00FA096E"/>
    <w:rsid w:val="00FB139F"/>
    <w:rsid w:val="00FC6F9F"/>
    <w:rsid w:val="00FE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8BF63F9B-4FC6-459B-9385-002E8333A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245" w:lineRule="auto"/>
      </w:pPr>
    </w:pPrDefault>
  </w:docDefaults>
  <w:latentStyles w:defLockedState="0" w:defUIPriority="99" w:defSemiHidden="0" w:defUnhideWhenUsed="0" w:defQFormat="0" w:count="371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34" w:qFormat="1"/>
    <w:lsdException w:name="Signature" w:semiHidden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35"/>
    <w:lsdException w:name="Salutation" w:uiPriority="36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872"/>
  </w:style>
  <w:style w:type="paragraph" w:styleId="Rubrik1">
    <w:name w:val="heading 1"/>
    <w:basedOn w:val="Rubrik"/>
    <w:next w:val="Normal"/>
    <w:link w:val="Rubrik1Char"/>
    <w:uiPriority w:val="9"/>
    <w:qFormat/>
    <w:rsid w:val="00FB139F"/>
    <w:pPr>
      <w:keepNext/>
      <w:keepLines/>
      <w:spacing w:before="0" w:line="240" w:lineRule="auto"/>
      <w:outlineLvl w:val="0"/>
    </w:pPr>
    <w:rPr>
      <w:rFonts w:asciiTheme="majorHAnsi" w:hAnsiTheme="majorHAnsi"/>
      <w:b/>
      <w:bCs w:val="0"/>
      <w:sz w:val="32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CC535A"/>
    <w:pPr>
      <w:spacing w:before="360" w:after="40"/>
      <w:outlineLvl w:val="1"/>
    </w:pPr>
    <w:rPr>
      <w:bCs/>
      <w:sz w:val="24"/>
    </w:rPr>
  </w:style>
  <w:style w:type="paragraph" w:styleId="Rubrik3">
    <w:name w:val="heading 3"/>
    <w:basedOn w:val="Rubrik2"/>
    <w:next w:val="Normal"/>
    <w:link w:val="Rubrik3Char"/>
    <w:uiPriority w:val="9"/>
    <w:qFormat/>
    <w:rsid w:val="00CC535A"/>
    <w:pPr>
      <w:outlineLvl w:val="2"/>
    </w:pPr>
    <w:rPr>
      <w:b w:val="0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8F2EFC"/>
    <w:pPr>
      <w:outlineLvl w:val="3"/>
    </w:pPr>
    <w:rPr>
      <w:i/>
      <w:iCs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081E07"/>
    <w:pPr>
      <w:outlineLvl w:val="4"/>
    </w:pPr>
    <w:rPr>
      <w:b/>
      <w:bCs w:val="0"/>
      <w:i w:val="0"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081E07"/>
    <w:pPr>
      <w:outlineLvl w:val="5"/>
    </w:pPr>
    <w:rPr>
      <w:bCs/>
      <w:i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081E07"/>
    <w:pPr>
      <w:outlineLvl w:val="6"/>
    </w:pPr>
    <w:rPr>
      <w:b w:val="0"/>
      <w:iCs/>
    </w:rPr>
  </w:style>
  <w:style w:type="paragraph" w:styleId="Rubrik8">
    <w:name w:val="heading 8"/>
    <w:basedOn w:val="Normal"/>
    <w:next w:val="Normal"/>
    <w:link w:val="Rubrik8Char"/>
    <w:uiPriority w:val="9"/>
    <w:semiHidden/>
    <w:rsid w:val="005F29FB"/>
    <w:pPr>
      <w:keepNext/>
      <w:keepLines/>
      <w:spacing w:before="120"/>
      <w:outlineLvl w:val="7"/>
    </w:pPr>
    <w:rPr>
      <w:b/>
      <w:bCs/>
    </w:rPr>
  </w:style>
  <w:style w:type="paragraph" w:styleId="Rubrik9">
    <w:name w:val="heading 9"/>
    <w:basedOn w:val="Normal"/>
    <w:next w:val="Normal"/>
    <w:link w:val="Rubrik9Char"/>
    <w:uiPriority w:val="9"/>
    <w:semiHidden/>
    <w:rsid w:val="005F29FB"/>
    <w:pPr>
      <w:keepNext/>
      <w:keepLines/>
      <w:spacing w:before="120"/>
      <w:outlineLvl w:val="8"/>
    </w:pPr>
    <w:rPr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B139F"/>
    <w:rPr>
      <w:rFonts w:asciiTheme="majorHAnsi" w:eastAsiaTheme="majorEastAsia" w:hAnsiTheme="majorHAnsi" w:cstheme="majorBidi"/>
      <w:b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C535A"/>
    <w:rPr>
      <w:rFonts w:asciiTheme="majorHAnsi" w:eastAsiaTheme="majorEastAsia" w:hAnsiTheme="majorHAnsi" w:cstheme="majorBidi"/>
      <w:b/>
      <w:bCs/>
      <w:color w:val="FFFFFF" w:themeColor="background1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C535A"/>
    <w:rPr>
      <w:rFonts w:asciiTheme="majorHAnsi" w:eastAsiaTheme="majorEastAsia" w:hAnsiTheme="majorHAnsi" w:cstheme="majorBidi"/>
      <w:bCs/>
      <w:color w:val="FFFFFF" w:themeColor="background1"/>
    </w:rPr>
  </w:style>
  <w:style w:type="character" w:customStyle="1" w:styleId="Rubrik4Char">
    <w:name w:val="Rubrik 4 Char"/>
    <w:basedOn w:val="Standardstycketeckensnitt"/>
    <w:link w:val="Rubrik4"/>
    <w:uiPriority w:val="9"/>
    <w:rsid w:val="008F2EFC"/>
    <w:rPr>
      <w:rFonts w:asciiTheme="majorHAnsi" w:eastAsiaTheme="majorEastAsia" w:hAnsiTheme="majorHAnsi" w:cstheme="majorBidi"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83F66"/>
    <w:rPr>
      <w:rFonts w:asciiTheme="majorHAnsi" w:eastAsiaTheme="majorEastAsia" w:hAnsiTheme="majorHAnsi" w:cstheme="majorBidi"/>
      <w:b/>
      <w:iCs/>
      <w:spacing w:val="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83F66"/>
    <w:rPr>
      <w:rFonts w:asciiTheme="majorHAnsi" w:eastAsiaTheme="majorEastAsia" w:hAnsiTheme="majorHAnsi" w:cstheme="majorBidi"/>
      <w:b/>
      <w:bCs/>
      <w:i/>
      <w:spacing w:val="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83F66"/>
    <w:rPr>
      <w:rFonts w:asciiTheme="majorHAnsi" w:eastAsiaTheme="majorEastAsia" w:hAnsiTheme="majorHAnsi" w:cstheme="majorBidi"/>
      <w:bCs/>
      <w:i/>
      <w:iCs/>
      <w:spacing w:val="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83F66"/>
    <w:rPr>
      <w:b/>
      <w:bCs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83F66"/>
    <w:rPr>
      <w:i/>
      <w:iCs/>
    </w:rPr>
  </w:style>
  <w:style w:type="paragraph" w:styleId="Beskrivning">
    <w:name w:val="caption"/>
    <w:basedOn w:val="Normal"/>
    <w:next w:val="Normal"/>
    <w:uiPriority w:val="99"/>
    <w:rsid w:val="00F601CC"/>
    <w:pPr>
      <w:spacing w:before="80" w:after="240"/>
    </w:pPr>
    <w:rPr>
      <w:rFonts w:asciiTheme="majorHAnsi" w:hAnsiTheme="majorHAnsi"/>
      <w:bCs/>
      <w:sz w:val="16"/>
      <w:szCs w:val="18"/>
    </w:rPr>
  </w:style>
  <w:style w:type="paragraph" w:styleId="Rubrik">
    <w:name w:val="Title"/>
    <w:basedOn w:val="Normal"/>
    <w:next w:val="Normal"/>
    <w:link w:val="RubrikChar"/>
    <w:uiPriority w:val="34"/>
    <w:qFormat/>
    <w:rsid w:val="00BF6348"/>
    <w:pPr>
      <w:spacing w:before="360" w:after="360" w:line="192" w:lineRule="auto"/>
      <w:contextualSpacing/>
    </w:pPr>
    <w:rPr>
      <w:rFonts w:ascii="Arial Black" w:eastAsiaTheme="majorEastAsia" w:hAnsi="Arial Black" w:cstheme="majorBidi"/>
      <w:bCs/>
      <w:sz w:val="76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BF6348"/>
    <w:rPr>
      <w:rFonts w:ascii="Arial Black" w:eastAsiaTheme="majorEastAsia" w:hAnsi="Arial Black" w:cstheme="majorBidi"/>
      <w:bCs/>
      <w:sz w:val="76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CE72A1"/>
    <w:pPr>
      <w:numPr>
        <w:ilvl w:val="1"/>
      </w:numPr>
      <w:spacing w:before="0" w:after="0"/>
    </w:pPr>
    <w:rPr>
      <w:rFonts w:ascii="Arial" w:hAnsi="Arial"/>
      <w:sz w:val="30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CE72A1"/>
    <w:rPr>
      <w:rFonts w:ascii="Arial" w:eastAsiaTheme="majorEastAsia" w:hAnsi="Arial" w:cstheme="majorBidi"/>
      <w:bCs/>
      <w:sz w:val="30"/>
      <w:szCs w:val="24"/>
    </w:rPr>
  </w:style>
  <w:style w:type="character" w:styleId="Stark">
    <w:name w:val="Strong"/>
    <w:basedOn w:val="Standardstycketeckensnitt"/>
    <w:uiPriority w:val="22"/>
    <w:rsid w:val="00096D65"/>
    <w:rPr>
      <w:rFonts w:asciiTheme="majorHAnsi" w:hAnsiTheme="majorHAnsi"/>
      <w:b/>
      <w:bCs/>
      <w:color w:val="auto"/>
    </w:rPr>
  </w:style>
  <w:style w:type="character" w:styleId="Betoning">
    <w:name w:val="Emphasis"/>
    <w:basedOn w:val="Standardstycketeckensnitt"/>
    <w:uiPriority w:val="20"/>
    <w:qFormat/>
    <w:rsid w:val="0091065C"/>
    <w:rPr>
      <w:rFonts w:asciiTheme="majorHAnsi" w:hAnsiTheme="majorHAnsi"/>
      <w:b/>
      <w:i w:val="0"/>
      <w:iCs/>
      <w:color w:val="B4DEE6" w:themeColor="accent2"/>
      <w:sz w:val="24"/>
    </w:rPr>
  </w:style>
  <w:style w:type="paragraph" w:styleId="Ingetavstnd">
    <w:name w:val="No Spacing"/>
    <w:link w:val="IngetavstndChar"/>
    <w:uiPriority w:val="1"/>
    <w:qFormat/>
    <w:rsid w:val="00B04B1B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qFormat/>
    <w:rsid w:val="003522A3"/>
    <w:rPr>
      <w:rFonts w:asciiTheme="majorHAnsi" w:hAnsiTheme="majorHAnsi"/>
      <w:b/>
      <w:i w:val="0"/>
      <w:iCs/>
      <w:color w:val="FFFFFF" w:themeColor="background1"/>
      <w:sz w:val="20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Normal"/>
    <w:next w:val="Normal"/>
    <w:uiPriority w:val="39"/>
    <w:qFormat/>
    <w:rsid w:val="003A1C71"/>
    <w:pPr>
      <w:keepNext/>
      <w:spacing w:after="360"/>
    </w:pPr>
    <w:rPr>
      <w:rFonts w:asciiTheme="majorHAnsi" w:hAnsiTheme="majorHAnsi"/>
      <w:b/>
      <w:sz w:val="32"/>
    </w:rPr>
  </w:style>
  <w:style w:type="paragraph" w:styleId="Innehll1">
    <w:name w:val="toc 1"/>
    <w:basedOn w:val="Normal"/>
    <w:next w:val="Normal"/>
    <w:uiPriority w:val="39"/>
    <w:rsid w:val="00BB1872"/>
    <w:pPr>
      <w:tabs>
        <w:tab w:val="right" w:pos="9062"/>
      </w:tabs>
      <w:spacing w:before="400" w:after="100"/>
      <w:ind w:left="425" w:hanging="425"/>
    </w:pPr>
    <w:rPr>
      <w:rFonts w:asciiTheme="majorHAnsi" w:hAnsiTheme="majorHAnsi"/>
      <w:b/>
      <w:noProof/>
      <w:sz w:val="20"/>
      <w:lang w:eastAsia="en-GB"/>
    </w:rPr>
  </w:style>
  <w:style w:type="paragraph" w:styleId="Innehll2">
    <w:name w:val="toc 2"/>
    <w:basedOn w:val="Normal"/>
    <w:next w:val="Normal"/>
    <w:uiPriority w:val="39"/>
    <w:rsid w:val="00BB1872"/>
    <w:pPr>
      <w:tabs>
        <w:tab w:val="right" w:pos="9062"/>
      </w:tabs>
      <w:spacing w:after="100"/>
    </w:pPr>
    <w:rPr>
      <w:rFonts w:asciiTheme="majorHAnsi" w:hAnsiTheme="majorHAnsi"/>
      <w:noProof/>
      <w:sz w:val="20"/>
    </w:rPr>
  </w:style>
  <w:style w:type="paragraph" w:styleId="Innehll3">
    <w:name w:val="toc 3"/>
    <w:basedOn w:val="Normal"/>
    <w:next w:val="Normal"/>
    <w:uiPriority w:val="39"/>
    <w:rsid w:val="00BB1872"/>
    <w:pPr>
      <w:tabs>
        <w:tab w:val="right" w:pos="9062"/>
      </w:tabs>
      <w:spacing w:after="100"/>
    </w:pPr>
    <w:rPr>
      <w:rFonts w:asciiTheme="majorHAnsi" w:hAnsiTheme="majorHAnsi"/>
      <w:noProof/>
      <w:sz w:val="20"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E00798"/>
    <w:pPr>
      <w:tabs>
        <w:tab w:val="center" w:pos="4536"/>
        <w:tab w:val="right" w:pos="9072"/>
      </w:tabs>
      <w:spacing w:line="240" w:lineRule="auto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E00798"/>
    <w:rPr>
      <w:rFonts w:asciiTheme="majorHAnsi" w:hAnsiTheme="majorHAnsi"/>
      <w:sz w:val="18"/>
    </w:rPr>
  </w:style>
  <w:style w:type="paragraph" w:styleId="Sidfot">
    <w:name w:val="footer"/>
    <w:basedOn w:val="Ingetavstnd"/>
    <w:link w:val="SidfotChar"/>
    <w:uiPriority w:val="99"/>
    <w:rsid w:val="00385769"/>
    <w:pPr>
      <w:tabs>
        <w:tab w:val="center" w:pos="4536"/>
        <w:tab w:val="right" w:pos="9072"/>
      </w:tabs>
      <w:spacing w:line="276" w:lineRule="auto"/>
    </w:pPr>
    <w:rPr>
      <w:rFonts w:ascii="Arial Narrow" w:hAnsi="Arial Narrow"/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385769"/>
    <w:rPr>
      <w:rFonts w:ascii="Arial Narrow" w:hAnsi="Arial Narrow"/>
      <w:sz w:val="14"/>
    </w:rPr>
  </w:style>
  <w:style w:type="paragraph" w:styleId="Punktlista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contextualSpacing/>
    </w:pPr>
  </w:style>
  <w:style w:type="paragraph" w:styleId="Fotnotstext">
    <w:name w:val="footnote text"/>
    <w:basedOn w:val="Normal"/>
    <w:link w:val="FotnotstextChar"/>
    <w:uiPriority w:val="99"/>
    <w:rsid w:val="00CC535A"/>
    <w:pPr>
      <w:spacing w:line="240" w:lineRule="auto"/>
      <w:ind w:left="142" w:hanging="142"/>
    </w:pPr>
    <w:rPr>
      <w:rFonts w:asciiTheme="majorHAnsi" w:hAnsiTheme="majorHAnsi"/>
      <w:sz w:val="16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CC535A"/>
    <w:rPr>
      <w:rFonts w:asciiTheme="majorHAnsi" w:hAnsiTheme="majorHAnsi"/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06966" w:themeColor="hyperlink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096D65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kommentar">
    <w:name w:val="endnote text"/>
    <w:basedOn w:val="Normal"/>
    <w:link w:val="SlutkommentarChar"/>
    <w:uiPriority w:val="99"/>
    <w:unhideWhenUsed/>
    <w:rsid w:val="00783074"/>
    <w:pPr>
      <w:spacing w:line="240" w:lineRule="auto"/>
      <w:ind w:left="142" w:hanging="142"/>
    </w:pPr>
    <w:rPr>
      <w:sz w:val="16"/>
    </w:rPr>
  </w:style>
  <w:style w:type="character" w:customStyle="1" w:styleId="SlutkommentarChar">
    <w:name w:val="Slutkommentar Char"/>
    <w:basedOn w:val="Standardstycketeckensnitt"/>
    <w:link w:val="Slutkommentar"/>
    <w:uiPriority w:val="99"/>
    <w:rsid w:val="00783074"/>
    <w:rPr>
      <w:sz w:val="16"/>
      <w:szCs w:val="20"/>
    </w:rPr>
  </w:style>
  <w:style w:type="character" w:styleId="Slutkommentar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semiHidden/>
    <w:qFormat/>
    <w:rsid w:val="00AA5C9A"/>
    <w:pPr>
      <w:numPr>
        <w:numId w:val="14"/>
      </w:numPr>
    </w:pPr>
  </w:style>
  <w:style w:type="paragraph" w:customStyle="1" w:styleId="Numreradrubrik2">
    <w:name w:val="Numrerad rubrik 2"/>
    <w:basedOn w:val="Rubrik2"/>
    <w:next w:val="Normal"/>
    <w:uiPriority w:val="19"/>
    <w:semiHidden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semiHidden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semiHidden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semiHidden/>
    <w:rsid w:val="00E00798"/>
    <w:pPr>
      <w:contextualSpacing/>
    </w:pPr>
    <w:rPr>
      <w:rFonts w:asciiTheme="majorHAnsi" w:hAnsiTheme="majorHAnsi"/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2A638C"/>
    <w:pPr>
      <w:spacing w:before="360" w:after="360" w:line="240" w:lineRule="auto"/>
      <w:contextualSpacing/>
    </w:pPr>
    <w:rPr>
      <w:lang w:val="en-GB"/>
    </w:r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2A638C"/>
    <w:rPr>
      <w:lang w:val="en-GB"/>
    </w:rPr>
  </w:style>
  <w:style w:type="paragraph" w:styleId="Inledning">
    <w:name w:val="Salutation"/>
    <w:basedOn w:val="Normal"/>
    <w:next w:val="Normal"/>
    <w:link w:val="InledningChar"/>
    <w:uiPriority w:val="36"/>
    <w:rsid w:val="00096D65"/>
    <w:pPr>
      <w:spacing w:after="240"/>
    </w:pPr>
    <w:rPr>
      <w:i/>
    </w:rPr>
  </w:style>
  <w:style w:type="character" w:customStyle="1" w:styleId="InledningChar">
    <w:name w:val="Inledning Char"/>
    <w:basedOn w:val="Standardstycketeckensnitt"/>
    <w:link w:val="Inledning"/>
    <w:uiPriority w:val="36"/>
    <w:rsid w:val="00096D65"/>
    <w:rPr>
      <w:i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5164DC"/>
    <w:rPr>
      <w:color w:val="605E5C"/>
      <w:shd w:val="clear" w:color="auto" w:fill="E1DFDD"/>
    </w:rPr>
  </w:style>
  <w:style w:type="paragraph" w:styleId="Normaltindrag">
    <w:name w:val="Normal Indent"/>
    <w:basedOn w:val="Normal"/>
    <w:semiHidden/>
    <w:rsid w:val="00CB0741"/>
    <w:pPr>
      <w:ind w:firstLine="227"/>
    </w:pPr>
  </w:style>
  <w:style w:type="paragraph" w:styleId="Avsndaradress-brev">
    <w:name w:val="envelope return"/>
    <w:basedOn w:val="Normal"/>
    <w:uiPriority w:val="99"/>
    <w:semiHidden/>
    <w:rsid w:val="00B04B1B"/>
    <w:pPr>
      <w:spacing w:after="0" w:line="276" w:lineRule="auto"/>
    </w:pPr>
    <w:rPr>
      <w:rFonts w:asciiTheme="majorHAnsi" w:eastAsiaTheme="majorEastAsia" w:hAnsiTheme="majorHAnsi" w:cstheme="majorBidi"/>
    </w:rPr>
  </w:style>
  <w:style w:type="paragraph" w:customStyle="1" w:styleId="Information">
    <w:name w:val="Information"/>
    <w:basedOn w:val="Avsndaradress-brev"/>
    <w:uiPriority w:val="19"/>
    <w:qFormat/>
    <w:rsid w:val="00BB1872"/>
    <w:rPr>
      <w:sz w:val="20"/>
    </w:rPr>
  </w:style>
  <w:style w:type="table" w:styleId="Listtabell3dekorfrg1">
    <w:name w:val="List Table 3 Accent 1"/>
    <w:basedOn w:val="Normaltabell"/>
    <w:uiPriority w:val="48"/>
    <w:rsid w:val="005726F2"/>
    <w:pPr>
      <w:spacing w:after="0" w:line="240" w:lineRule="auto"/>
    </w:pPr>
    <w:tblPr>
      <w:tblStyleRowBandSize w:val="1"/>
      <w:tblStyleColBandSize w:val="1"/>
      <w:tblBorders>
        <w:top w:val="single" w:sz="4" w:space="0" w:color="006966" w:themeColor="accent1"/>
        <w:left w:val="single" w:sz="4" w:space="0" w:color="006966" w:themeColor="accent1"/>
        <w:bottom w:val="single" w:sz="4" w:space="0" w:color="006966" w:themeColor="accent1"/>
        <w:right w:val="single" w:sz="4" w:space="0" w:color="0069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966" w:themeFill="accent1"/>
      </w:tcPr>
    </w:tblStylePr>
    <w:tblStylePr w:type="lastRow">
      <w:rPr>
        <w:b/>
        <w:bCs/>
      </w:rPr>
      <w:tblPr/>
      <w:tcPr>
        <w:tcBorders>
          <w:top w:val="double" w:sz="4" w:space="0" w:color="0069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966" w:themeColor="accent1"/>
          <w:right w:val="single" w:sz="4" w:space="0" w:color="006966" w:themeColor="accent1"/>
        </w:tcBorders>
      </w:tcPr>
    </w:tblStylePr>
    <w:tblStylePr w:type="band1Horz">
      <w:tblPr/>
      <w:tcPr>
        <w:tcBorders>
          <w:top w:val="single" w:sz="4" w:space="0" w:color="006966" w:themeColor="accent1"/>
          <w:bottom w:val="single" w:sz="4" w:space="0" w:color="0069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966" w:themeColor="accent1"/>
          <w:left w:val="nil"/>
        </w:tcBorders>
      </w:tcPr>
    </w:tblStylePr>
    <w:tblStylePr w:type="swCell">
      <w:tblPr/>
      <w:tcPr>
        <w:tcBorders>
          <w:top w:val="double" w:sz="4" w:space="0" w:color="006966" w:themeColor="accent1"/>
          <w:right w:val="nil"/>
        </w:tcBorders>
      </w:tcPr>
    </w:tblStylePr>
  </w:style>
  <w:style w:type="table" w:styleId="Listtabell4dekorfrg1">
    <w:name w:val="List Table 4 Accent 1"/>
    <w:basedOn w:val="Normaltabell"/>
    <w:uiPriority w:val="49"/>
    <w:rsid w:val="004A3C21"/>
    <w:pPr>
      <w:spacing w:after="0" w:line="240" w:lineRule="auto"/>
    </w:pPr>
    <w:rPr>
      <w:rFonts w:asciiTheme="majorHAnsi" w:hAnsiTheme="majorHAnsi"/>
      <w:sz w:val="18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  <w:sz w:val="20"/>
      </w:rPr>
      <w:tblPr/>
      <w:tcPr>
        <w:tcBorders>
          <w:top w:val="single" w:sz="4" w:space="0" w:color="006966" w:themeColor="accent1"/>
          <w:left w:val="single" w:sz="4" w:space="0" w:color="006966" w:themeColor="accent1"/>
          <w:bottom w:val="single" w:sz="4" w:space="0" w:color="006966" w:themeColor="accent1"/>
          <w:right w:val="single" w:sz="4" w:space="0" w:color="006966" w:themeColor="accent1"/>
          <w:insideH w:val="nil"/>
        </w:tcBorders>
        <w:shd w:val="clear" w:color="auto" w:fill="006966" w:themeFill="accent1"/>
      </w:tcPr>
    </w:tblStylePr>
    <w:tblStylePr w:type="lastRow">
      <w:rPr>
        <w:b/>
        <w:bCs/>
      </w:rPr>
      <w:tblPr/>
      <w:tcPr>
        <w:shd w:val="clear" w:color="auto" w:fill="B4DEE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rFonts w:asciiTheme="majorHAnsi" w:hAnsiTheme="majorHAnsi"/>
      </w:rPr>
    </w:tblStylePr>
    <w:tblStylePr w:type="band1Horz">
      <w:tblPr/>
      <w:tcPr>
        <w:shd w:val="clear" w:color="auto" w:fill="E8F5F9"/>
      </w:tcPr>
    </w:tblStylePr>
    <w:tblStylePr w:type="band2Horz">
      <w:tblPr/>
      <w:tcPr>
        <w:shd w:val="clear" w:color="auto" w:fill="FBFBFB"/>
      </w:tcPr>
    </w:tblStylePr>
  </w:style>
  <w:style w:type="table" w:styleId="Listtabell4dekorfrg5">
    <w:name w:val="List Table 4 Accent 5"/>
    <w:basedOn w:val="Normaltabell"/>
    <w:uiPriority w:val="49"/>
    <w:rsid w:val="005726F2"/>
    <w:pPr>
      <w:spacing w:after="0" w:line="240" w:lineRule="auto"/>
    </w:pPr>
    <w:tblPr>
      <w:tblStyleRowBandSize w:val="1"/>
      <w:tblStyleColBandSize w:val="1"/>
      <w:tblBorders>
        <w:top w:val="single" w:sz="4" w:space="0" w:color="82D8DD" w:themeColor="accent5" w:themeTint="99"/>
        <w:left w:val="single" w:sz="4" w:space="0" w:color="82D8DD" w:themeColor="accent5" w:themeTint="99"/>
        <w:bottom w:val="single" w:sz="4" w:space="0" w:color="82D8DD" w:themeColor="accent5" w:themeTint="99"/>
        <w:right w:val="single" w:sz="4" w:space="0" w:color="82D8DD" w:themeColor="accent5" w:themeTint="99"/>
        <w:insideH w:val="single" w:sz="4" w:space="0" w:color="82D8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BBC3" w:themeColor="accent5"/>
          <w:left w:val="single" w:sz="4" w:space="0" w:color="34BBC3" w:themeColor="accent5"/>
          <w:bottom w:val="single" w:sz="4" w:space="0" w:color="34BBC3" w:themeColor="accent5"/>
          <w:right w:val="single" w:sz="4" w:space="0" w:color="34BBC3" w:themeColor="accent5"/>
          <w:insideH w:val="nil"/>
        </w:tcBorders>
        <w:shd w:val="clear" w:color="auto" w:fill="34BBC3" w:themeFill="accent5"/>
      </w:tcPr>
    </w:tblStylePr>
    <w:tblStylePr w:type="lastRow">
      <w:rPr>
        <w:b/>
        <w:bCs/>
      </w:rPr>
      <w:tblPr/>
      <w:tcPr>
        <w:tcBorders>
          <w:top w:val="double" w:sz="4" w:space="0" w:color="82D8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4" w:themeFill="accent5" w:themeFillTint="33"/>
      </w:tcPr>
    </w:tblStylePr>
    <w:tblStylePr w:type="band1Horz">
      <w:tblPr/>
      <w:tcPr>
        <w:shd w:val="clear" w:color="auto" w:fill="D5F2F4" w:themeFill="accent5" w:themeFillTint="33"/>
      </w:tcPr>
    </w:tblStylePr>
  </w:style>
  <w:style w:type="table" w:customStyle="1" w:styleId="1RegionHalland">
    <w:name w:val="1_Region Halland"/>
    <w:basedOn w:val="Normaltabell"/>
    <w:uiPriority w:val="99"/>
    <w:rsid w:val="00CC6DCF"/>
    <w:pPr>
      <w:spacing w:after="0" w:line="240" w:lineRule="auto"/>
    </w:pPr>
    <w:rPr>
      <w:rFonts w:asciiTheme="majorHAnsi" w:hAnsiTheme="majorHAnsi"/>
      <w:sz w:val="18"/>
    </w:r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  <w:sz w:val="20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shd w:val="clear" w:color="auto" w:fill="006966" w:themeFill="accent1"/>
      </w:tcPr>
    </w:tblStylePr>
    <w:tblStylePr w:type="band1Horz">
      <w:tblPr/>
      <w:tcPr>
        <w:shd w:val="clear" w:color="auto" w:fill="E8F5F9"/>
      </w:tcPr>
    </w:tblStylePr>
    <w:tblStylePr w:type="band2Horz">
      <w:tblPr/>
      <w:tcPr>
        <w:shd w:val="clear" w:color="auto" w:fill="FBFBFB"/>
      </w:tcPr>
    </w:tblStylePr>
  </w:style>
  <w:style w:type="table" w:customStyle="1" w:styleId="2RegionHalland">
    <w:name w:val="2_Region Halland"/>
    <w:basedOn w:val="Normaltabell"/>
    <w:uiPriority w:val="99"/>
    <w:rsid w:val="0059607D"/>
    <w:pPr>
      <w:spacing w:after="0" w:line="240" w:lineRule="auto"/>
    </w:pPr>
    <w:rPr>
      <w:rFonts w:asciiTheme="majorHAnsi" w:hAnsiTheme="majorHAnsi"/>
      <w:sz w:val="18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6966" w:themeFill="accent1"/>
      </w:tcPr>
    </w:tblStylePr>
    <w:tblStylePr w:type="lastRow">
      <w:rPr>
        <w:b/>
      </w:rPr>
      <w:tblPr/>
      <w:tcPr>
        <w:shd w:val="clear" w:color="auto" w:fill="B4DEE6"/>
      </w:tcPr>
    </w:tblStylePr>
  </w:style>
  <w:style w:type="table" w:customStyle="1" w:styleId="3RegionHalland">
    <w:name w:val="3_Region Halland"/>
    <w:basedOn w:val="Normaltabell"/>
    <w:uiPriority w:val="99"/>
    <w:rsid w:val="00F601CC"/>
    <w:pPr>
      <w:spacing w:after="0" w:line="240" w:lineRule="auto"/>
    </w:pPr>
    <w:rPr>
      <w:rFonts w:asciiTheme="majorHAnsi" w:hAnsiTheme="majorHAnsi"/>
      <w:sz w:val="18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6966" w:themeFill="accent1"/>
      </w:tcPr>
    </w:tblStylePr>
    <w:tblStylePr w:type="lastRow">
      <w:rPr>
        <w:rFonts w:asciiTheme="majorHAnsi" w:hAnsiTheme="majorHAnsi"/>
        <w:b/>
        <w:sz w:val="18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B4DEE6" w:themeFill="accent2"/>
      </w:tcPr>
    </w:tblStylePr>
  </w:style>
  <w:style w:type="character" w:customStyle="1" w:styleId="IngetavstndChar">
    <w:name w:val="Inget avstånd Char"/>
    <w:basedOn w:val="Standardstycketeckensnitt"/>
    <w:link w:val="Ingetavstnd"/>
    <w:uiPriority w:val="1"/>
    <w:rsid w:val="0044444D"/>
  </w:style>
  <w:style w:type="paragraph" w:customStyle="1" w:styleId="Diskretbetoningvit">
    <w:name w:val="Diskret betoning vit"/>
    <w:basedOn w:val="Information"/>
    <w:uiPriority w:val="19"/>
    <w:qFormat/>
    <w:rsid w:val="00BB1872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B2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2DC4"/>
    <w:rPr>
      <w:rFonts w:ascii="Segoe UI" w:hAnsi="Segoe UI" w:cs="Segoe UI"/>
      <w:sz w:val="18"/>
      <w:szCs w:val="18"/>
    </w:rPr>
  </w:style>
  <w:style w:type="character" w:styleId="Sidnummer">
    <w:name w:val="page number"/>
    <w:basedOn w:val="Standardstycketeckensnitt"/>
    <w:uiPriority w:val="99"/>
    <w:rsid w:val="00385769"/>
    <w:rPr>
      <w:rFonts w:ascii="Arial Narrow" w:hAnsi="Arial Narrow"/>
      <w:sz w:val="14"/>
    </w:rPr>
  </w:style>
  <w:style w:type="paragraph" w:styleId="Brdtext">
    <w:name w:val="Body Text"/>
    <w:basedOn w:val="Normal"/>
    <w:link w:val="BrdtextChar"/>
    <w:rsid w:val="00F84492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Times" w:eastAsia="Times New Roman" w:hAnsi="Times" w:cs="Times New Roman"/>
      <w:sz w:val="22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rsid w:val="00F84492"/>
    <w:rPr>
      <w:rFonts w:ascii="Times" w:eastAsia="Times New Roman" w:hAnsi="Times" w:cs="Times New Roman"/>
      <w:sz w:val="22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atients&#228;kerhetsber&#228;ttelse%202020\Patients&#228;kerhetsber&#228;ttelse%202020%2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275B3F9AE2A4541B22BD2948BE586D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A51ADD9-0DAF-4776-BD0E-CFC6DC822F07}"/>
      </w:docPartPr>
      <w:docPartBody>
        <w:p w:rsidR="00261A0E" w:rsidRDefault="00261A0E">
          <w:pPr>
            <w:pStyle w:val="7275B3F9AE2A4541B22BD2948BE586D7"/>
          </w:pPr>
          <w:r w:rsidRPr="008A476F">
            <w:rPr>
              <w:rStyle w:val="Platshllartext"/>
            </w:rPr>
            <w:t>[Ämne]</w:t>
          </w:r>
        </w:p>
      </w:docPartBody>
    </w:docPart>
    <w:docPart>
      <w:docPartPr>
        <w:name w:val="6DC40612D2D6430FAE4BFA26614524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977E52B-B31E-4601-BDFA-E6EC63E17509}"/>
      </w:docPartPr>
      <w:docPartBody>
        <w:p w:rsidR="00261A0E" w:rsidRDefault="00261A0E">
          <w:pPr>
            <w:pStyle w:val="6DC40612D2D6430FAE4BFA2661452431"/>
          </w:pPr>
          <w:r w:rsidRPr="008A476F">
            <w:rPr>
              <w:rStyle w:val="Platshllartext"/>
            </w:rPr>
            <w:t>[Författare]</w:t>
          </w:r>
        </w:p>
      </w:docPartBody>
    </w:docPart>
    <w:docPart>
      <w:docPartPr>
        <w:name w:val="EA82DBBD6C0C45A2B34FE1D2793ADA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EB7B90E-3E1D-41C0-9498-8F87CC26AE6C}"/>
      </w:docPartPr>
      <w:docPartBody>
        <w:p w:rsidR="00261A0E" w:rsidRDefault="00261A0E">
          <w:pPr>
            <w:pStyle w:val="EA82DBBD6C0C45A2B34FE1D2793ADA94"/>
          </w:pPr>
          <w:r w:rsidRPr="008A476F">
            <w:rPr>
              <w:rStyle w:val="Platshllartext"/>
            </w:rPr>
            <w:t>[Publiceringsdatum]</w:t>
          </w:r>
        </w:p>
      </w:docPartBody>
    </w:docPart>
    <w:docPart>
      <w:docPartPr>
        <w:name w:val="38331056CEDF4FA3ADD32905478B28A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1FA58D-DF60-4C36-993A-9F49B5E691A5}"/>
      </w:docPartPr>
      <w:docPartBody>
        <w:p w:rsidR="00261A0E" w:rsidRDefault="00261A0E">
          <w:pPr>
            <w:pStyle w:val="38331056CEDF4FA3ADD32905478B28A0"/>
          </w:pPr>
          <w:r w:rsidRPr="00B82685">
            <w:t>Namn Efternamn</w:t>
          </w:r>
        </w:p>
      </w:docPartBody>
    </w:docPart>
    <w:docPart>
      <w:docPartPr>
        <w:name w:val="93B326B7D4DC494BAF5FC557EF1316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38FC1C-434C-4FF8-B85A-4331C2E5BB0E}"/>
      </w:docPartPr>
      <w:docPartBody>
        <w:p w:rsidR="00261A0E" w:rsidRDefault="00261A0E">
          <w:pPr>
            <w:pStyle w:val="93B326B7D4DC494BAF5FC557EF131666"/>
          </w:pPr>
          <w:r w:rsidRPr="00B82685">
            <w:t>E-post</w:t>
          </w:r>
        </w:p>
      </w:docPartBody>
    </w:docPart>
    <w:docPart>
      <w:docPartPr>
        <w:name w:val="41E3E5A890144F74B959B3094541EFC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26E4CC4-BD95-4256-96B1-4BCCC590A2DF}"/>
      </w:docPartPr>
      <w:docPartBody>
        <w:p w:rsidR="00261A0E" w:rsidRDefault="00261A0E">
          <w:pPr>
            <w:pStyle w:val="41E3E5A890144F74B959B3094541EFCC"/>
          </w:pPr>
          <w:r w:rsidRPr="00B82685">
            <w:t>xxxxxxxx-xxxxx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0E"/>
    <w:rsid w:val="0026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7275B3F9AE2A4541B22BD2948BE586D7">
    <w:name w:val="7275B3F9AE2A4541B22BD2948BE586D7"/>
  </w:style>
  <w:style w:type="paragraph" w:customStyle="1" w:styleId="6DC40612D2D6430FAE4BFA2661452431">
    <w:name w:val="6DC40612D2D6430FAE4BFA2661452431"/>
  </w:style>
  <w:style w:type="paragraph" w:customStyle="1" w:styleId="EA82DBBD6C0C45A2B34FE1D2793ADA94">
    <w:name w:val="EA82DBBD6C0C45A2B34FE1D2793ADA94"/>
  </w:style>
  <w:style w:type="paragraph" w:customStyle="1" w:styleId="38331056CEDF4FA3ADD32905478B28A0">
    <w:name w:val="38331056CEDF4FA3ADD32905478B28A0"/>
  </w:style>
  <w:style w:type="paragraph" w:customStyle="1" w:styleId="93B326B7D4DC494BAF5FC557EF131666">
    <w:name w:val="93B326B7D4DC494BAF5FC557EF131666"/>
  </w:style>
  <w:style w:type="paragraph" w:customStyle="1" w:styleId="41E3E5A890144F74B959B3094541EFCC">
    <w:name w:val="41E3E5A890144F74B959B3094541E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gion Halland">
      <a:dk1>
        <a:sysClr val="windowText" lastClr="000000"/>
      </a:dk1>
      <a:lt1>
        <a:sysClr val="window" lastClr="FFFFFF"/>
      </a:lt1>
      <a:dk2>
        <a:srgbClr val="005069"/>
      </a:dk2>
      <a:lt2>
        <a:srgbClr val="F8F8F8"/>
      </a:lt2>
      <a:accent1>
        <a:srgbClr val="006966"/>
      </a:accent1>
      <a:accent2>
        <a:srgbClr val="B4DEE6"/>
      </a:accent2>
      <a:accent3>
        <a:srgbClr val="0DA964"/>
      </a:accent3>
      <a:accent4>
        <a:srgbClr val="D8E69C"/>
      </a:accent4>
      <a:accent5>
        <a:srgbClr val="34BBC3"/>
      </a:accent5>
      <a:accent6>
        <a:srgbClr val="83C59B"/>
      </a:accent6>
      <a:hlink>
        <a:srgbClr val="006966"/>
      </a:hlink>
      <a:folHlink>
        <a:srgbClr val="005069"/>
      </a:folHlink>
    </a:clrScheme>
    <a:fontScheme name="Region Halland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2020-02-20T00:00:00</PublishDate>
  <Abstract>Skriv din rubrik här. Arial Bold 38 pt och på max tre rader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5abb869-22e9-4cbe-937d-c6312ce7c9e8">JNJNANJ2M574-1919-11</_dlc_DocId>
    <_dlc_DocIdUrl xmlns="c5abb869-22e9-4cbe-937d-c6312ce7c9e8">
      <Url>https://intra.regionhalland.se/stod-och-service/information-och-kommunikation/mallar-blanketter/allmän%20textmall/_layouts/DocIdRedir.aspx?ID=JNJNANJ2M574-1919-11</Url>
      <Description>JNJNANJ2M574-1919-11</Description>
    </_dlc_DocIdUrl>
    <F_x00f6_rvaltning xmlns="528c79e3-b838-4a30-a5b6-119f741e6f3e">Region Halland</F_x00f6_rvaltning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568BF3E4CA0E409EFE76F77867DDC3" ma:contentTypeVersion="2" ma:contentTypeDescription="Skapa ett nytt dokument." ma:contentTypeScope="" ma:versionID="a33dc4d75953c1f6832dbf5ac567d7cf">
  <xsd:schema xmlns:xsd="http://www.w3.org/2001/XMLSchema" xmlns:xs="http://www.w3.org/2001/XMLSchema" xmlns:p="http://schemas.microsoft.com/office/2006/metadata/properties" xmlns:ns1="http://schemas.microsoft.com/sharepoint/v3" xmlns:ns2="528c79e3-b838-4a30-a5b6-119f741e6f3e" xmlns:ns3="c5abb869-22e9-4cbe-937d-c6312ce7c9e8" targetNamespace="http://schemas.microsoft.com/office/2006/metadata/properties" ma:root="true" ma:fieldsID="8287bcbad1cbc078c39e59985c4034fc" ns1:_="" ns2:_="" ns3:_="">
    <xsd:import namespace="http://schemas.microsoft.com/sharepoint/v3"/>
    <xsd:import namespace="528c79e3-b838-4a30-a5b6-119f741e6f3e"/>
    <xsd:import namespace="c5abb869-22e9-4cbe-937d-c6312ce7c9e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F_x00f6_rvaltning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c79e3-b838-4a30-a5b6-119f741e6f3e" elementFormDefault="qualified">
    <xsd:import namespace="http://schemas.microsoft.com/office/2006/documentManagement/types"/>
    <xsd:import namespace="http://schemas.microsoft.com/office/infopath/2007/PartnerControls"/>
    <xsd:element name="F_x00f6_rvaltning" ma:index="10" ma:displayName="Förvaltning" ma:default="Region Halland" ma:format="Dropdown" ma:internalName="F_x00f6_rvaltning">
      <xsd:simpleType>
        <xsd:restriction base="dms:Choice">
          <xsd:enumeration value="Region Halland"/>
          <xsd:enumeration value="Hallands sjukhus"/>
          <xsd:enumeration value="Kultur i Hallan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bb869-22e9-4cbe-937d-c6312ce7c9e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12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3E5F6E-5A97-4794-846C-2953C42CC79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28c79e3-b838-4a30-a5b6-119f741e6f3e"/>
    <ds:schemaRef ds:uri="http://purl.org/dc/elements/1.1/"/>
    <ds:schemaRef ds:uri="http://schemas.microsoft.com/office/2006/metadata/properties"/>
    <ds:schemaRef ds:uri="c5abb869-22e9-4cbe-937d-c6312ce7c9e8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D6A8CAC-9A2B-4E46-99CF-952F678F70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117351-AEAB-4862-B698-6C43C27EF46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C3E18E1-695B-414F-90BA-31FE5459B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28c79e3-b838-4a30-a5b6-119f741e6f3e"/>
    <ds:schemaRef ds:uri="c5abb869-22e9-4cbe-937d-c6312ce7c9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FB4E18D-89AE-4D66-BD44-2C8BE2857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Patientsäkerhetsberättelse 2020 2</Template>
  <TotalTime>7</TotalTime>
  <Pages>11</Pages>
  <Words>1626</Words>
  <Characters>8620</Characters>
  <Application>Microsoft Office Word</Application>
  <DocSecurity>0</DocSecurity>
  <Lines>71</Lines>
  <Paragraphs>20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Mall för rapporter</vt:lpstr>
      <vt:lpstr/>
    </vt:vector>
  </TitlesOfParts>
  <Company/>
  <LinksUpToDate>false</LinksUpToDate>
  <CharactersWithSpaces>10226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 för rapporter</dc:title>
  <dc:subject>Förvaltning</dc:subject>
  <dc:creator>Werner Carina RK HÄLSO- OCH SJUKVÅRD</dc:creator>
  <cp:keywords/>
  <dc:description/>
  <cp:lastModifiedBy>Werner Carina RK HÄLSO- OCH SJUKVÅRD</cp:lastModifiedBy>
  <cp:revision>4</cp:revision>
  <cp:lastPrinted>2020-10-12T06:03:00Z</cp:lastPrinted>
  <dcterms:created xsi:type="dcterms:W3CDTF">2020-10-12T05:55:00Z</dcterms:created>
  <dcterms:modified xsi:type="dcterms:W3CDTF">2020-10-12T06:03:00Z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0x01010081568BF3E4CA0E409EFE76F77867DDC3</vt:lpwstr>
  </property>
  <property fmtid="{D5CDD505-2E9C-101B-9397-08002B2CF9AE}" pid="3" name="_dlc_DocIdItemGuid">
    <vt:lpwstr>ecd9db1b-8952-49a3-ade1-cd0e8a96d9b0</vt:lpwstr>
  </property>
</Properties>
</file>