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8DAB9" w14:textId="2C371887" w:rsidR="00CE5E00" w:rsidRPr="00BB0324" w:rsidRDefault="00BB0324" w:rsidP="00CE5E00">
      <w:pPr>
        <w:pStyle w:val="Rubrik"/>
      </w:pPr>
      <w:r w:rsidRPr="00BB0324">
        <w:t>Stödmanual - Samtal inför att ställa frågor om våld i nära relationer</w:t>
      </w:r>
    </w:p>
    <w:p w14:paraId="3F3B9252" w14:textId="77777777" w:rsidR="00EA3323" w:rsidRDefault="00EA3323" w:rsidP="00EA3323"/>
    <w:p w14:paraId="058968CC" w14:textId="77777777" w:rsidR="00963EF5" w:rsidRPr="00963EF5" w:rsidRDefault="00963EF5" w:rsidP="00EA3323">
      <w:pPr>
        <w:pBdr>
          <w:bottom w:val="single" w:sz="6" w:space="1" w:color="auto"/>
        </w:pBdr>
      </w:pPr>
      <w:bookmarkStart w:id="0" w:name="_Toc328994705"/>
      <w:bookmarkStart w:id="1" w:name="_Toc338760453"/>
      <w:bookmarkStart w:id="2" w:name="_Toc338760517"/>
    </w:p>
    <w:p w14:paraId="3BFA1751" w14:textId="77777777" w:rsidR="008160E0" w:rsidRDefault="008160E0" w:rsidP="00EA3323">
      <w:pPr>
        <w:rPr>
          <w:b/>
        </w:rPr>
      </w:pPr>
    </w:p>
    <w:p w14:paraId="045D5B91" w14:textId="77777777" w:rsidR="008160E0" w:rsidRDefault="008160E0" w:rsidP="00EA3323">
      <w:pPr>
        <w:rPr>
          <w:b/>
        </w:rPr>
      </w:pPr>
      <w:r>
        <w:rPr>
          <w:b/>
        </w:rPr>
        <w:t xml:space="preserve">Hitta i </w:t>
      </w:r>
      <w:commentRangeStart w:id="3"/>
      <w:r>
        <w:rPr>
          <w:b/>
        </w:rPr>
        <w:t>dokumentet</w:t>
      </w:r>
      <w:commentRangeEnd w:id="3"/>
      <w:r w:rsidR="003448FD">
        <w:rPr>
          <w:rStyle w:val="Kommentarsreferens"/>
          <w:rFonts w:ascii="Calibri" w:eastAsia="Calibri" w:hAnsi="Calibri" w:cs="Times New Roman"/>
        </w:rPr>
        <w:commentReference w:id="3"/>
      </w:r>
    </w:p>
    <w:p w14:paraId="0C8E74B0" w14:textId="77777777" w:rsidR="008160E0" w:rsidRDefault="008160E0" w:rsidP="00EA3323">
      <w:pPr>
        <w:rPr>
          <w:b/>
        </w:rPr>
      </w:pPr>
    </w:p>
    <w:p w14:paraId="501F4174" w14:textId="77777777" w:rsidR="008160E0" w:rsidRDefault="008160E0" w:rsidP="00EA3323">
      <w:pPr>
        <w:rPr>
          <w:b/>
        </w:rPr>
        <w:sectPr w:rsidR="008160E0" w:rsidSect="000636E3">
          <w:headerReference w:type="default" r:id="rId16"/>
          <w:pgSz w:w="11906" w:h="16838" w:code="9"/>
          <w:pgMar w:top="1758" w:right="1418" w:bottom="1701" w:left="1418" w:header="567" w:footer="964" w:gutter="0"/>
          <w:cols w:space="720"/>
          <w:docGrid w:linePitch="299"/>
        </w:sectPr>
      </w:pPr>
    </w:p>
    <w:p w14:paraId="5A1EDDD9" w14:textId="77777777" w:rsidR="002D4416" w:rsidRDefault="008160E0">
      <w:pPr>
        <w:pStyle w:val="Innehll1"/>
        <w:rPr>
          <w:rFonts w:asciiTheme="minorHAnsi" w:eastAsiaTheme="minorEastAsia" w:hAnsiTheme="minorHAnsi" w:cstheme="minorBidi"/>
          <w:color w:val="auto"/>
          <w:sz w:val="22"/>
          <w:szCs w:val="22"/>
          <w:u w:val="none"/>
        </w:rPr>
      </w:pPr>
      <w:r>
        <w:fldChar w:fldCharType="begin"/>
      </w:r>
      <w:r>
        <w:instrText xml:space="preserve"> TOC \o "1-1" \n \h \z \u </w:instrText>
      </w:r>
      <w:r>
        <w:fldChar w:fldCharType="separate"/>
      </w:r>
      <w:hyperlink w:anchor="_Toc511716115" w:history="1">
        <w:r w:rsidR="002D4416" w:rsidRPr="00911DD8">
          <w:rPr>
            <w:rStyle w:val="Hyperlnk"/>
          </w:rPr>
          <w:t>Syfte</w:t>
        </w:r>
      </w:hyperlink>
    </w:p>
    <w:p w14:paraId="6D31BE72" w14:textId="77777777" w:rsidR="002D4416" w:rsidRDefault="009C19E2">
      <w:pPr>
        <w:pStyle w:val="Innehll1"/>
        <w:rPr>
          <w:rFonts w:asciiTheme="minorHAnsi" w:eastAsiaTheme="minorEastAsia" w:hAnsiTheme="minorHAnsi" w:cstheme="minorBidi"/>
          <w:color w:val="auto"/>
          <w:sz w:val="22"/>
          <w:szCs w:val="22"/>
          <w:u w:val="none"/>
        </w:rPr>
      </w:pPr>
      <w:hyperlink w:anchor="_Toc511716116" w:history="1">
        <w:r w:rsidR="002D4416" w:rsidRPr="00911DD8">
          <w:rPr>
            <w:rStyle w:val="Hyperlnk"/>
          </w:rPr>
          <w:t>Länk till regional eller förvaltningsövergripande rutin</w:t>
        </w:r>
      </w:hyperlink>
    </w:p>
    <w:p w14:paraId="28641BD8" w14:textId="77777777" w:rsidR="002D4416" w:rsidRDefault="009C19E2">
      <w:pPr>
        <w:pStyle w:val="Innehll1"/>
        <w:rPr>
          <w:rFonts w:asciiTheme="minorHAnsi" w:eastAsiaTheme="minorEastAsia" w:hAnsiTheme="minorHAnsi" w:cstheme="minorBidi"/>
          <w:color w:val="auto"/>
          <w:sz w:val="22"/>
          <w:szCs w:val="22"/>
          <w:u w:val="none"/>
        </w:rPr>
      </w:pPr>
      <w:hyperlink w:anchor="_Toc511716117" w:history="1">
        <w:r w:rsidR="002D4416" w:rsidRPr="00911DD8">
          <w:rPr>
            <w:rStyle w:val="Hyperlnk"/>
          </w:rPr>
          <w:t>Bakgrund</w:t>
        </w:r>
      </w:hyperlink>
    </w:p>
    <w:p w14:paraId="238CEDD6" w14:textId="77777777" w:rsidR="002D4416" w:rsidRDefault="009C19E2">
      <w:pPr>
        <w:pStyle w:val="Innehll1"/>
        <w:rPr>
          <w:rFonts w:asciiTheme="minorHAnsi" w:eastAsiaTheme="minorEastAsia" w:hAnsiTheme="minorHAnsi" w:cstheme="minorBidi"/>
          <w:color w:val="auto"/>
          <w:sz w:val="22"/>
          <w:szCs w:val="22"/>
          <w:u w:val="none"/>
        </w:rPr>
      </w:pPr>
      <w:hyperlink w:anchor="_Toc511716118" w:history="1">
        <w:r w:rsidR="002D4416" w:rsidRPr="00911DD8">
          <w:rPr>
            <w:rStyle w:val="Hyperlnk"/>
          </w:rPr>
          <w:t>Genomförande</w:t>
        </w:r>
      </w:hyperlink>
    </w:p>
    <w:p w14:paraId="708CDF57" w14:textId="77777777" w:rsidR="002D4416" w:rsidRDefault="009C19E2">
      <w:pPr>
        <w:pStyle w:val="Innehll1"/>
        <w:rPr>
          <w:rFonts w:asciiTheme="minorHAnsi" w:eastAsiaTheme="minorEastAsia" w:hAnsiTheme="minorHAnsi" w:cstheme="minorBidi"/>
          <w:color w:val="auto"/>
          <w:sz w:val="22"/>
          <w:szCs w:val="22"/>
          <w:u w:val="none"/>
        </w:rPr>
      </w:pPr>
      <w:hyperlink w:anchor="_Toc511716119" w:history="1">
        <w:r w:rsidR="002D4416" w:rsidRPr="00911DD8">
          <w:rPr>
            <w:rStyle w:val="Hyperlnk"/>
          </w:rPr>
          <w:t>Dokumentation</w:t>
        </w:r>
      </w:hyperlink>
    </w:p>
    <w:p w14:paraId="6760FA13" w14:textId="77777777" w:rsidR="002D4416" w:rsidRDefault="009C19E2">
      <w:pPr>
        <w:pStyle w:val="Innehll1"/>
        <w:rPr>
          <w:rFonts w:asciiTheme="minorHAnsi" w:eastAsiaTheme="minorEastAsia" w:hAnsiTheme="minorHAnsi" w:cstheme="minorBidi"/>
          <w:color w:val="auto"/>
          <w:sz w:val="22"/>
          <w:szCs w:val="22"/>
          <w:u w:val="none"/>
        </w:rPr>
      </w:pPr>
      <w:hyperlink w:anchor="_Toc511716120" w:history="1">
        <w:r w:rsidR="002D4416" w:rsidRPr="00911DD8">
          <w:rPr>
            <w:rStyle w:val="Hyperlnk"/>
          </w:rPr>
          <w:t>Registrering</w:t>
        </w:r>
      </w:hyperlink>
    </w:p>
    <w:p w14:paraId="0E669348" w14:textId="77777777" w:rsidR="002D4416" w:rsidRDefault="009C19E2">
      <w:pPr>
        <w:pStyle w:val="Innehll1"/>
        <w:rPr>
          <w:rFonts w:asciiTheme="minorHAnsi" w:eastAsiaTheme="minorEastAsia" w:hAnsiTheme="minorHAnsi" w:cstheme="minorBidi"/>
          <w:color w:val="auto"/>
          <w:sz w:val="22"/>
          <w:szCs w:val="22"/>
          <w:u w:val="none"/>
        </w:rPr>
      </w:pPr>
      <w:hyperlink w:anchor="_Toc511716121" w:history="1">
        <w:r w:rsidR="002D4416" w:rsidRPr="00911DD8">
          <w:rPr>
            <w:rStyle w:val="Hyperlnk"/>
          </w:rPr>
          <w:t>Kommunikation</w:t>
        </w:r>
      </w:hyperlink>
    </w:p>
    <w:p w14:paraId="102CE59C" w14:textId="77777777" w:rsidR="002D4416" w:rsidRDefault="009C19E2">
      <w:pPr>
        <w:pStyle w:val="Innehll1"/>
        <w:rPr>
          <w:rFonts w:asciiTheme="minorHAnsi" w:eastAsiaTheme="minorEastAsia" w:hAnsiTheme="minorHAnsi" w:cstheme="minorBidi"/>
          <w:color w:val="auto"/>
          <w:sz w:val="22"/>
          <w:szCs w:val="22"/>
          <w:u w:val="none"/>
        </w:rPr>
      </w:pPr>
      <w:hyperlink w:anchor="_Toc511716122" w:history="1">
        <w:r w:rsidR="002D4416" w:rsidRPr="00911DD8">
          <w:rPr>
            <w:rStyle w:val="Hyperlnk"/>
          </w:rPr>
          <w:t>Uppföljning</w:t>
        </w:r>
      </w:hyperlink>
    </w:p>
    <w:p w14:paraId="25714AD8" w14:textId="77777777" w:rsidR="002D4416" w:rsidRDefault="009C19E2">
      <w:pPr>
        <w:pStyle w:val="Innehll1"/>
        <w:rPr>
          <w:rFonts w:asciiTheme="minorHAnsi" w:eastAsiaTheme="minorEastAsia" w:hAnsiTheme="minorHAnsi" w:cstheme="minorBidi"/>
          <w:color w:val="auto"/>
          <w:sz w:val="22"/>
          <w:szCs w:val="22"/>
          <w:u w:val="none"/>
        </w:rPr>
      </w:pPr>
      <w:hyperlink w:anchor="_Toc511716123" w:history="1">
        <w:r w:rsidR="002D4416" w:rsidRPr="00911DD8">
          <w:rPr>
            <w:rStyle w:val="Hyperlnk"/>
          </w:rPr>
          <w:t>Relaterad till följande processer:</w:t>
        </w:r>
      </w:hyperlink>
    </w:p>
    <w:p w14:paraId="06510AA7" w14:textId="77777777" w:rsidR="002D4416" w:rsidRDefault="009C19E2">
      <w:pPr>
        <w:pStyle w:val="Innehll1"/>
        <w:rPr>
          <w:rFonts w:asciiTheme="minorHAnsi" w:eastAsiaTheme="minorEastAsia" w:hAnsiTheme="minorHAnsi" w:cstheme="minorBidi"/>
          <w:color w:val="auto"/>
          <w:sz w:val="22"/>
          <w:szCs w:val="22"/>
          <w:u w:val="none"/>
        </w:rPr>
      </w:pPr>
      <w:hyperlink w:anchor="_Toc511716124" w:history="1">
        <w:r w:rsidR="002D4416" w:rsidRPr="00911DD8">
          <w:rPr>
            <w:rStyle w:val="Hyperlnk"/>
          </w:rPr>
          <w:t>Relaterade sökord:</w:t>
        </w:r>
      </w:hyperlink>
    </w:p>
    <w:p w14:paraId="6E125566" w14:textId="77777777" w:rsidR="002D4416" w:rsidRDefault="009C19E2">
      <w:pPr>
        <w:pStyle w:val="Innehll1"/>
        <w:rPr>
          <w:rFonts w:asciiTheme="minorHAnsi" w:eastAsiaTheme="minorEastAsia" w:hAnsiTheme="minorHAnsi" w:cstheme="minorBidi"/>
          <w:color w:val="auto"/>
          <w:sz w:val="22"/>
          <w:szCs w:val="22"/>
          <w:u w:val="none"/>
        </w:rPr>
      </w:pPr>
      <w:hyperlink w:anchor="_Toc511716125" w:history="1">
        <w:r w:rsidR="002D4416" w:rsidRPr="00911DD8">
          <w:rPr>
            <w:rStyle w:val="Hyperlnk"/>
          </w:rPr>
          <w:t>Bilagor:</w:t>
        </w:r>
      </w:hyperlink>
    </w:p>
    <w:p w14:paraId="506314C0" w14:textId="77777777" w:rsidR="002D4416" w:rsidRDefault="009C19E2">
      <w:pPr>
        <w:pStyle w:val="Innehll1"/>
        <w:rPr>
          <w:rFonts w:asciiTheme="minorHAnsi" w:eastAsiaTheme="minorEastAsia" w:hAnsiTheme="minorHAnsi" w:cstheme="minorBidi"/>
          <w:color w:val="auto"/>
          <w:sz w:val="22"/>
          <w:szCs w:val="22"/>
          <w:u w:val="none"/>
        </w:rPr>
      </w:pPr>
      <w:hyperlink w:anchor="_Toc511716126" w:history="1">
        <w:r w:rsidR="002D4416" w:rsidRPr="00911DD8">
          <w:rPr>
            <w:rStyle w:val="Hyperlnk"/>
          </w:rPr>
          <w:t>Uppdaterat från föregående version</w:t>
        </w:r>
      </w:hyperlink>
    </w:p>
    <w:p w14:paraId="041FFCC5" w14:textId="77777777" w:rsidR="008160E0" w:rsidRDefault="008160E0" w:rsidP="008160E0">
      <w:pPr>
        <w:pStyle w:val="Innehll1"/>
      </w:pPr>
      <w:r>
        <w:fldChar w:fldCharType="end"/>
      </w:r>
    </w:p>
    <w:p w14:paraId="5A30BE13" w14:textId="77777777" w:rsidR="008160E0" w:rsidRDefault="008160E0" w:rsidP="008160E0">
      <w:pPr>
        <w:sectPr w:rsidR="008160E0" w:rsidSect="000636E3">
          <w:type w:val="continuous"/>
          <w:pgSz w:w="11906" w:h="16838" w:code="9"/>
          <w:pgMar w:top="1758" w:right="1418" w:bottom="1701" w:left="1418" w:header="567" w:footer="964" w:gutter="0"/>
          <w:cols w:num="2" w:sep="1" w:space="720"/>
          <w:docGrid w:linePitch="272"/>
        </w:sectPr>
      </w:pPr>
    </w:p>
    <w:p w14:paraId="5238E9AE" w14:textId="29981D9F" w:rsidR="00EA3323" w:rsidRPr="00BB0324" w:rsidRDefault="00EA3323" w:rsidP="00EA3323">
      <w:pPr>
        <w:rPr>
          <w:b/>
        </w:rPr>
      </w:pPr>
      <w:r>
        <w:rPr>
          <w:b/>
          <w:noProof/>
        </w:rPr>
        <mc:AlternateContent>
          <mc:Choice Requires="wps">
            <w:drawing>
              <wp:anchor distT="0" distB="0" distL="114300" distR="114300" simplePos="0" relativeHeight="251661824" behindDoc="0" locked="0" layoutInCell="1" allowOverlap="1" wp14:anchorId="1F9CD69B" wp14:editId="5EE1AEC8">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97F117" id="Rak 10"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1.1pt,10.45pt" to="439.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" strokecolor="black [3213]"/>
            </w:pict>
          </mc:Fallback>
        </mc:AlternateContent>
      </w:r>
      <w:bookmarkEnd w:id="0"/>
      <w:bookmarkEnd w:id="1"/>
      <w:bookmarkEnd w:id="2"/>
    </w:p>
    <w:p w14:paraId="27DE5C5D" w14:textId="77777777" w:rsidR="00CE5E00" w:rsidRDefault="00CE5E00" w:rsidP="00CD2DA0">
      <w:bookmarkStart w:id="4" w:name="_Toc338760454"/>
      <w:bookmarkStart w:id="5" w:name="_Toc338760518"/>
      <w:bookmarkStart w:id="6" w:name="_Toc338760584"/>
      <w:bookmarkStart w:id="7" w:name="_Toc338760600"/>
      <w:bookmarkStart w:id="8" w:name="_Toc338760609"/>
    </w:p>
    <w:p w14:paraId="188A260B" w14:textId="77777777" w:rsidR="00CE5E00" w:rsidRPr="00332D94" w:rsidRDefault="00CE5E00" w:rsidP="00CE5E00">
      <w:pPr>
        <w:pStyle w:val="Rubrik1"/>
      </w:pPr>
      <w:bookmarkStart w:id="9" w:name="_Toc358181225"/>
      <w:bookmarkStart w:id="10" w:name="_Toc511716115"/>
      <w:r w:rsidRPr="00332D94">
        <w:t>Syfte</w:t>
      </w:r>
      <w:bookmarkEnd w:id="4"/>
      <w:bookmarkEnd w:id="5"/>
      <w:bookmarkEnd w:id="6"/>
      <w:bookmarkEnd w:id="7"/>
      <w:bookmarkEnd w:id="8"/>
      <w:bookmarkEnd w:id="9"/>
      <w:bookmarkEnd w:id="10"/>
    </w:p>
    <w:p w14:paraId="06E227B3" w14:textId="4442E521" w:rsidR="00CE5E00" w:rsidRDefault="00BB0324" w:rsidP="00CE5E00">
      <w:r>
        <w:t>Beskriver innehållet i det samtal som vårdgivaren bör ha med vårdtagaren innan frågor om våld i nära relationer ställs.</w:t>
      </w:r>
    </w:p>
    <w:p w14:paraId="77167386" w14:textId="77777777" w:rsidR="00EB4FF9" w:rsidRDefault="00EB4FF9" w:rsidP="00EB4FF9"/>
    <w:p w14:paraId="335AC81A" w14:textId="1447D19F" w:rsidR="00980B6C" w:rsidRDefault="00980B6C" w:rsidP="00EB4FF9">
      <w:pPr>
        <w:pStyle w:val="Rubrik1"/>
      </w:pPr>
      <w:bookmarkStart w:id="11" w:name="_Toc511716117"/>
      <w:r w:rsidRPr="00EC5D5C">
        <w:t>Bakgrund</w:t>
      </w:r>
      <w:bookmarkEnd w:id="11"/>
    </w:p>
    <w:p w14:paraId="0E33551E" w14:textId="77777777" w:rsidR="00BB0324" w:rsidRDefault="00BB0324" w:rsidP="00BB0324">
      <w:r>
        <w:t>Använd gärna det här dokumentet som stöd i samtalet under besöket.</w:t>
      </w:r>
    </w:p>
    <w:p w14:paraId="62550A02" w14:textId="77777777" w:rsidR="00BB0324" w:rsidRDefault="00BB0324" w:rsidP="00BB0324">
      <w:r>
        <w:t xml:space="preserve">Alternativt, öppna upp det på din skärm och gå igenom de olika delarna tillsammans med vårdtagaren. </w:t>
      </w:r>
    </w:p>
    <w:p w14:paraId="736DCBB6" w14:textId="77777777" w:rsidR="00BB0324" w:rsidRDefault="00BB0324" w:rsidP="00BB0324">
      <w:r>
        <w:t>Information är en förutsättning för att ställa rutinmässiga frågor om våld, sammanfattningsvis:</w:t>
      </w:r>
    </w:p>
    <w:p w14:paraId="562CEEEA" w14:textId="77777777" w:rsidR="00BB0324" w:rsidRDefault="00BB0324" w:rsidP="00BB0324">
      <w:pPr>
        <w:pStyle w:val="Liststycke"/>
        <w:numPr>
          <w:ilvl w:val="0"/>
          <w:numId w:val="13"/>
        </w:numPr>
        <w:suppressAutoHyphens/>
        <w:autoSpaceDN w:val="0"/>
        <w:spacing w:after="160"/>
        <w:contextualSpacing w:val="0"/>
        <w:textAlignment w:val="baseline"/>
      </w:pPr>
      <w:commentRangeStart w:id="12"/>
      <w:r>
        <w:t>Varför vi i vår verksamhet ställer frågor om våld</w:t>
      </w:r>
      <w:commentRangeEnd w:id="12"/>
      <w:r>
        <w:commentReference w:id="12"/>
      </w:r>
    </w:p>
    <w:p w14:paraId="14D67322" w14:textId="77777777" w:rsidR="00BB0324" w:rsidRDefault="00BB0324" w:rsidP="00BB0324">
      <w:pPr>
        <w:pStyle w:val="Liststycke"/>
        <w:numPr>
          <w:ilvl w:val="0"/>
          <w:numId w:val="13"/>
        </w:numPr>
        <w:suppressAutoHyphens/>
        <w:autoSpaceDN w:val="0"/>
        <w:spacing w:after="160"/>
        <w:contextualSpacing w:val="0"/>
        <w:textAlignment w:val="baseline"/>
      </w:pPr>
      <w:r>
        <w:t xml:space="preserve">Hur våld påverkar hälsa - </w:t>
      </w:r>
      <w:commentRangeStart w:id="13"/>
      <w:r>
        <w:t>Evidensbaserade samband mellan våld i nära relation och hälsokonsekvenser.</w:t>
      </w:r>
      <w:commentRangeEnd w:id="13"/>
      <w:r>
        <w:commentReference w:id="13"/>
      </w:r>
    </w:p>
    <w:p w14:paraId="020B96F4" w14:textId="77777777" w:rsidR="00BB0324" w:rsidRDefault="00BB0324" w:rsidP="00BB0324">
      <w:pPr>
        <w:pStyle w:val="Liststycke"/>
        <w:numPr>
          <w:ilvl w:val="0"/>
          <w:numId w:val="13"/>
        </w:numPr>
        <w:suppressAutoHyphens/>
        <w:autoSpaceDN w:val="0"/>
        <w:spacing w:after="160"/>
        <w:contextualSpacing w:val="0"/>
        <w:textAlignment w:val="baseline"/>
      </w:pPr>
      <w:commentRangeStart w:id="14"/>
      <w:r>
        <w:t>Vad våld handlar om</w:t>
      </w:r>
      <w:commentRangeEnd w:id="14"/>
      <w:r>
        <w:commentReference w:id="14"/>
      </w:r>
    </w:p>
    <w:p w14:paraId="224174B0" w14:textId="6064FB82" w:rsidR="00BB0324" w:rsidRPr="00BB0324" w:rsidRDefault="00BB0324" w:rsidP="00BB0324">
      <w:pPr>
        <w:pStyle w:val="Liststycke"/>
        <w:numPr>
          <w:ilvl w:val="0"/>
          <w:numId w:val="13"/>
        </w:numPr>
        <w:suppressAutoHyphens/>
        <w:autoSpaceDN w:val="0"/>
        <w:spacing w:after="160"/>
        <w:contextualSpacing w:val="0"/>
        <w:textAlignment w:val="baseline"/>
      </w:pPr>
      <w:r>
        <w:t xml:space="preserve">Vad hen kan få hjälp med. Se vidare i </w:t>
      </w:r>
      <w:commentRangeStart w:id="15"/>
      <w:r>
        <w:t>Stödmanual - Åtgärder när du ställt frågor om våld i nära relationer.</w:t>
      </w:r>
      <w:commentRangeEnd w:id="15"/>
      <w:r>
        <w:commentReference w:id="15"/>
      </w:r>
      <w:r>
        <w:t xml:space="preserve"> Under </w:t>
      </w:r>
      <w:hyperlink r:id="rId17" w:history="1">
        <w:r>
          <w:rPr>
            <w:rStyle w:val="Hyperlnk"/>
          </w:rPr>
          <w:t>Kontakter för hjälp och stöd</w:t>
        </w:r>
      </w:hyperlink>
      <w:r>
        <w:t xml:space="preserve"> på Vårdgivarwebben finns direktlänkar till de halländska kommunernas socialtjänst, polis, hedersförtryck, kvinnojourer m.fl.</w:t>
      </w:r>
    </w:p>
    <w:p w14:paraId="2D95CB60" w14:textId="77777777" w:rsidR="004F7569" w:rsidRDefault="004F7569" w:rsidP="005D151B"/>
    <w:p w14:paraId="69343B84" w14:textId="20E6FDB4" w:rsidR="00BB0324" w:rsidRPr="00BB0324" w:rsidRDefault="00BB0324" w:rsidP="00BB0324">
      <w:pPr>
        <w:pStyle w:val="Rubrik1"/>
        <w:rPr>
          <w:color w:val="000000" w:themeColor="text1"/>
        </w:rPr>
      </w:pPr>
      <w:r w:rsidRPr="00BB0324">
        <w:rPr>
          <w:color w:val="000000" w:themeColor="text1"/>
        </w:rPr>
        <w:t>Varför vi i vår verksamhet ställer frågor om våld</w:t>
      </w:r>
    </w:p>
    <w:p w14:paraId="5DB6392F" w14:textId="77777777" w:rsidR="00BB0324" w:rsidRDefault="00BB0324" w:rsidP="00BB0324">
      <w:r>
        <w:t xml:space="preserve">Att ha erfarenheter av våld i nära relationer är ett stort hälsoproblem i Sverige och i världen, </w:t>
      </w:r>
      <w:commentRangeStart w:id="16"/>
      <w:r>
        <w:t>Evidensbaserade samband mellan våld i nära relation och hälsokonsekvenser.</w:t>
      </w:r>
      <w:commentRangeEnd w:id="16"/>
      <w:r>
        <w:commentReference w:id="16"/>
      </w:r>
      <w:r>
        <w:br/>
      </w:r>
      <w:r>
        <w:br/>
        <w:t>Hälso- och sjukvården och socialtjänsten har möjlighet och ansvar att ge dig vård, hjälp, stöd, skydd utifrån just din situation, vilket våld du har erfarenhet av, hur du mår och vad du själv behöver om du</w:t>
      </w:r>
    </w:p>
    <w:p w14:paraId="32BCB03E" w14:textId="77777777" w:rsidR="00BB0324" w:rsidRDefault="00BB0324" w:rsidP="00BB0324">
      <w:pPr>
        <w:pStyle w:val="Liststycke"/>
        <w:numPr>
          <w:ilvl w:val="0"/>
          <w:numId w:val="14"/>
        </w:numPr>
        <w:suppressAutoHyphens/>
        <w:autoSpaceDN w:val="0"/>
        <w:spacing w:after="160"/>
        <w:contextualSpacing w:val="0"/>
        <w:textAlignment w:val="baseline"/>
      </w:pPr>
      <w:r>
        <w:t>sett eller hört våld under sin uppväxt</w:t>
      </w:r>
    </w:p>
    <w:p w14:paraId="0BC21125" w14:textId="77777777" w:rsidR="00BB0324" w:rsidRDefault="00BB0324" w:rsidP="00BB0324">
      <w:pPr>
        <w:pStyle w:val="Liststycke"/>
        <w:numPr>
          <w:ilvl w:val="0"/>
          <w:numId w:val="14"/>
        </w:numPr>
        <w:suppressAutoHyphens/>
        <w:autoSpaceDN w:val="0"/>
        <w:spacing w:after="160"/>
        <w:contextualSpacing w:val="0"/>
        <w:textAlignment w:val="baseline"/>
      </w:pPr>
      <w:r>
        <w:t xml:space="preserve">utsatts för våld av närstående, tidigare i livet eller i närtid </w:t>
      </w:r>
    </w:p>
    <w:p w14:paraId="2F186B05" w14:textId="77777777" w:rsidR="00BB0324" w:rsidRDefault="00BB0324" w:rsidP="00BB0324">
      <w:pPr>
        <w:pStyle w:val="Liststycke"/>
        <w:numPr>
          <w:ilvl w:val="0"/>
          <w:numId w:val="14"/>
        </w:numPr>
        <w:suppressAutoHyphens/>
        <w:autoSpaceDN w:val="0"/>
        <w:spacing w:after="160"/>
        <w:contextualSpacing w:val="0"/>
        <w:textAlignment w:val="baseline"/>
      </w:pPr>
      <w:r>
        <w:t>utsatt någon närstående för våld, tidigare i livet eller i närtid</w:t>
      </w:r>
    </w:p>
    <w:p w14:paraId="56CE6998" w14:textId="77777777" w:rsidR="00BB0324" w:rsidRDefault="00BB0324" w:rsidP="00BB0324">
      <w:pPr>
        <w:pStyle w:val="Liststycke"/>
        <w:numPr>
          <w:ilvl w:val="0"/>
          <w:numId w:val="14"/>
        </w:numPr>
        <w:suppressAutoHyphens/>
        <w:autoSpaceDN w:val="0"/>
        <w:spacing w:after="160"/>
        <w:contextualSpacing w:val="0"/>
        <w:textAlignment w:val="baseline"/>
      </w:pPr>
      <w:r>
        <w:t>är utsatt för hedersrelaterat våld och förtryck</w:t>
      </w:r>
    </w:p>
    <w:p w14:paraId="13FBD8EE" w14:textId="77777777" w:rsidR="00BB0324" w:rsidRDefault="00BB0324" w:rsidP="00BB0324">
      <w:pPr>
        <w:pStyle w:val="Rubrik1"/>
        <w:rPr>
          <w:color w:val="000000" w:themeColor="text1"/>
        </w:rPr>
      </w:pPr>
      <w:bookmarkStart w:id="17" w:name="_Toc511716119"/>
      <w:r w:rsidRPr="00BB0324">
        <w:rPr>
          <w:color w:val="000000" w:themeColor="text1"/>
        </w:rPr>
        <w:lastRenderedPageBreak/>
        <w:t>Sekretess</w:t>
      </w:r>
      <w:r w:rsidRPr="00EC5D5C">
        <w:rPr>
          <w:color w:val="000000" w:themeColor="text1"/>
        </w:rPr>
        <w:t xml:space="preserve"> </w:t>
      </w:r>
    </w:p>
    <w:p w14:paraId="12B207F9" w14:textId="77777777" w:rsidR="00BB0324" w:rsidRDefault="00BB0324" w:rsidP="00BB0324">
      <w:pPr>
        <w:pStyle w:val="Liststycke"/>
        <w:numPr>
          <w:ilvl w:val="0"/>
          <w:numId w:val="15"/>
        </w:numPr>
        <w:suppressAutoHyphens/>
        <w:autoSpaceDN w:val="0"/>
        <w:spacing w:after="160"/>
        <w:contextualSpacing w:val="0"/>
        <w:textAlignment w:val="baseline"/>
      </w:pPr>
      <w:r>
        <w:t>Att vi ställer frågor om våld skrivs i din journal under det skyddade sökordet ”Våld i nära relationer” som är dolt när du tar fram din journal via 1177</w:t>
      </w:r>
    </w:p>
    <w:p w14:paraId="52E8854E" w14:textId="77777777" w:rsidR="00BB0324" w:rsidRDefault="00BB0324" w:rsidP="00BB0324">
      <w:pPr>
        <w:pStyle w:val="Liststycke"/>
        <w:numPr>
          <w:ilvl w:val="0"/>
          <w:numId w:val="15"/>
        </w:numPr>
        <w:suppressAutoHyphens/>
        <w:autoSpaceDN w:val="0"/>
        <w:spacing w:after="160"/>
        <w:contextualSpacing w:val="0"/>
        <w:textAlignment w:val="baseline"/>
      </w:pPr>
      <w:r>
        <w:t>Under sökordet skriver vi vad du berättar om din situation, hur du mår, vad du varit med om och vad som görs i anslutning till ditt besök</w:t>
      </w:r>
    </w:p>
    <w:p w14:paraId="3D4ED91D" w14:textId="77777777" w:rsidR="00BB0324" w:rsidRDefault="00BB0324" w:rsidP="00BB0324">
      <w:pPr>
        <w:pStyle w:val="Liststycke"/>
        <w:numPr>
          <w:ilvl w:val="0"/>
          <w:numId w:val="15"/>
        </w:numPr>
        <w:suppressAutoHyphens/>
        <w:autoSpaceDN w:val="0"/>
        <w:spacing w:after="160"/>
        <w:contextualSpacing w:val="0"/>
        <w:textAlignment w:val="baseline"/>
      </w:pPr>
      <w:r>
        <w:t xml:space="preserve">Mer information finns på 1177 </w:t>
      </w:r>
      <w:hyperlink r:id="rId18" w:history="1">
        <w:r>
          <w:rPr>
            <w:rStyle w:val="Hyperlnk"/>
          </w:rPr>
          <w:t>Din journal</w:t>
        </w:r>
      </w:hyperlink>
    </w:p>
    <w:p w14:paraId="728E354B" w14:textId="3C123960" w:rsidR="00BB0324" w:rsidRPr="00BB0324" w:rsidRDefault="00BB0324" w:rsidP="00BB0324">
      <w:pPr>
        <w:pStyle w:val="Liststycke"/>
        <w:numPr>
          <w:ilvl w:val="0"/>
          <w:numId w:val="15"/>
        </w:numPr>
        <w:suppressAutoHyphens/>
        <w:autoSpaceDN w:val="0"/>
        <w:spacing w:after="160"/>
        <w:contextualSpacing w:val="0"/>
        <w:textAlignment w:val="baseline"/>
        <w:rPr>
          <w:rStyle w:val="Hyperlnk"/>
          <w:color w:val="auto"/>
          <w:u w:val="none"/>
        </w:rPr>
      </w:pPr>
      <w:r>
        <w:t xml:space="preserve">Det finns möjlighet för dig att </w:t>
      </w:r>
      <w:hyperlink r:id="rId19" w:history="1">
        <w:r>
          <w:rPr>
            <w:rStyle w:val="Hyperlnk"/>
          </w:rPr>
          <w:t>Spärra jou</w:t>
        </w:r>
        <w:bookmarkStart w:id="18" w:name="_Hlt60245477"/>
        <w:bookmarkStart w:id="19" w:name="_Hlt60245478"/>
        <w:r>
          <w:rPr>
            <w:rStyle w:val="Hyperlnk"/>
          </w:rPr>
          <w:t>r</w:t>
        </w:r>
        <w:bookmarkEnd w:id="18"/>
        <w:bookmarkEnd w:id="19"/>
        <w:r>
          <w:rPr>
            <w:rStyle w:val="Hyperlnk"/>
          </w:rPr>
          <w:t>naluppgifter</w:t>
        </w:r>
      </w:hyperlink>
    </w:p>
    <w:p w14:paraId="222FEC52" w14:textId="77777777" w:rsidR="00BB0324" w:rsidRPr="00BB0324" w:rsidRDefault="00BB0324" w:rsidP="00BB0324">
      <w:pPr>
        <w:pStyle w:val="Liststycke"/>
        <w:numPr>
          <w:ilvl w:val="0"/>
          <w:numId w:val="0"/>
        </w:numPr>
        <w:suppressAutoHyphens/>
        <w:autoSpaceDN w:val="0"/>
        <w:spacing w:after="160"/>
        <w:ind w:left="720"/>
        <w:contextualSpacing w:val="0"/>
        <w:textAlignment w:val="baseline"/>
      </w:pPr>
    </w:p>
    <w:p w14:paraId="053BB988" w14:textId="11EE573E" w:rsidR="00BB0324" w:rsidRDefault="00BB0324" w:rsidP="00BB0324">
      <w:pPr>
        <w:pStyle w:val="Rubrik1"/>
        <w:rPr>
          <w:color w:val="000000" w:themeColor="text1"/>
        </w:rPr>
      </w:pPr>
      <w:r w:rsidRPr="00BB0324">
        <w:rPr>
          <w:color w:val="000000" w:themeColor="text1"/>
        </w:rPr>
        <w:t>Oro för barn</w:t>
      </w:r>
    </w:p>
    <w:p w14:paraId="72BAA2C2" w14:textId="77777777" w:rsidR="00BB0324" w:rsidRDefault="00BB0324" w:rsidP="00BB0324">
      <w:r>
        <w:t xml:space="preserve">Hälso- och sjukvården har skyldighet att ta kontakt med socialtjänsten vid oro för att barn under 18 år inte mår bra i sin livssituation. Detta kallas </w:t>
      </w:r>
      <w:hyperlink r:id="rId20" w:history="1">
        <w:r>
          <w:rPr>
            <w:rStyle w:val="Hyperlnk"/>
          </w:rPr>
          <w:t>Orosanmälan</w:t>
        </w:r>
      </w:hyperlink>
    </w:p>
    <w:p w14:paraId="7D02CF14" w14:textId="77777777" w:rsidR="00BB0324" w:rsidRDefault="00BB0324" w:rsidP="00BB0324">
      <w:pPr>
        <w:pStyle w:val="Liststycke"/>
        <w:numPr>
          <w:ilvl w:val="0"/>
          <w:numId w:val="16"/>
        </w:numPr>
        <w:suppressAutoHyphens/>
        <w:autoSpaceDN w:val="0"/>
        <w:spacing w:after="160"/>
        <w:contextualSpacing w:val="0"/>
        <w:textAlignment w:val="baseline"/>
      </w:pPr>
      <w:r>
        <w:t>Socialtjänsten har uppdrag att se till att dessa barns behov och rättigheter tillgodoses och att vara stöd till dem och deras familjer</w:t>
      </w:r>
    </w:p>
    <w:p w14:paraId="6FCF33F7" w14:textId="77777777" w:rsidR="00BB0324" w:rsidRDefault="00BB0324" w:rsidP="00BB0324">
      <w:pPr>
        <w:pStyle w:val="Liststycke"/>
        <w:numPr>
          <w:ilvl w:val="0"/>
          <w:numId w:val="16"/>
        </w:numPr>
        <w:suppressAutoHyphens/>
        <w:autoSpaceDN w:val="0"/>
        <w:spacing w:after="160"/>
        <w:contextualSpacing w:val="0"/>
        <w:textAlignment w:val="baseline"/>
      </w:pPr>
      <w:r>
        <w:t>Det är barns situation som anmäls</w:t>
      </w:r>
    </w:p>
    <w:p w14:paraId="7B0974C0" w14:textId="50FC0912" w:rsidR="00BB0324" w:rsidRDefault="00BB0324" w:rsidP="00BB0324">
      <w:pPr>
        <w:pStyle w:val="Liststycke"/>
        <w:numPr>
          <w:ilvl w:val="0"/>
          <w:numId w:val="16"/>
        </w:numPr>
        <w:suppressAutoHyphens/>
        <w:autoSpaceDN w:val="0"/>
        <w:spacing w:after="160"/>
        <w:contextualSpacing w:val="0"/>
        <w:textAlignment w:val="baseline"/>
      </w:pPr>
      <w:r>
        <w:t>Det gäller biologiska barn, adoptivbarn, fosterbarn och alla andra barn som bor i familjen, även växelvis boende</w:t>
      </w:r>
    </w:p>
    <w:p w14:paraId="6FF4CBC2" w14:textId="77777777" w:rsidR="00BB0324" w:rsidRDefault="00BB0324" w:rsidP="00BB0324">
      <w:pPr>
        <w:pStyle w:val="Liststycke"/>
        <w:numPr>
          <w:ilvl w:val="0"/>
          <w:numId w:val="0"/>
        </w:numPr>
        <w:suppressAutoHyphens/>
        <w:autoSpaceDN w:val="0"/>
        <w:spacing w:after="160"/>
        <w:ind w:left="720"/>
        <w:contextualSpacing w:val="0"/>
        <w:textAlignment w:val="baseline"/>
      </w:pPr>
    </w:p>
    <w:p w14:paraId="691B2234" w14:textId="77777777" w:rsidR="00BB0324" w:rsidRPr="00BB0324" w:rsidRDefault="00BB0324" w:rsidP="00BB0324">
      <w:pPr>
        <w:pStyle w:val="Rubrik1"/>
        <w:rPr>
          <w:color w:val="000000" w:themeColor="text1"/>
        </w:rPr>
      </w:pPr>
      <w:r w:rsidRPr="00BB0324">
        <w:rPr>
          <w:color w:val="000000" w:themeColor="text1"/>
        </w:rPr>
        <w:t>Vad våld handlar om</w:t>
      </w:r>
    </w:p>
    <w:p w14:paraId="7938971A" w14:textId="77777777" w:rsidR="00BB0324" w:rsidRDefault="00BB0324" w:rsidP="00BB0324">
      <w:pPr>
        <w:pStyle w:val="Liststycke"/>
        <w:numPr>
          <w:ilvl w:val="0"/>
          <w:numId w:val="17"/>
        </w:numPr>
        <w:suppressAutoHyphens/>
        <w:autoSpaceDN w:val="0"/>
        <w:spacing w:after="160"/>
        <w:contextualSpacing w:val="0"/>
        <w:textAlignment w:val="baseline"/>
      </w:pPr>
      <w:r>
        <w:t>Att hindra en person att göra sådant som den vill</w:t>
      </w:r>
    </w:p>
    <w:p w14:paraId="0B09BE1B" w14:textId="77777777" w:rsidR="00BB0324" w:rsidRDefault="00BB0324" w:rsidP="00BB0324">
      <w:pPr>
        <w:pStyle w:val="Liststycke"/>
        <w:numPr>
          <w:ilvl w:val="0"/>
          <w:numId w:val="17"/>
        </w:numPr>
        <w:suppressAutoHyphens/>
        <w:autoSpaceDN w:val="0"/>
        <w:spacing w:after="160"/>
        <w:contextualSpacing w:val="0"/>
        <w:textAlignment w:val="baseline"/>
      </w:pPr>
      <w:r>
        <w:t>Att tvinga en person att göra något mot sin vilja</w:t>
      </w:r>
    </w:p>
    <w:p w14:paraId="0FCEB674" w14:textId="77777777" w:rsidR="00BB0324" w:rsidRDefault="00BB0324" w:rsidP="00BB0324">
      <w:pPr>
        <w:pStyle w:val="Liststycke"/>
        <w:numPr>
          <w:ilvl w:val="0"/>
          <w:numId w:val="17"/>
        </w:numPr>
        <w:suppressAutoHyphens/>
        <w:autoSpaceDN w:val="0"/>
        <w:spacing w:after="160"/>
        <w:contextualSpacing w:val="0"/>
        <w:textAlignment w:val="baseline"/>
      </w:pPr>
      <w:r>
        <w:t>Att kontrollera, hota, skrämma, kränka eller på annat sätt skada någon psykiskt eller fysiskt</w:t>
      </w:r>
    </w:p>
    <w:p w14:paraId="0B8B9928" w14:textId="183AA617" w:rsidR="00BB0324" w:rsidRDefault="00BB0324" w:rsidP="00BB0324">
      <w:pPr>
        <w:pStyle w:val="Rubrik1"/>
        <w:rPr>
          <w:color w:val="000000" w:themeColor="text1"/>
        </w:rPr>
      </w:pPr>
      <w:r w:rsidRPr="00BB0324">
        <w:rPr>
          <w:color w:val="000000" w:themeColor="text1"/>
        </w:rPr>
        <w:t xml:space="preserve">Våld under uppväxten </w:t>
      </w:r>
      <w:hyperlink r:id="rId21" w:history="1">
        <w:r w:rsidRPr="00BB0324">
          <w:rPr>
            <w:rStyle w:val="Hyperlnk"/>
          </w:rPr>
          <w:t>När barn far illa</w:t>
        </w:r>
      </w:hyperlink>
    </w:p>
    <w:p w14:paraId="4DCBC4BE" w14:textId="427543C3" w:rsidR="00E8746F" w:rsidRDefault="00E8746F" w:rsidP="00E8746F">
      <w:pPr>
        <w:pStyle w:val="Liststycke"/>
        <w:numPr>
          <w:ilvl w:val="0"/>
          <w:numId w:val="18"/>
        </w:numPr>
        <w:suppressAutoHyphens/>
        <w:autoSpaceDN w:val="0"/>
        <w:spacing w:after="160"/>
        <w:contextualSpacing w:val="0"/>
        <w:textAlignment w:val="baseline"/>
      </w:pPr>
      <w:r>
        <w:t xml:space="preserve">när barn växer upp i en miljö där de förstår, hör eller ser att det finns våld </w:t>
      </w:r>
    </w:p>
    <w:p w14:paraId="27B5748C" w14:textId="306CCF86" w:rsidR="00E8746F" w:rsidRDefault="00E8746F" w:rsidP="00E8746F">
      <w:pPr>
        <w:suppressAutoHyphens/>
        <w:autoSpaceDN w:val="0"/>
        <w:spacing w:after="160"/>
        <w:textAlignment w:val="baseline"/>
      </w:pPr>
      <w:r>
        <w:t>Försummelse under uppväxten är att agera så att</w:t>
      </w:r>
    </w:p>
    <w:p w14:paraId="19CC0710" w14:textId="77777777" w:rsidR="00E8746F" w:rsidRDefault="00E8746F" w:rsidP="00E8746F">
      <w:pPr>
        <w:pStyle w:val="Liststycke"/>
        <w:numPr>
          <w:ilvl w:val="0"/>
          <w:numId w:val="18"/>
        </w:numPr>
        <w:suppressAutoHyphens/>
        <w:autoSpaceDN w:val="0"/>
        <w:spacing w:after="160"/>
        <w:contextualSpacing w:val="0"/>
        <w:textAlignment w:val="baseline"/>
      </w:pPr>
      <w:r>
        <w:t>barnet inte får närhet, omtanke och kärlek</w:t>
      </w:r>
    </w:p>
    <w:p w14:paraId="4337B825" w14:textId="77777777" w:rsidR="00E8746F" w:rsidRDefault="00E8746F" w:rsidP="00E8746F">
      <w:pPr>
        <w:pStyle w:val="Liststycke"/>
        <w:numPr>
          <w:ilvl w:val="0"/>
          <w:numId w:val="18"/>
        </w:numPr>
        <w:suppressAutoHyphens/>
        <w:autoSpaceDN w:val="0"/>
        <w:spacing w:after="160"/>
        <w:contextualSpacing w:val="0"/>
        <w:textAlignment w:val="baseline"/>
      </w:pPr>
      <w:r>
        <w:t>barnet inte blir respekterat och lyssnat på</w:t>
      </w:r>
    </w:p>
    <w:p w14:paraId="5CE8CA00" w14:textId="275F7352" w:rsidR="00E8746F" w:rsidRPr="00BB0324" w:rsidRDefault="00E8746F" w:rsidP="00E8746F">
      <w:pPr>
        <w:pStyle w:val="Liststycke"/>
        <w:numPr>
          <w:ilvl w:val="0"/>
          <w:numId w:val="18"/>
        </w:numPr>
        <w:suppressAutoHyphens/>
        <w:autoSpaceDN w:val="0"/>
        <w:spacing w:after="160"/>
        <w:contextualSpacing w:val="0"/>
        <w:textAlignment w:val="baseline"/>
      </w:pPr>
      <w:r>
        <w:t>barnets behov av mat, kläder som passar årstid och ålder, hälsovård t.ex. vaccinationer och tandvårdsbesök, sjukvård, stöd i skola och utbildning inte blir tillgodosedda</w:t>
      </w:r>
    </w:p>
    <w:p w14:paraId="757C6C98" w14:textId="58F485E1" w:rsidR="00E8746F" w:rsidRDefault="00E8746F" w:rsidP="00BB0324">
      <w:pPr>
        <w:pStyle w:val="Rubrik1"/>
        <w:rPr>
          <w:color w:val="000000" w:themeColor="text1"/>
        </w:rPr>
      </w:pPr>
      <w:r>
        <w:rPr>
          <w:color w:val="000000" w:themeColor="text1"/>
        </w:rPr>
        <w:t>Våld mot närstående</w:t>
      </w:r>
    </w:p>
    <w:p w14:paraId="52B85847" w14:textId="5BBCCFCA" w:rsidR="00BB0324" w:rsidRPr="00E8746F" w:rsidRDefault="00BB0324" w:rsidP="00BB0324">
      <w:pPr>
        <w:pStyle w:val="Rubrik1"/>
        <w:rPr>
          <w:color w:val="000000" w:themeColor="text1"/>
          <w:sz w:val="22"/>
          <w:szCs w:val="22"/>
        </w:rPr>
      </w:pPr>
      <w:r w:rsidRPr="00E8746F">
        <w:rPr>
          <w:color w:val="000000" w:themeColor="text1"/>
          <w:sz w:val="22"/>
          <w:szCs w:val="22"/>
        </w:rPr>
        <w:t>Försummelse</w:t>
      </w:r>
      <w:r w:rsidRPr="00E8746F">
        <w:rPr>
          <w:color w:val="000000" w:themeColor="text1"/>
          <w:sz w:val="22"/>
          <w:szCs w:val="22"/>
        </w:rPr>
        <w:t xml:space="preserve"> </w:t>
      </w:r>
    </w:p>
    <w:p w14:paraId="7B26F4D5" w14:textId="77777777" w:rsidR="00BB0324" w:rsidRDefault="00BB0324" w:rsidP="00BB0324">
      <w:r>
        <w:t xml:space="preserve">Att agera så att den som har en funktionsnedsättning, är sjuk eller är äldre inte får sina behov tillgodosedda, vilket kan innebära att hen </w:t>
      </w:r>
    </w:p>
    <w:p w14:paraId="208B8372" w14:textId="77777777" w:rsidR="00BB0324" w:rsidRDefault="00BB0324" w:rsidP="00BB0324">
      <w:pPr>
        <w:pStyle w:val="Liststycke"/>
        <w:numPr>
          <w:ilvl w:val="0"/>
          <w:numId w:val="19"/>
        </w:numPr>
        <w:suppressAutoHyphens/>
        <w:autoSpaceDN w:val="0"/>
        <w:spacing w:after="160"/>
        <w:contextualSpacing w:val="0"/>
        <w:textAlignment w:val="baseline"/>
      </w:pPr>
      <w:r>
        <w:t>inte får de hjälpmedel och läkemedel den behöver</w:t>
      </w:r>
    </w:p>
    <w:p w14:paraId="233E6DD4" w14:textId="77777777" w:rsidR="00BB0324" w:rsidRDefault="00BB0324" w:rsidP="00BB0324">
      <w:pPr>
        <w:pStyle w:val="Liststycke"/>
        <w:numPr>
          <w:ilvl w:val="0"/>
          <w:numId w:val="19"/>
        </w:numPr>
        <w:suppressAutoHyphens/>
        <w:autoSpaceDN w:val="0"/>
        <w:spacing w:after="160"/>
        <w:contextualSpacing w:val="0"/>
        <w:textAlignment w:val="baseline"/>
      </w:pPr>
      <w:r>
        <w:t>får felaktig medicinering</w:t>
      </w:r>
    </w:p>
    <w:p w14:paraId="2D082772" w14:textId="77777777" w:rsidR="00BB0324" w:rsidRDefault="00BB0324" w:rsidP="00BB0324">
      <w:pPr>
        <w:pStyle w:val="Liststycke"/>
        <w:numPr>
          <w:ilvl w:val="0"/>
          <w:numId w:val="19"/>
        </w:numPr>
        <w:suppressAutoHyphens/>
        <w:autoSpaceDN w:val="0"/>
        <w:spacing w:after="160"/>
        <w:contextualSpacing w:val="0"/>
        <w:textAlignment w:val="baseline"/>
      </w:pPr>
      <w:r>
        <w:t>hindras att söka och få stöd och hjälp från samhället</w:t>
      </w:r>
    </w:p>
    <w:p w14:paraId="2CDE1A8E" w14:textId="77777777" w:rsidR="00BB0324" w:rsidRDefault="00BB0324" w:rsidP="00BB0324">
      <w:pPr>
        <w:pStyle w:val="Liststycke"/>
        <w:numPr>
          <w:ilvl w:val="0"/>
          <w:numId w:val="19"/>
        </w:numPr>
        <w:suppressAutoHyphens/>
        <w:autoSpaceDN w:val="0"/>
        <w:spacing w:after="160"/>
        <w:contextualSpacing w:val="0"/>
        <w:textAlignment w:val="baseline"/>
      </w:pPr>
      <w:r>
        <w:lastRenderedPageBreak/>
        <w:t>hindras att äta och dricka, röra på sig, träffa andra eller sköta sin hygien</w:t>
      </w:r>
    </w:p>
    <w:p w14:paraId="639F005A" w14:textId="658FF619" w:rsidR="00BB0324" w:rsidRPr="00E8746F" w:rsidRDefault="00BB0324" w:rsidP="00BB0324">
      <w:pPr>
        <w:pStyle w:val="Rubrik1"/>
        <w:rPr>
          <w:color w:val="000000" w:themeColor="text1"/>
          <w:sz w:val="22"/>
          <w:szCs w:val="22"/>
        </w:rPr>
      </w:pPr>
      <w:r w:rsidRPr="00E8746F">
        <w:rPr>
          <w:color w:val="000000" w:themeColor="text1"/>
          <w:sz w:val="22"/>
          <w:szCs w:val="22"/>
        </w:rPr>
        <w:t>Psykiskt våld (i verkliga livet eller via Internet/sociala medier)</w:t>
      </w:r>
    </w:p>
    <w:p w14:paraId="37B36F7D" w14:textId="77777777" w:rsidR="00E8746F" w:rsidRDefault="00E8746F" w:rsidP="00E8746F">
      <w:pPr>
        <w:pStyle w:val="Liststycke"/>
        <w:numPr>
          <w:ilvl w:val="0"/>
          <w:numId w:val="20"/>
        </w:numPr>
        <w:suppressAutoHyphens/>
        <w:autoSpaceDN w:val="0"/>
        <w:spacing w:after="160"/>
        <w:contextualSpacing w:val="0"/>
        <w:textAlignment w:val="baseline"/>
      </w:pPr>
      <w:r>
        <w:t>att hota, kontrollera, förnedra, trakassera, skuldbelägga</w:t>
      </w:r>
    </w:p>
    <w:p w14:paraId="79C8E2C7" w14:textId="77777777" w:rsidR="00E8746F" w:rsidRDefault="00E8746F" w:rsidP="00E8746F">
      <w:pPr>
        <w:pStyle w:val="Liststycke"/>
        <w:numPr>
          <w:ilvl w:val="0"/>
          <w:numId w:val="20"/>
        </w:numPr>
        <w:suppressAutoHyphens/>
        <w:autoSpaceDN w:val="0"/>
        <w:spacing w:after="160"/>
        <w:contextualSpacing w:val="0"/>
        <w:textAlignment w:val="baseline"/>
      </w:pPr>
      <w:r>
        <w:t>att göra någon rädd eller otrygg</w:t>
      </w:r>
    </w:p>
    <w:p w14:paraId="2AB0DA5D" w14:textId="77777777" w:rsidR="00E8746F" w:rsidRDefault="00E8746F" w:rsidP="00E8746F">
      <w:pPr>
        <w:pStyle w:val="Liststycke"/>
        <w:numPr>
          <w:ilvl w:val="0"/>
          <w:numId w:val="20"/>
        </w:numPr>
        <w:suppressAutoHyphens/>
        <w:autoSpaceDN w:val="0"/>
        <w:spacing w:after="160"/>
        <w:contextualSpacing w:val="0"/>
        <w:textAlignment w:val="baseline"/>
      </w:pPr>
      <w:r>
        <w:t>att hindra någon från att vara sig själv, röra sig fritt, välja sina vänner, ha egen mobil och e-mail, egen ekonomi, eget arbete</w:t>
      </w:r>
    </w:p>
    <w:p w14:paraId="5DB5F52E" w14:textId="77777777" w:rsidR="00E8746F" w:rsidRDefault="00E8746F" w:rsidP="00E8746F">
      <w:pPr>
        <w:pStyle w:val="Liststycke"/>
        <w:numPr>
          <w:ilvl w:val="0"/>
          <w:numId w:val="20"/>
        </w:numPr>
        <w:suppressAutoHyphens/>
        <w:autoSpaceDN w:val="0"/>
        <w:spacing w:after="160"/>
        <w:contextualSpacing w:val="0"/>
        <w:textAlignment w:val="baseline"/>
      </w:pPr>
      <w:r>
        <w:t>att hota barn, husdjur, ägodelar</w:t>
      </w:r>
    </w:p>
    <w:p w14:paraId="75B536F4" w14:textId="135E2EB6" w:rsidR="00E8746F" w:rsidRPr="00E8746F" w:rsidRDefault="00E8746F" w:rsidP="00E8746F">
      <w:pPr>
        <w:pStyle w:val="Rubrik1"/>
        <w:rPr>
          <w:color w:val="000000" w:themeColor="text1"/>
          <w:sz w:val="22"/>
          <w:szCs w:val="22"/>
        </w:rPr>
      </w:pPr>
      <w:r w:rsidRPr="00E8746F">
        <w:rPr>
          <w:color w:val="000000" w:themeColor="text1"/>
          <w:sz w:val="22"/>
          <w:szCs w:val="22"/>
        </w:rPr>
        <w:t>Sexuellt våld (i verkliga livet eller via Internet/sociala medier)</w:t>
      </w:r>
    </w:p>
    <w:p w14:paraId="439A7A47" w14:textId="77777777" w:rsidR="00E8746F" w:rsidRDefault="00E8746F" w:rsidP="00E8746F">
      <w:pPr>
        <w:pStyle w:val="Liststycke"/>
        <w:numPr>
          <w:ilvl w:val="0"/>
          <w:numId w:val="21"/>
        </w:numPr>
        <w:suppressAutoHyphens/>
        <w:autoSpaceDN w:val="0"/>
        <w:spacing w:after="160"/>
        <w:contextualSpacing w:val="0"/>
        <w:textAlignment w:val="baseline"/>
      </w:pPr>
      <w:r>
        <w:t>att pressa någon att titta på eller göra något sexuellt, allt från att tvinga någon att titta på porr till grov våldtäkt</w:t>
      </w:r>
    </w:p>
    <w:p w14:paraId="14B4A930" w14:textId="77777777" w:rsidR="00E8746F" w:rsidRDefault="00E8746F" w:rsidP="00E8746F">
      <w:pPr>
        <w:pStyle w:val="Rubrik2"/>
      </w:pPr>
      <w:r>
        <w:t>Fysiskt våld</w:t>
      </w:r>
    </w:p>
    <w:p w14:paraId="71CB4078" w14:textId="77777777" w:rsidR="00E8746F" w:rsidRDefault="00E8746F" w:rsidP="00E8746F">
      <w:pPr>
        <w:pStyle w:val="Liststycke"/>
        <w:numPr>
          <w:ilvl w:val="0"/>
          <w:numId w:val="22"/>
        </w:numPr>
        <w:suppressAutoHyphens/>
        <w:autoSpaceDN w:val="0"/>
        <w:spacing w:after="160"/>
        <w:contextualSpacing w:val="0"/>
        <w:textAlignment w:val="baseline"/>
      </w:pPr>
      <w:r>
        <w:t xml:space="preserve">allt våld som skadar fysiskt – från att knuffa, slå, sparka, bränna, dra i håret till fysiskt våld med tillhygge eller vapen </w:t>
      </w:r>
    </w:p>
    <w:p w14:paraId="400B1700" w14:textId="77777777" w:rsidR="00E8746F" w:rsidRDefault="00E8746F" w:rsidP="00E8746F">
      <w:pPr>
        <w:pStyle w:val="Rubrik1"/>
        <w:rPr>
          <w:color w:val="000000" w:themeColor="text1"/>
        </w:rPr>
      </w:pPr>
    </w:p>
    <w:p w14:paraId="0E4ED353" w14:textId="211BBC14" w:rsidR="00E8746F" w:rsidRPr="00E8746F" w:rsidRDefault="00E8746F" w:rsidP="00E8746F">
      <w:pPr>
        <w:pStyle w:val="Rubrik1"/>
        <w:rPr>
          <w:color w:val="000000" w:themeColor="text1"/>
        </w:rPr>
      </w:pPr>
      <w:r w:rsidRPr="00E8746F">
        <w:rPr>
          <w:color w:val="000000" w:themeColor="text1"/>
        </w:rPr>
        <w:t>Hedersrelaterat våld och förtryck</w:t>
      </w:r>
    </w:p>
    <w:p w14:paraId="36737B31" w14:textId="77777777" w:rsidR="00E8746F" w:rsidRDefault="00E8746F" w:rsidP="00E8746F">
      <w:pPr>
        <w:pStyle w:val="Liststycke"/>
        <w:numPr>
          <w:ilvl w:val="0"/>
          <w:numId w:val="22"/>
        </w:numPr>
        <w:suppressAutoHyphens/>
        <w:autoSpaceDN w:val="0"/>
        <w:spacing w:after="160"/>
        <w:contextualSpacing w:val="0"/>
        <w:textAlignment w:val="baseline"/>
      </w:pPr>
      <w:r>
        <w:t>Samma former av våld som ovan men det handlar om att straffa den som bryter mot normer och värderingar, att frysa ut, hota och misshandla psykiskt och fysiskt</w:t>
      </w:r>
    </w:p>
    <w:p w14:paraId="0749C598" w14:textId="77777777" w:rsidR="00E8746F" w:rsidRDefault="00E8746F" w:rsidP="00E8746F">
      <w:pPr>
        <w:pStyle w:val="Liststycke"/>
        <w:numPr>
          <w:ilvl w:val="0"/>
          <w:numId w:val="22"/>
        </w:numPr>
        <w:suppressAutoHyphens/>
        <w:autoSpaceDN w:val="0"/>
        <w:spacing w:after="160"/>
        <w:contextualSpacing w:val="0"/>
        <w:textAlignment w:val="baseline"/>
      </w:pPr>
      <w:r>
        <w:t>Våldet utövas av en familj/släkt eller grupp av människor när det är viktigt att det inte går något dåligt rykte om familjen</w:t>
      </w:r>
    </w:p>
    <w:p w14:paraId="342E13F0" w14:textId="77777777" w:rsidR="00E8746F" w:rsidRDefault="00E8746F" w:rsidP="00E8746F">
      <w:r>
        <w:t>Hedersrelaterat våld och förtryck innebär att en person:</w:t>
      </w:r>
    </w:p>
    <w:p w14:paraId="66BFAF1C" w14:textId="77777777" w:rsidR="00E8746F" w:rsidRDefault="00E8746F" w:rsidP="00E8746F">
      <w:pPr>
        <w:pStyle w:val="Liststycke"/>
        <w:numPr>
          <w:ilvl w:val="0"/>
          <w:numId w:val="23"/>
        </w:numPr>
        <w:suppressAutoHyphens/>
        <w:autoSpaceDN w:val="0"/>
        <w:spacing w:after="160"/>
        <w:contextualSpacing w:val="0"/>
        <w:textAlignment w:val="baseline"/>
      </w:pPr>
      <w:r>
        <w:t>hindras att ha ett eget liv och röra sig fritt</w:t>
      </w:r>
    </w:p>
    <w:p w14:paraId="62ADA59A" w14:textId="77777777" w:rsidR="00E8746F" w:rsidRDefault="00E8746F" w:rsidP="00E8746F">
      <w:pPr>
        <w:pStyle w:val="Liststycke"/>
        <w:numPr>
          <w:ilvl w:val="0"/>
          <w:numId w:val="23"/>
        </w:numPr>
        <w:suppressAutoHyphens/>
        <w:autoSpaceDN w:val="0"/>
        <w:spacing w:after="160"/>
        <w:contextualSpacing w:val="0"/>
        <w:textAlignment w:val="baseline"/>
      </w:pPr>
      <w:r>
        <w:t>hindras att själv välja sina vänner och partner, att studera, välja kläder och livsstil</w:t>
      </w:r>
    </w:p>
    <w:p w14:paraId="3AB6FC62" w14:textId="77777777" w:rsidR="00E8746F" w:rsidRDefault="00E8746F" w:rsidP="00E8746F">
      <w:pPr>
        <w:pStyle w:val="Liststycke"/>
        <w:numPr>
          <w:ilvl w:val="0"/>
          <w:numId w:val="23"/>
        </w:numPr>
        <w:suppressAutoHyphens/>
        <w:autoSpaceDN w:val="0"/>
        <w:spacing w:after="160"/>
        <w:contextualSpacing w:val="0"/>
        <w:textAlignment w:val="baseline"/>
      </w:pPr>
      <w:r>
        <w:t>hindras att använda sociala medier</w:t>
      </w:r>
    </w:p>
    <w:p w14:paraId="18FD039C" w14:textId="77777777" w:rsidR="00E8746F" w:rsidRDefault="00E8746F" w:rsidP="00E8746F">
      <w:pPr>
        <w:pStyle w:val="Liststycke"/>
        <w:numPr>
          <w:ilvl w:val="0"/>
          <w:numId w:val="23"/>
        </w:numPr>
        <w:suppressAutoHyphens/>
        <w:autoSpaceDN w:val="0"/>
        <w:spacing w:after="160"/>
        <w:contextualSpacing w:val="0"/>
        <w:textAlignment w:val="baseline"/>
      </w:pPr>
      <w:r>
        <w:t>blir utfryst ur sin familj/släkt/grupp</w:t>
      </w:r>
    </w:p>
    <w:p w14:paraId="3D804081" w14:textId="77777777" w:rsidR="00E8746F" w:rsidRDefault="00E8746F" w:rsidP="00E8746F">
      <w:pPr>
        <w:pStyle w:val="Liststycke"/>
        <w:numPr>
          <w:ilvl w:val="0"/>
          <w:numId w:val="23"/>
        </w:numPr>
        <w:suppressAutoHyphens/>
        <w:autoSpaceDN w:val="0"/>
        <w:spacing w:after="160"/>
        <w:contextualSpacing w:val="0"/>
        <w:textAlignment w:val="baseline"/>
      </w:pPr>
      <w:r>
        <w:t>blir utsatt för psykiskt eller fysiskt våld</w:t>
      </w:r>
    </w:p>
    <w:p w14:paraId="7C375D9E" w14:textId="77777777" w:rsidR="00E8746F" w:rsidRDefault="00E8746F" w:rsidP="00E8746F">
      <w:pPr>
        <w:pStyle w:val="Liststycke"/>
        <w:numPr>
          <w:ilvl w:val="0"/>
          <w:numId w:val="23"/>
        </w:numPr>
        <w:suppressAutoHyphens/>
        <w:autoSpaceDN w:val="0"/>
        <w:spacing w:after="160"/>
        <w:contextualSpacing w:val="0"/>
        <w:textAlignment w:val="baseline"/>
      </w:pPr>
      <w:r>
        <w:t xml:space="preserve">blir utsatt för </w:t>
      </w:r>
      <w:hyperlink r:id="rId22" w:history="1">
        <w:r>
          <w:rPr>
            <w:rStyle w:val="Hyperlnk"/>
          </w:rPr>
          <w:t>könsstympning - omskärelse av flickors underliv</w:t>
        </w:r>
      </w:hyperlink>
      <w:r>
        <w:rPr>
          <w:rStyle w:val="Fotnotsreferens"/>
        </w:rPr>
        <w:footnoteReference w:id="1"/>
      </w:r>
      <w:r>
        <w:t xml:space="preserve"> som innebär att större eller mindre delar av de yttre kvinnliga könsorganen tas bort eller skadas på flickor eller kvinnor (straffbart i Sverige) </w:t>
      </w:r>
    </w:p>
    <w:p w14:paraId="730F5E8C" w14:textId="77777777" w:rsidR="00E8746F" w:rsidRDefault="00E8746F" w:rsidP="00E8746F">
      <w:pPr>
        <w:pStyle w:val="Liststycke"/>
        <w:numPr>
          <w:ilvl w:val="0"/>
          <w:numId w:val="23"/>
        </w:numPr>
        <w:suppressAutoHyphens/>
        <w:autoSpaceDN w:val="0"/>
        <w:spacing w:after="160"/>
        <w:contextualSpacing w:val="0"/>
        <w:textAlignment w:val="baseline"/>
      </w:pPr>
      <w:hyperlink r:id="rId23" w:history="1">
        <w:r>
          <w:rPr>
            <w:rStyle w:val="Hyperlnk"/>
          </w:rPr>
          <w:t>Barn- och tvångsäktenskap</w:t>
        </w:r>
      </w:hyperlink>
      <w:r>
        <w:rPr>
          <w:rStyle w:val="Fotnotsreferens"/>
        </w:rPr>
        <w:footnoteReference w:id="2"/>
      </w:r>
      <w:r>
        <w:rPr>
          <w:rStyle w:val="Kommentarsreferens"/>
        </w:rPr>
        <w:t xml:space="preserve">, </w:t>
      </w:r>
      <w:r>
        <w:t xml:space="preserve">att tvingas att gifta sig mot sin egen vilja med någon som familjen eller släkten valt ut vilket är straffbart i Sverige </w:t>
      </w:r>
    </w:p>
    <w:p w14:paraId="2FAB0D48" w14:textId="77777777" w:rsidR="00E8746F" w:rsidRDefault="00E8746F" w:rsidP="00E8746F">
      <w:pPr>
        <w:pStyle w:val="Liststycke"/>
        <w:numPr>
          <w:ilvl w:val="0"/>
          <w:numId w:val="23"/>
        </w:numPr>
        <w:suppressAutoHyphens/>
        <w:autoSpaceDN w:val="0"/>
        <w:spacing w:after="160"/>
        <w:contextualSpacing w:val="0"/>
        <w:textAlignment w:val="baseline"/>
      </w:pPr>
      <w:r>
        <w:t xml:space="preserve">tvingas att göra </w:t>
      </w:r>
      <w:hyperlink r:id="rId24" w:history="1">
        <w:r>
          <w:rPr>
            <w:rStyle w:val="Hyperlnk"/>
          </w:rPr>
          <w:t>oskulds</w:t>
        </w:r>
        <w:bookmarkStart w:id="20" w:name="_Hlt60852018"/>
        <w:r>
          <w:rPr>
            <w:rStyle w:val="Hyperlnk"/>
          </w:rPr>
          <w:t>k</w:t>
        </w:r>
        <w:bookmarkEnd w:id="20"/>
        <w:r>
          <w:rPr>
            <w:rStyle w:val="Hyperlnk"/>
          </w:rPr>
          <w:t>on</w:t>
        </w:r>
        <w:bookmarkStart w:id="21" w:name="_Hlt60852012"/>
        <w:bookmarkStart w:id="22" w:name="_Hlt60852013"/>
        <w:r>
          <w:rPr>
            <w:rStyle w:val="Hyperlnk"/>
          </w:rPr>
          <w:t>t</w:t>
        </w:r>
        <w:bookmarkEnd w:id="21"/>
        <w:bookmarkEnd w:id="22"/>
        <w:r>
          <w:rPr>
            <w:rStyle w:val="Hyperlnk"/>
          </w:rPr>
          <w:t>r</w:t>
        </w:r>
        <w:bookmarkStart w:id="23" w:name="_Hlt60852014"/>
        <w:r>
          <w:rPr>
            <w:rStyle w:val="Hyperlnk"/>
          </w:rPr>
          <w:t>o</w:t>
        </w:r>
        <w:bookmarkEnd w:id="23"/>
        <w:r>
          <w:rPr>
            <w:rStyle w:val="Hyperlnk"/>
          </w:rPr>
          <w:t>ll/osku</w:t>
        </w:r>
        <w:bookmarkStart w:id="24" w:name="_Hlt60852015"/>
        <w:bookmarkStart w:id="25" w:name="_Hlt60852016"/>
        <w:r>
          <w:rPr>
            <w:rStyle w:val="Hyperlnk"/>
          </w:rPr>
          <w:t>l</w:t>
        </w:r>
        <w:bookmarkEnd w:id="24"/>
        <w:bookmarkEnd w:id="25"/>
        <w:r>
          <w:rPr>
            <w:rStyle w:val="Hyperlnk"/>
          </w:rPr>
          <w:t>dsintyg</w:t>
        </w:r>
      </w:hyperlink>
      <w:r>
        <w:t xml:space="preserve"> </w:t>
      </w:r>
    </w:p>
    <w:p w14:paraId="502956B3" w14:textId="77777777" w:rsidR="00E8746F" w:rsidRDefault="00E8746F" w:rsidP="00E8746F">
      <w:pPr>
        <w:pStyle w:val="Liststycke"/>
        <w:numPr>
          <w:ilvl w:val="0"/>
          <w:numId w:val="23"/>
        </w:numPr>
        <w:suppressAutoHyphens/>
        <w:autoSpaceDN w:val="0"/>
        <w:spacing w:after="160"/>
        <w:contextualSpacing w:val="0"/>
        <w:textAlignment w:val="baseline"/>
      </w:pPr>
      <w:r>
        <w:lastRenderedPageBreak/>
        <w:t xml:space="preserve">tvingas att kontrollera och bevaka närstående </w:t>
      </w:r>
    </w:p>
    <w:p w14:paraId="5CEFFF2C" w14:textId="77777777" w:rsidR="00E8746F" w:rsidRDefault="00E8746F" w:rsidP="00E8746F">
      <w:pPr>
        <w:pStyle w:val="Liststycke"/>
        <w:numPr>
          <w:ilvl w:val="0"/>
          <w:numId w:val="23"/>
        </w:numPr>
        <w:suppressAutoHyphens/>
        <w:autoSpaceDN w:val="0"/>
        <w:spacing w:after="160"/>
        <w:contextualSpacing w:val="0"/>
        <w:textAlignment w:val="baseline"/>
      </w:pPr>
      <w:r>
        <w:t>tvingas utsätta närstående för hot och andra former av våld och könsstympning</w:t>
      </w:r>
    </w:p>
    <w:p w14:paraId="26072CF7" w14:textId="107FD1F4" w:rsidR="00BB0324" w:rsidRPr="003519E6" w:rsidRDefault="00E8746F" w:rsidP="003519E6">
      <w:r>
        <w:t>Alla stater har en skyldighet att förebygga, utreda och åtala brott och erbjuda skydd till de som utsätts för hedersrelaterat våld och förtryck. Att inte göra detta är ett brott mot mänskliga rättigheter (FN).</w:t>
      </w:r>
    </w:p>
    <w:p w14:paraId="59A23BF5" w14:textId="77777777" w:rsidR="00BB0324" w:rsidRDefault="00BB0324" w:rsidP="00BB0324">
      <w:pPr>
        <w:pStyle w:val="Rubrik1"/>
        <w:rPr>
          <w:color w:val="000000" w:themeColor="text1"/>
        </w:rPr>
      </w:pPr>
    </w:p>
    <w:p w14:paraId="6D60BE75" w14:textId="03F4C55A" w:rsidR="003519E6" w:rsidRDefault="003519E6" w:rsidP="003519E6">
      <w:pPr>
        <w:pStyle w:val="Rubrik2"/>
      </w:pPr>
      <w:r>
        <w:t xml:space="preserve">Länkar </w:t>
      </w:r>
      <w:r>
        <w:t xml:space="preserve">till 1177 </w:t>
      </w:r>
      <w:r>
        <w:t>med ytterligare information</w:t>
      </w:r>
      <w:r>
        <w:t xml:space="preserve"> om våld</w:t>
      </w:r>
    </w:p>
    <w:p w14:paraId="33776D24" w14:textId="72899054" w:rsidR="003519E6" w:rsidRDefault="003519E6" w:rsidP="003519E6">
      <w:hyperlink r:id="rId25" w:history="1">
        <w:r>
          <w:rPr>
            <w:rStyle w:val="Hyperlnk"/>
          </w:rPr>
          <w:t>Att bli utsatt för våld i nära relationer</w:t>
        </w:r>
      </w:hyperlink>
    </w:p>
    <w:p w14:paraId="07A2C171" w14:textId="5C36F0BE" w:rsidR="003519E6" w:rsidRDefault="003519E6" w:rsidP="003519E6">
      <w:pPr>
        <w:rPr>
          <w:rStyle w:val="Hyperlnk"/>
        </w:rPr>
      </w:pPr>
      <w:hyperlink r:id="rId26" w:history="1">
        <w:r>
          <w:rPr>
            <w:rStyle w:val="Hyperlnk"/>
          </w:rPr>
          <w:t>Hur har du det i dina relationer - Blir du lätt arg</w:t>
        </w:r>
      </w:hyperlink>
    </w:p>
    <w:p w14:paraId="7B2BC374" w14:textId="77777777" w:rsidR="00121F3C" w:rsidRDefault="00121F3C" w:rsidP="003519E6"/>
    <w:p w14:paraId="1398ADF7" w14:textId="77777777" w:rsidR="00121F3C" w:rsidRPr="00121F3C" w:rsidRDefault="00121F3C" w:rsidP="00121F3C">
      <w:pPr>
        <w:pStyle w:val="Rubrik1"/>
      </w:pPr>
      <w:bookmarkStart w:id="26" w:name="_Toc511716120"/>
      <w:bookmarkEnd w:id="17"/>
      <w:r w:rsidRPr="00121F3C">
        <w:t>Om du har erfarenheter av våld</w:t>
      </w:r>
    </w:p>
    <w:p w14:paraId="5802151D" w14:textId="77777777" w:rsidR="00121F3C" w:rsidRDefault="00121F3C" w:rsidP="00121F3C">
      <w:pPr>
        <w:pStyle w:val="Liststycke"/>
        <w:numPr>
          <w:ilvl w:val="0"/>
          <w:numId w:val="24"/>
        </w:numPr>
        <w:suppressAutoHyphens/>
        <w:autoSpaceDN w:val="0"/>
        <w:spacing w:after="160"/>
        <w:contextualSpacing w:val="0"/>
        <w:textAlignment w:val="baseline"/>
      </w:pPr>
      <w:r>
        <w:t>Oavsett om du vuxit upp med våld, själv varit utsatt, själv utsatt någon eller blivit tvingad att utsätta någon kan du få stöd och hjälp av hälso- och sjukvården och socialtjänsten</w:t>
      </w:r>
    </w:p>
    <w:p w14:paraId="62F0E44E" w14:textId="77777777" w:rsidR="00121F3C" w:rsidRDefault="00121F3C" w:rsidP="00121F3C">
      <w:pPr>
        <w:pStyle w:val="Liststycke"/>
        <w:numPr>
          <w:ilvl w:val="0"/>
          <w:numId w:val="24"/>
        </w:numPr>
        <w:suppressAutoHyphens/>
        <w:autoSpaceDN w:val="0"/>
        <w:spacing w:after="160"/>
        <w:contextualSpacing w:val="0"/>
        <w:textAlignment w:val="baseline"/>
      </w:pPr>
      <w:r>
        <w:t>Du erbjuds detta för att du ska må bättre och att eventuellt pågående våld ska upphöra</w:t>
      </w:r>
    </w:p>
    <w:p w14:paraId="6356A808" w14:textId="4057B1FF" w:rsidR="00121F3C" w:rsidRDefault="00121F3C" w:rsidP="00121F3C">
      <w:pPr>
        <w:pStyle w:val="Rubrik1"/>
      </w:pPr>
      <w:r w:rsidRPr="00121F3C">
        <w:t>Frågeformulär om våld</w:t>
      </w:r>
    </w:p>
    <w:p w14:paraId="75864E3E" w14:textId="77777777" w:rsidR="00121F3C" w:rsidRDefault="00121F3C" w:rsidP="00121F3C">
      <w:pPr>
        <w:pStyle w:val="Liststycke"/>
        <w:numPr>
          <w:ilvl w:val="0"/>
          <w:numId w:val="25"/>
        </w:numPr>
        <w:suppressAutoHyphens/>
        <w:autoSpaceDN w:val="0"/>
        <w:spacing w:after="160"/>
        <w:contextualSpacing w:val="0"/>
        <w:textAlignment w:val="baseline"/>
      </w:pPr>
      <w:r>
        <w:t>Vill du fylla i ett frågeformulär om våld? Efter det går vi igenom dina svar tillsammans och du får gärna ställa frågor</w:t>
      </w:r>
    </w:p>
    <w:p w14:paraId="72F9A1BE" w14:textId="2F051A4A" w:rsidR="00963EF5" w:rsidRPr="00121F3C" w:rsidRDefault="00121F3C" w:rsidP="00EB4FF9">
      <w:pPr>
        <w:pStyle w:val="Liststycke"/>
        <w:numPr>
          <w:ilvl w:val="0"/>
          <w:numId w:val="25"/>
        </w:numPr>
        <w:suppressAutoHyphens/>
        <w:autoSpaceDN w:val="0"/>
        <w:spacing w:after="160"/>
        <w:contextualSpacing w:val="0"/>
        <w:textAlignment w:val="baseline"/>
      </w:pPr>
      <w:r>
        <w:t>Frågeformuläret förstörs efter vårt samtal och det du berättar skrivs under dolt sökord, oavsett om du berättar om erfarenhet av våld eller inte</w:t>
      </w:r>
    </w:p>
    <w:bookmarkEnd w:id="26"/>
    <w:p w14:paraId="3CBFF0AB" w14:textId="42B76D1A" w:rsidR="00121F3C" w:rsidRDefault="00121F3C" w:rsidP="00EB4FF9">
      <w:pPr>
        <w:pStyle w:val="Rubrik1"/>
      </w:pPr>
      <w:r>
        <w:t>Sammanfattning</w:t>
      </w:r>
    </w:p>
    <w:p w14:paraId="7E8E63A0" w14:textId="77777777" w:rsidR="00121F3C" w:rsidRPr="00121F3C" w:rsidRDefault="00121F3C" w:rsidP="00121F3C">
      <w:pPr>
        <w:rPr>
          <w:b/>
          <w:bCs/>
        </w:rPr>
      </w:pPr>
      <w:r w:rsidRPr="00121F3C">
        <w:rPr>
          <w:rFonts w:ascii="Calibri Light" w:hAnsi="Calibri Light" w:cs="Times New Roman"/>
          <w:b/>
          <w:bCs/>
          <w:color w:val="2F5496"/>
          <w:sz w:val="26"/>
        </w:rPr>
        <w:t xml:space="preserve"> </w:t>
      </w:r>
      <w:r w:rsidRPr="00121F3C">
        <w:rPr>
          <w:b/>
          <w:bCs/>
        </w:rPr>
        <w:t>Erfarenheter av våld påverkar din hälsa och hur du mår</w:t>
      </w:r>
    </w:p>
    <w:p w14:paraId="3790E08B" w14:textId="77777777" w:rsidR="00121F3C" w:rsidRDefault="00121F3C" w:rsidP="00121F3C">
      <w:pPr>
        <w:pStyle w:val="Liststycke"/>
        <w:numPr>
          <w:ilvl w:val="0"/>
          <w:numId w:val="26"/>
        </w:numPr>
        <w:suppressAutoHyphens/>
        <w:autoSpaceDN w:val="0"/>
        <w:spacing w:after="160"/>
        <w:contextualSpacing w:val="0"/>
        <w:textAlignment w:val="baseline"/>
      </w:pPr>
      <w:r>
        <w:t>oavsett om du sett/hört våld under din uppväxt, om någon utsatt dig för våld eller om du själv utsatt någon</w:t>
      </w:r>
    </w:p>
    <w:p w14:paraId="4C03123B" w14:textId="77777777" w:rsidR="00121F3C" w:rsidRPr="00121F3C" w:rsidRDefault="00121F3C" w:rsidP="00121F3C">
      <w:pPr>
        <w:rPr>
          <w:b/>
          <w:bCs/>
        </w:rPr>
      </w:pPr>
      <w:r w:rsidRPr="00121F3C">
        <w:rPr>
          <w:b/>
          <w:bCs/>
        </w:rPr>
        <w:t>Hälso- och sjukvården och socialtjänsten motiverar och uppmuntrar dig att ta emot stöd och hjälp</w:t>
      </w:r>
    </w:p>
    <w:p w14:paraId="2CDF4431" w14:textId="77777777" w:rsidR="00121F3C" w:rsidRDefault="00121F3C" w:rsidP="00121F3C">
      <w:pPr>
        <w:pStyle w:val="Liststycke"/>
        <w:numPr>
          <w:ilvl w:val="0"/>
          <w:numId w:val="27"/>
        </w:numPr>
        <w:suppressAutoHyphens/>
        <w:autoSpaceDN w:val="0"/>
        <w:spacing w:after="160"/>
        <w:contextualSpacing w:val="0"/>
        <w:textAlignment w:val="baseline"/>
      </w:pPr>
      <w:r>
        <w:t>utifrån just din situation, vilket våld du har erfarenhet av, hur du mår och vad du själv behöver</w:t>
      </w:r>
    </w:p>
    <w:p w14:paraId="0C47CEB7" w14:textId="77777777" w:rsidR="00121F3C" w:rsidRPr="00121F3C" w:rsidRDefault="00121F3C" w:rsidP="00121F3C">
      <w:pPr>
        <w:rPr>
          <w:b/>
          <w:bCs/>
        </w:rPr>
      </w:pPr>
      <w:r w:rsidRPr="00121F3C">
        <w:rPr>
          <w:b/>
          <w:bCs/>
        </w:rPr>
        <w:t>Orosanmälan - för barns bästa</w:t>
      </w:r>
    </w:p>
    <w:p w14:paraId="39D1FDD3" w14:textId="77777777" w:rsidR="00121F3C" w:rsidRDefault="00121F3C" w:rsidP="00121F3C">
      <w:pPr>
        <w:pStyle w:val="Liststycke"/>
        <w:numPr>
          <w:ilvl w:val="0"/>
          <w:numId w:val="27"/>
        </w:numPr>
        <w:suppressAutoHyphens/>
        <w:autoSpaceDN w:val="0"/>
        <w:spacing w:after="160"/>
        <w:contextualSpacing w:val="0"/>
        <w:textAlignment w:val="baseline"/>
      </w:pPr>
      <w:r>
        <w:t>är en anmälan kring en situation där det finns oro för att barn under 18 år kan fara illa</w:t>
      </w:r>
    </w:p>
    <w:p w14:paraId="25135DBD" w14:textId="1A1C59EA" w:rsidR="00121F3C" w:rsidRDefault="00121F3C" w:rsidP="00CA74D0">
      <w:pPr>
        <w:pStyle w:val="Liststycke"/>
        <w:numPr>
          <w:ilvl w:val="0"/>
          <w:numId w:val="27"/>
        </w:numPr>
        <w:suppressAutoHyphens/>
        <w:autoSpaceDN w:val="0"/>
        <w:spacing w:after="160"/>
        <w:contextualSpacing w:val="0"/>
        <w:textAlignment w:val="baseline"/>
      </w:pPr>
      <w:r>
        <w:t>gäller alla barn i en familj: biologiska/adopterade barn, fosterbarn, partners barn, andra barn som bor i en familj, även växelvis boende</w:t>
      </w:r>
    </w:p>
    <w:p w14:paraId="693A1858" w14:textId="0D377F17" w:rsidR="00980B6C" w:rsidRPr="00EC5D5C" w:rsidRDefault="00121F3C" w:rsidP="00CA74D0">
      <w:pPr>
        <w:pStyle w:val="Rubrik1"/>
        <w:rPr>
          <w:color w:val="000000" w:themeColor="text1"/>
        </w:rPr>
      </w:pPr>
      <w:r>
        <w:rPr>
          <w:color w:val="000000" w:themeColor="text1"/>
        </w:rPr>
        <w:t>Kontakter</w:t>
      </w:r>
    </w:p>
    <w:p w14:paraId="5D66649B" w14:textId="77777777" w:rsidR="00121F3C" w:rsidRDefault="00121F3C" w:rsidP="00121F3C">
      <w:r>
        <w:t xml:space="preserve">Under </w:t>
      </w:r>
      <w:hyperlink r:id="rId27" w:history="1">
        <w:r>
          <w:rPr>
            <w:rStyle w:val="Hyperlnk"/>
          </w:rPr>
          <w:t>Kontakter för hjälp och stöd</w:t>
        </w:r>
      </w:hyperlink>
      <w:r>
        <w:t xml:space="preserve"> på Vårdgivarwebben finns direktlänkar till de halländska kommunernas socialtjänst, polis, hedersförtryck, kvinnojourer m.fl. </w:t>
      </w:r>
    </w:p>
    <w:p w14:paraId="0FA61CF7" w14:textId="77777777" w:rsidR="006C4A08" w:rsidRPr="005B17E9" w:rsidRDefault="006C4A08" w:rsidP="006C4A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050"/>
      </w:tblGrid>
      <w:tr w:rsidR="006C4A08" w:rsidRPr="006C4A08" w14:paraId="2A5B11FA" w14:textId="77777777" w:rsidTr="006C4A08">
        <w:trPr>
          <w:trHeight w:val="555"/>
        </w:trPr>
        <w:tc>
          <w:tcPr>
            <w:tcW w:w="9288"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72B1D6C4" w14:textId="77777777" w:rsidR="006C4A08" w:rsidRPr="00903BFD" w:rsidRDefault="006C4A08" w:rsidP="004B5342">
            <w:pPr>
              <w:pStyle w:val="Rubrik1"/>
            </w:pPr>
            <w:bookmarkStart w:id="27" w:name="_Toc338760458"/>
            <w:bookmarkStart w:id="28" w:name="_Toc338760522"/>
            <w:bookmarkStart w:id="29" w:name="_Toc338760588"/>
            <w:bookmarkStart w:id="30" w:name="_Toc338760604"/>
            <w:bookmarkStart w:id="31" w:name="_Toc511716126"/>
            <w:r w:rsidRPr="00903BFD">
              <w:t>Uppdaterat från föregående version</w:t>
            </w:r>
            <w:bookmarkEnd w:id="27"/>
            <w:bookmarkEnd w:id="28"/>
            <w:bookmarkEnd w:id="29"/>
            <w:bookmarkEnd w:id="30"/>
            <w:bookmarkEnd w:id="31"/>
          </w:p>
          <w:p w14:paraId="442068A3" w14:textId="2C6B2DC0" w:rsidR="006C4A08" w:rsidRPr="005B17E9" w:rsidRDefault="00121F3C" w:rsidP="006C4A08">
            <w:r>
              <w:t>Ny</w:t>
            </w:r>
          </w:p>
        </w:tc>
      </w:tr>
    </w:tbl>
    <w:p w14:paraId="02CD78B8" w14:textId="77777777" w:rsidR="00FA256E" w:rsidRPr="005B17E9" w:rsidRDefault="00FA256E" w:rsidP="00332D94"/>
    <w:sectPr w:rsidR="00FA256E" w:rsidRPr="005B17E9" w:rsidSect="000636E3">
      <w:headerReference w:type="default" r:id="rId28"/>
      <w:footerReference w:type="default" r:id="rId29"/>
      <w:type w:val="continuous"/>
      <w:pgSz w:w="11906" w:h="16838" w:code="9"/>
      <w:pgMar w:top="1758" w:right="1418" w:bottom="1701" w:left="1418" w:header="567" w:footer="964"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Eva Wendt" w:date="2021-01-19T09:49:00Z" w:initials="EW">
    <w:p w14:paraId="497D3B72" w14:textId="43EEEA9C" w:rsidR="003448FD" w:rsidRDefault="003448FD">
      <w:pPr>
        <w:pStyle w:val="Kommentarer"/>
      </w:pPr>
      <w:r>
        <w:rPr>
          <w:rStyle w:val="Kommentarsreferens"/>
        </w:rPr>
        <w:annotationRef/>
      </w:r>
      <w:r>
        <w:t>Obs, rubrikerna</w:t>
      </w:r>
    </w:p>
  </w:comment>
  <w:comment w:id="12" w:author="Wendt Eva A RK HÄLSO- OCH SJUKVÅRD" w:date="2021-01-12T15:35:00Z" w:initials="Wendt Eva">
    <w:p w14:paraId="5D9E1950" w14:textId="77777777" w:rsidR="00BB0324" w:rsidRDefault="00BB0324" w:rsidP="00BB0324">
      <w:r>
        <w:rPr>
          <w:rStyle w:val="Kommentarsreferens"/>
        </w:rPr>
        <w:annotationRef/>
      </w:r>
      <w:r>
        <w:t>länk till rubriken nedan</w:t>
      </w:r>
    </w:p>
  </w:comment>
  <w:comment w:id="13" w:author="Eva Wendt" w:date="2020-12-30T18:28:00Z" w:initials="Eva Wendt">
    <w:p w14:paraId="153E0BE6" w14:textId="77777777" w:rsidR="00BB0324" w:rsidRDefault="00BB0324" w:rsidP="00BB0324">
      <w:r>
        <w:rPr>
          <w:rStyle w:val="Kommentarsreferens"/>
        </w:rPr>
        <w:annotationRef/>
      </w:r>
      <w:r>
        <w:t xml:space="preserve">Länk till bilaga 6. </w:t>
      </w:r>
    </w:p>
  </w:comment>
  <w:comment w:id="14" w:author="Wendt Eva A RK HÄLSO- OCH SJUKVÅRD" w:date="2021-01-12T15:36:00Z" w:initials="Wendt Eva">
    <w:p w14:paraId="085B375F" w14:textId="77777777" w:rsidR="00BB0324" w:rsidRDefault="00BB0324" w:rsidP="00BB0324">
      <w:r>
        <w:rPr>
          <w:rStyle w:val="Kommentarsreferens"/>
        </w:rPr>
        <w:annotationRef/>
      </w:r>
      <w:r>
        <w:t>Länk till rubriken nedan</w:t>
      </w:r>
    </w:p>
  </w:comment>
  <w:comment w:id="15" w:author="Wendt Eva A RK HÄLSO- OCH SJUKVÅRD" w:date="2021-01-12T15:37:00Z" w:initials="Wendt Eva">
    <w:p w14:paraId="2E67EF8F" w14:textId="77777777" w:rsidR="00BB0324" w:rsidRDefault="00BB0324" w:rsidP="00BB0324">
      <w:r>
        <w:rPr>
          <w:rStyle w:val="Kommentarsreferens"/>
        </w:rPr>
        <w:annotationRef/>
      </w:r>
      <w:r>
        <w:t>Länk till denna stödmanual</w:t>
      </w:r>
    </w:p>
  </w:comment>
  <w:comment w:id="16" w:author="Eva Wendt" w:date="2020-12-30T18:28:00Z" w:initials="Eva Wendt">
    <w:p w14:paraId="47B5D0B3" w14:textId="77777777" w:rsidR="00BB0324" w:rsidRDefault="00BB0324" w:rsidP="00BB0324">
      <w:pPr>
        <w:pStyle w:val="Kommentarer"/>
      </w:pPr>
      <w:r>
        <w:rPr>
          <w:rStyle w:val="Kommentarsreferens"/>
        </w:rPr>
        <w:annotationRef/>
      </w:r>
      <w:r>
        <w:t xml:space="preserve">Länk till bilaga 6.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97D3B72" w15:done="0"/>
  <w15:commentEx w15:paraId="5D9E1950" w15:done="0"/>
  <w15:commentEx w15:paraId="153E0BE6" w15:done="0"/>
  <w15:commentEx w15:paraId="085B375F" w15:done="0"/>
  <w15:commentEx w15:paraId="2E67EF8F" w15:done="0"/>
  <w15:commentEx w15:paraId="47B5D0B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129A2" w16cex:dateUtc="2021-01-19T08: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97D3B72" w16cid:durableId="23B129A2"/>
  <w16cid:commentId w16cid:paraId="5D9E1950" w16cid:durableId="125FC64E"/>
  <w16cid:commentId w16cid:paraId="153E0BE6" w16cid:durableId="00A13925"/>
  <w16cid:commentId w16cid:paraId="085B375F" w16cid:durableId="5787E896"/>
  <w16cid:commentId w16cid:paraId="2E67EF8F" w16cid:durableId="13991C2A"/>
  <w16cid:commentId w16cid:paraId="47B5D0B3" w16cid:durableId="2397454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FD71A" w14:textId="77777777" w:rsidR="009C19E2" w:rsidRDefault="009C19E2" w:rsidP="00332D94">
      <w:r>
        <w:separator/>
      </w:r>
    </w:p>
  </w:endnote>
  <w:endnote w:type="continuationSeparator" w:id="0">
    <w:p w14:paraId="148375A2" w14:textId="77777777" w:rsidR="009C19E2" w:rsidRDefault="009C19E2"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4C01E" w14:textId="77777777" w:rsidR="00E80F5F" w:rsidRDefault="009C19E2"/>
  <w:tbl>
    <w:tblPr>
      <w:tblStyle w:val="Tabellrutnt"/>
      <w:tblpPr w:leftFromText="142" w:rightFromText="142" w:vertAnchor="text" w:horzAnchor="page" w:tblpXSpec="center"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33"/>
      <w:gridCol w:w="1637"/>
    </w:tblGrid>
    <w:tr w:rsidR="008D3B55" w:rsidRPr="00CE3B56" w14:paraId="30ED343A" w14:textId="77777777" w:rsidTr="00766C3E">
      <w:tc>
        <w:tcPr>
          <w:tcW w:w="7621" w:type="dxa"/>
        </w:tcPr>
        <w:p w14:paraId="17682F9C" w14:textId="697325D8" w:rsidR="008D3B55" w:rsidRPr="00CE3B56" w:rsidRDefault="009C19E2" w:rsidP="005D1657">
          <w:pPr>
            <w:pStyle w:val="Sidfot"/>
            <w:tabs>
              <w:tab w:val="clear" w:pos="4536"/>
            </w:tabs>
            <w:rPr>
              <w:sz w:val="20"/>
            </w:rPr>
          </w:pPr>
          <w:sdt>
            <w:sdtPr>
              <w:rPr>
                <w:sz w:val="20"/>
              </w:rPr>
              <w:alias w:val="FSCD_DocumentType"/>
              <w:tag w:val="FSCD_DocumentType"/>
              <w:id w:val="-1768533809"/>
              <w:text/>
            </w:sdtPr>
            <w:sdtEndPr/>
            <w:sdtContent>
              <w:r w:rsidR="003D68B7" w:rsidRPr="00CE3B56">
                <w:rPr>
                  <w:sz w:val="20"/>
                </w:rPr>
                <w:t>Rutin</w:t>
              </w:r>
            </w:sdtContent>
          </w:sdt>
          <w:r w:rsidR="003D68B7" w:rsidRPr="00CE3B56">
            <w:rPr>
              <w:sz w:val="20"/>
            </w:rPr>
            <w:t xml:space="preserve">: </w:t>
          </w:r>
          <w:sdt>
            <w:sdtPr>
              <w:rPr>
                <w:sz w:val="20"/>
              </w:rPr>
              <w:alias w:val="Title"/>
              <w:tag w:val="Title"/>
              <w:id w:val="1633296819"/>
              <w:text/>
            </w:sdtPr>
            <w:sdtEndPr/>
            <w:sdtContent>
              <w:r w:rsidR="003D68B7" w:rsidRPr="00CE3B56">
                <w:rPr>
                  <w:sz w:val="20"/>
                </w:rPr>
                <w:t>Rutinmall</w:t>
              </w:r>
            </w:sdtContent>
          </w:sdt>
        </w:p>
      </w:tc>
      <w:tc>
        <w:tcPr>
          <w:tcW w:w="1667" w:type="dxa"/>
        </w:tcPr>
        <w:p w14:paraId="12F7365C" w14:textId="502180BD" w:rsidR="008D3B55" w:rsidRPr="00CE3B56" w:rsidRDefault="003D68B7" w:rsidP="005D1657">
          <w:pPr>
            <w:pStyle w:val="Sidfot"/>
            <w:tabs>
              <w:tab w:val="clear" w:pos="4536"/>
            </w:tabs>
            <w:jc w:val="right"/>
            <w:rPr>
              <w:sz w:val="20"/>
            </w:rPr>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2</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2</w:t>
          </w:r>
          <w:r w:rsidRPr="00CE3B56">
            <w:rPr>
              <w:noProof/>
              <w:sz w:val="20"/>
            </w:rPr>
            <w:fldChar w:fldCharType="end"/>
          </w:r>
        </w:p>
      </w:tc>
    </w:tr>
    <w:tr w:rsidR="008D3B55" w:rsidRPr="00CE3B56" w14:paraId="562656A0" w14:textId="77777777" w:rsidTr="00E80F5F">
      <w:tc>
        <w:tcPr>
          <w:tcW w:w="9288" w:type="dxa"/>
          <w:gridSpan w:val="2"/>
        </w:tcPr>
        <w:p w14:paraId="756C4880" w14:textId="34BF668B" w:rsidR="008D3B55" w:rsidRPr="00CE3B56" w:rsidRDefault="003D68B7" w:rsidP="00D85E1C">
          <w:pPr>
            <w:pStyle w:val="Sidfot"/>
            <w:tabs>
              <w:tab w:val="clear" w:pos="4536"/>
            </w:tabs>
            <w:rPr>
              <w:sz w:val="20"/>
            </w:rPr>
          </w:pPr>
          <w:r w:rsidRPr="00CE3B56">
            <w:rPr>
              <w:sz w:val="20"/>
            </w:rPr>
            <w:t xml:space="preserve">Fastställd av: </w:t>
          </w:r>
          <w:sdt>
            <w:sdtPr>
              <w:rPr>
                <w:sz w:val="20"/>
              </w:rPr>
              <w:alias w:val="RHI_ApproverDisplay"/>
              <w:tag w:val="RHI_ApproverDisplay"/>
              <w:id w:val="-1023706628"/>
              <w:text/>
            </w:sdtPr>
            <w:sdtEndPr/>
            <w:sdtContent>
              <w:r w:rsidRPr="00CE3B56">
                <w:rPr>
                  <w:sz w:val="20"/>
                </w:rPr>
                <w:t>HR-direktör</w:t>
              </w:r>
            </w:sdtContent>
          </w:sdt>
          <w:r>
            <w:rPr>
              <w:sz w:val="20"/>
            </w:rPr>
            <w:t>, Publicerad:</w:t>
          </w:r>
          <w:r>
            <w:t xml:space="preserve"> </w:t>
          </w:r>
          <w:sdt>
            <w:sdtPr>
              <w:rPr>
                <w:sz w:val="20"/>
                <w:szCs w:val="20"/>
              </w:rPr>
              <w:alias w:val="FSCD_PublishDate"/>
              <w:tag w:val="FSCD_PublishDate"/>
              <w:id w:val="823012770"/>
              <w:text/>
            </w:sdtPr>
            <w:sdtEndPr/>
            <w:sdtContent>
              <w:r w:rsidRPr="00D85E1C">
                <w:rPr>
                  <w:sz w:val="20"/>
                  <w:szCs w:val="20"/>
                </w:rPr>
                <w:t>2020-12-01</w:t>
              </w:r>
            </w:sdtContent>
          </w:sdt>
        </w:p>
      </w:tc>
    </w:tr>
    <w:tr w:rsidR="008D3B55" w:rsidRPr="00CE3B56" w14:paraId="5BB93CE9" w14:textId="77777777" w:rsidTr="00E80F5F">
      <w:tc>
        <w:tcPr>
          <w:tcW w:w="9288" w:type="dxa"/>
          <w:gridSpan w:val="2"/>
        </w:tcPr>
        <w:p w14:paraId="0DF71A51" w14:textId="7555A884" w:rsidR="008D3B55" w:rsidRPr="00CE3B56" w:rsidRDefault="003D68B7" w:rsidP="00850258">
          <w:pPr>
            <w:pStyle w:val="Sidfot"/>
            <w:tabs>
              <w:tab w:val="clear" w:pos="4536"/>
            </w:tabs>
            <w:rPr>
              <w:sz w:val="20"/>
            </w:rPr>
          </w:pPr>
          <w:r>
            <w:rPr>
              <w:sz w:val="20"/>
            </w:rPr>
            <w:t>Huvudförfattare:</w:t>
          </w:r>
          <w:r w:rsidRPr="00CB2326">
            <w:rPr>
              <w:sz w:val="20"/>
            </w:rPr>
            <w:t xml:space="preserve"> </w:t>
          </w:r>
          <w:sdt>
            <w:sdtPr>
              <w:rPr>
                <w:sz w:val="20"/>
              </w:rPr>
              <w:alias w:val="FSCD_DocumentIssuer"/>
              <w:tag w:val="FSCD_DocumentIssuer"/>
              <w:id w:val="307288000"/>
              <w:text/>
            </w:sdtPr>
            <w:sdtEndPr/>
            <w:sdtContent>
              <w:r>
                <w:rPr>
                  <w:sz w:val="20"/>
                </w:rPr>
                <w:t>Lindholm Marie E RK STAB</w:t>
              </w:r>
            </w:sdtContent>
          </w:sdt>
          <w:r w:rsidRPr="00CE3B56">
            <w:rPr>
              <w:sz w:val="20"/>
            </w:rPr>
            <w:t xml:space="preserve"> </w:t>
          </w:r>
        </w:p>
      </w:tc>
    </w:tr>
  </w:tbl>
  <w:p w14:paraId="1C43ED51" w14:textId="77777777" w:rsidR="005D1657" w:rsidRDefault="009C19E2" w:rsidP="005D1657">
    <w:pPr>
      <w:pStyle w:val="Sidfot"/>
      <w:tabs>
        <w:tab w:val="clear" w:pos="453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01E50" w14:textId="77777777" w:rsidR="009C19E2" w:rsidRDefault="009C19E2" w:rsidP="00332D94">
      <w:r>
        <w:separator/>
      </w:r>
    </w:p>
  </w:footnote>
  <w:footnote w:type="continuationSeparator" w:id="0">
    <w:p w14:paraId="0C58984E" w14:textId="77777777" w:rsidR="009C19E2" w:rsidRDefault="009C19E2" w:rsidP="00332D94">
      <w:r>
        <w:continuationSeparator/>
      </w:r>
    </w:p>
  </w:footnote>
  <w:footnote w:id="1">
    <w:p w14:paraId="3CC5F38C" w14:textId="77777777" w:rsidR="00E8746F" w:rsidRDefault="00E8746F" w:rsidP="00E8746F">
      <w:pPr>
        <w:pStyle w:val="Fotnotstext"/>
      </w:pPr>
      <w:r>
        <w:rPr>
          <w:rStyle w:val="Fotnotsreferens"/>
        </w:rPr>
        <w:footnoteRef/>
      </w:r>
      <w:r>
        <w:t xml:space="preserve"> </w:t>
      </w:r>
      <w:r>
        <w:rPr>
          <w:rFonts w:ascii="Calibri" w:hAnsi="Calibri" w:cs="Calibri"/>
        </w:rPr>
        <w:t>Könsstympning är förbjudet enligt lag i Sverige, även om det sker utanför Sveriges gränser. Även förberedelse för könsstympning är straffbart. Könsstympning är ett brott mot de grundläggande mänskliga rättigheterna och mot barns rättigheter.</w:t>
      </w:r>
    </w:p>
  </w:footnote>
  <w:footnote w:id="2">
    <w:p w14:paraId="111D28E4" w14:textId="77777777" w:rsidR="00E8746F" w:rsidRDefault="00E8746F" w:rsidP="00E8746F">
      <w:pPr>
        <w:pStyle w:val="Fotnotstext"/>
      </w:pPr>
      <w:r>
        <w:rPr>
          <w:rStyle w:val="Fotnotsreferens"/>
        </w:rPr>
        <w:footnoteRef/>
      </w:r>
      <w:r>
        <w:rPr>
          <w:rFonts w:ascii="Calibri" w:hAnsi="Calibri" w:cs="Calibri"/>
        </w:rPr>
        <w:t xml:space="preserve"> Det är straffbart att pressa/tvinga någon att gifta sig mot sin vilja. Försök och förberedelse till äktenskapstvång är kriminaliserat. Barnäktenskap som ingåtts utanför Sverige accepteras inte i Sverige. Det enskilda fallet anmäls till socialtjänsten för att utreda förhållandet för barnet.</w:t>
      </w:r>
    </w:p>
    <w:p w14:paraId="26B65CF1" w14:textId="77777777" w:rsidR="00E8746F" w:rsidRDefault="00E8746F" w:rsidP="00E8746F">
      <w:pPr>
        <w:pStyle w:val="Fotnotstext"/>
        <w:rPr>
          <w:rFonts w:ascii="Calibri" w:hAnsi="Calibri" w:cs="Calibr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88"/>
      <w:gridCol w:w="3982"/>
    </w:tblGrid>
    <w:tr w:rsidR="001F4B00" w14:paraId="6F807E45" w14:textId="77777777" w:rsidTr="001F4B00">
      <w:trPr>
        <w:cantSplit/>
        <w:jc w:val="center"/>
      </w:trPr>
      <w:tc>
        <w:tcPr>
          <w:tcW w:w="5211" w:type="dxa"/>
        </w:tcPr>
        <w:p w14:paraId="5BF1CEA4" w14:textId="5842F261" w:rsidR="001F4B00" w:rsidRDefault="003D68B7" w:rsidP="001F4B00">
          <w:pPr>
            <w:pStyle w:val="Sidfot"/>
            <w:tabs>
              <w:tab w:val="clear" w:pos="4536"/>
              <w:tab w:val="clear" w:pos="9072"/>
              <w:tab w:val="left" w:pos="3300"/>
              <w:tab w:val="left" w:pos="3360"/>
            </w:tabs>
          </w:pPr>
          <w:r w:rsidRPr="00CE3B56">
            <w:rPr>
              <w:sz w:val="20"/>
            </w:rPr>
            <w:t xml:space="preserve">Gäller för: </w:t>
          </w:r>
          <w:sdt>
            <w:sdtPr>
              <w:rPr>
                <w:sz w:val="20"/>
              </w:rPr>
              <w:alias w:val="RHI_AppliesToOrganizationString"/>
              <w:tag w:val="RHI_AppliesToOrganizationString"/>
              <w:id w:val="1540543294"/>
              <w:text/>
            </w:sdtPr>
            <w:sdtEndPr/>
            <w:sdtContent>
              <w:r w:rsidRPr="00CE3B56">
                <w:rPr>
                  <w:sz w:val="20"/>
                </w:rPr>
                <w:t>Region Halland</w:t>
              </w:r>
            </w:sdtContent>
          </w:sdt>
        </w:p>
      </w:tc>
      <w:tc>
        <w:tcPr>
          <w:tcW w:w="4077" w:type="dxa"/>
        </w:tcPr>
        <w:p w14:paraId="66914E94" w14:textId="3495C19F" w:rsidR="001F4B00" w:rsidRDefault="003D68B7" w:rsidP="00CE3B56">
          <w:pPr>
            <w:pStyle w:val="Sidfot"/>
            <w:tabs>
              <w:tab w:val="clear" w:pos="4536"/>
            </w:tabs>
            <w:jc w:val="right"/>
          </w:pPr>
          <w:r>
            <w:rPr>
              <w:noProof/>
            </w:rPr>
            <w:drawing>
              <wp:inline distT="0" distB="0" distL="0" distR="0" wp14:anchorId="7031BED6" wp14:editId="2F610162">
                <wp:extent cx="1571625" cy="438150"/>
                <wp:effectExtent l="0" t="0" r="9525"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14:paraId="55A1911A" w14:textId="7E666062" w:rsidR="001F4B00" w:rsidRDefault="009C19E2" w:rsidP="00E42D76">
    <w:pPr>
      <w:pStyle w:val="Sidhuvud"/>
      <w:tabs>
        <w:tab w:val="clear" w:pos="4536"/>
        <w:tab w:val="clear" w:pos="9072"/>
        <w:tab w:val="left" w:pos="1770"/>
        <w:tab w:val="right" w:pos="935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88"/>
      <w:gridCol w:w="3982"/>
    </w:tblGrid>
    <w:tr w:rsidR="001F4B00" w14:paraId="3536CE46" w14:textId="77777777" w:rsidTr="001F4B00">
      <w:trPr>
        <w:cantSplit/>
        <w:jc w:val="center"/>
      </w:trPr>
      <w:tc>
        <w:tcPr>
          <w:tcW w:w="5211" w:type="dxa"/>
        </w:tcPr>
        <w:p w14:paraId="69361781" w14:textId="77777777" w:rsidR="001F4B00" w:rsidRDefault="003D68B7" w:rsidP="001F4B00">
          <w:pPr>
            <w:pStyle w:val="Sidfot"/>
            <w:tabs>
              <w:tab w:val="clear" w:pos="4536"/>
              <w:tab w:val="clear" w:pos="9072"/>
              <w:tab w:val="left" w:pos="3300"/>
              <w:tab w:val="left" w:pos="3360"/>
            </w:tabs>
          </w:pPr>
          <w:r w:rsidRPr="00CE3B56">
            <w:rPr>
              <w:sz w:val="20"/>
            </w:rPr>
            <w:t xml:space="preserve">Gäller för: </w:t>
          </w:r>
          <w:sdt>
            <w:sdtPr>
              <w:rPr>
                <w:sz w:val="20"/>
              </w:rPr>
              <w:alias w:val="RHI_AppliesToOrganizationString"/>
              <w:tag w:val="RHI_AppliesToOrganizationString"/>
              <w:id w:val="-1849251340"/>
              <w:text/>
            </w:sdtPr>
            <w:sdtEndPr/>
            <w:sdtContent>
              <w:r w:rsidRPr="00CE3B56">
                <w:rPr>
                  <w:sz w:val="20"/>
                </w:rPr>
                <w:t>Region Halland</w:t>
              </w:r>
            </w:sdtContent>
          </w:sdt>
        </w:p>
      </w:tc>
      <w:tc>
        <w:tcPr>
          <w:tcW w:w="4077" w:type="dxa"/>
        </w:tcPr>
        <w:p w14:paraId="29E0EED3" w14:textId="77777777" w:rsidR="001F4B00" w:rsidRDefault="003D68B7" w:rsidP="00CE3B56">
          <w:pPr>
            <w:pStyle w:val="Sidfot"/>
            <w:tabs>
              <w:tab w:val="clear" w:pos="4536"/>
            </w:tabs>
            <w:jc w:val="right"/>
          </w:pPr>
          <w:r>
            <w:rPr>
              <w:noProof/>
            </w:rPr>
            <w:drawing>
              <wp:inline distT="0" distB="0" distL="0" distR="0" wp14:anchorId="7031BED6" wp14:editId="2F610162">
                <wp:extent cx="1571625" cy="438150"/>
                <wp:effectExtent l="0" t="0" r="952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14:paraId="1294210F" w14:textId="77777777" w:rsidR="001F4B00" w:rsidRDefault="009C19E2" w:rsidP="00E42D76">
    <w:pPr>
      <w:pStyle w:val="Sidhuvud"/>
      <w:tabs>
        <w:tab w:val="clear" w:pos="4536"/>
        <w:tab w:val="clear" w:pos="9072"/>
        <w:tab w:val="left" w:pos="1770"/>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62877"/>
    <w:multiLevelType w:val="multilevel"/>
    <w:tmpl w:val="3E1C41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C042118"/>
    <w:multiLevelType w:val="multilevel"/>
    <w:tmpl w:val="AA061C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EDD484C"/>
    <w:multiLevelType w:val="multilevel"/>
    <w:tmpl w:val="B9462D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4494C21"/>
    <w:multiLevelType w:val="multilevel"/>
    <w:tmpl w:val="941095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2CB4FCE"/>
    <w:multiLevelType w:val="multilevel"/>
    <w:tmpl w:val="BE765F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336973BF"/>
    <w:multiLevelType w:val="multilevel"/>
    <w:tmpl w:val="8480AF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3D828C4"/>
    <w:multiLevelType w:val="multilevel"/>
    <w:tmpl w:val="5A12CB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83347E7"/>
    <w:multiLevelType w:val="multilevel"/>
    <w:tmpl w:val="5DE46E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DBB7710"/>
    <w:multiLevelType w:val="multilevel"/>
    <w:tmpl w:val="F3D4A8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3"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4"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0337728"/>
    <w:multiLevelType w:val="hybridMultilevel"/>
    <w:tmpl w:val="F61C4A66"/>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16"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8" w15:restartNumberingAfterBreak="0">
    <w:nsid w:val="6C136E54"/>
    <w:multiLevelType w:val="multilevel"/>
    <w:tmpl w:val="96EE9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20" w15:restartNumberingAfterBreak="0">
    <w:nsid w:val="6E8A796D"/>
    <w:multiLevelType w:val="multilevel"/>
    <w:tmpl w:val="196E01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0AA66D9"/>
    <w:multiLevelType w:val="multilevel"/>
    <w:tmpl w:val="C78852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3445897"/>
    <w:multiLevelType w:val="multilevel"/>
    <w:tmpl w:val="C92059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24" w15:restartNumberingAfterBreak="0">
    <w:nsid w:val="7AFF66F0"/>
    <w:multiLevelType w:val="multilevel"/>
    <w:tmpl w:val="8EDE66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E2C2B62"/>
    <w:multiLevelType w:val="multilevel"/>
    <w:tmpl w:val="266EBA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abstractNumId w:val="19"/>
  </w:num>
  <w:num w:numId="2">
    <w:abstractNumId w:val="26"/>
  </w:num>
  <w:num w:numId="3">
    <w:abstractNumId w:val="23"/>
  </w:num>
  <w:num w:numId="4">
    <w:abstractNumId w:val="11"/>
  </w:num>
  <w:num w:numId="5">
    <w:abstractNumId w:val="13"/>
  </w:num>
  <w:num w:numId="6">
    <w:abstractNumId w:val="17"/>
  </w:num>
  <w:num w:numId="7">
    <w:abstractNumId w:val="3"/>
  </w:num>
  <w:num w:numId="8">
    <w:abstractNumId w:val="14"/>
  </w:num>
  <w:num w:numId="9">
    <w:abstractNumId w:val="16"/>
  </w:num>
  <w:num w:numId="10">
    <w:abstractNumId w:val="12"/>
  </w:num>
  <w:num w:numId="11">
    <w:abstractNumId w:val="1"/>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1"/>
  </w:num>
  <w:num w:numId="15">
    <w:abstractNumId w:val="0"/>
  </w:num>
  <w:num w:numId="16">
    <w:abstractNumId w:val="22"/>
  </w:num>
  <w:num w:numId="17">
    <w:abstractNumId w:val="25"/>
  </w:num>
  <w:num w:numId="18">
    <w:abstractNumId w:val="5"/>
  </w:num>
  <w:num w:numId="19">
    <w:abstractNumId w:val="4"/>
  </w:num>
  <w:num w:numId="20">
    <w:abstractNumId w:val="10"/>
  </w:num>
  <w:num w:numId="21">
    <w:abstractNumId w:val="7"/>
  </w:num>
  <w:num w:numId="22">
    <w:abstractNumId w:val="24"/>
  </w:num>
  <w:num w:numId="23">
    <w:abstractNumId w:val="20"/>
  </w:num>
  <w:num w:numId="24">
    <w:abstractNumId w:val="2"/>
  </w:num>
  <w:num w:numId="25">
    <w:abstractNumId w:val="9"/>
  </w:num>
  <w:num w:numId="26">
    <w:abstractNumId w:val="18"/>
  </w:num>
  <w:num w:numId="2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va Wendt">
    <w15:presenceInfo w15:providerId="AD" w15:userId="S::eva.wendt@stromin.se::2d345436-dab9-4edd-8ce1-2c359debfb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F6"/>
    <w:rsid w:val="00043447"/>
    <w:rsid w:val="000636E3"/>
    <w:rsid w:val="00071C4D"/>
    <w:rsid w:val="00074602"/>
    <w:rsid w:val="00087B68"/>
    <w:rsid w:val="000B0C89"/>
    <w:rsid w:val="00121F3C"/>
    <w:rsid w:val="00167844"/>
    <w:rsid w:val="0018206E"/>
    <w:rsid w:val="00197CB9"/>
    <w:rsid w:val="00225E0B"/>
    <w:rsid w:val="00246F62"/>
    <w:rsid w:val="00255BDE"/>
    <w:rsid w:val="00271080"/>
    <w:rsid w:val="002C3828"/>
    <w:rsid w:val="002D0241"/>
    <w:rsid w:val="002D4416"/>
    <w:rsid w:val="002D4C8B"/>
    <w:rsid w:val="002E0A96"/>
    <w:rsid w:val="00332D94"/>
    <w:rsid w:val="003448FD"/>
    <w:rsid w:val="003519E6"/>
    <w:rsid w:val="003A2FF6"/>
    <w:rsid w:val="003C5B41"/>
    <w:rsid w:val="003D2710"/>
    <w:rsid w:val="003D68B7"/>
    <w:rsid w:val="003E0AF7"/>
    <w:rsid w:val="003E537C"/>
    <w:rsid w:val="00406C20"/>
    <w:rsid w:val="004223A0"/>
    <w:rsid w:val="004625ED"/>
    <w:rsid w:val="004A1A87"/>
    <w:rsid w:val="004A4717"/>
    <w:rsid w:val="004B5342"/>
    <w:rsid w:val="004F7569"/>
    <w:rsid w:val="005140DE"/>
    <w:rsid w:val="0052253F"/>
    <w:rsid w:val="005A6C22"/>
    <w:rsid w:val="005B17E9"/>
    <w:rsid w:val="005D151B"/>
    <w:rsid w:val="005F0205"/>
    <w:rsid w:val="0061059F"/>
    <w:rsid w:val="00614116"/>
    <w:rsid w:val="006258B6"/>
    <w:rsid w:val="00633C84"/>
    <w:rsid w:val="006469A7"/>
    <w:rsid w:val="00647E41"/>
    <w:rsid w:val="006534D8"/>
    <w:rsid w:val="00692E84"/>
    <w:rsid w:val="00693B29"/>
    <w:rsid w:val="00696200"/>
    <w:rsid w:val="006C4A08"/>
    <w:rsid w:val="00713D71"/>
    <w:rsid w:val="0074069B"/>
    <w:rsid w:val="0075659A"/>
    <w:rsid w:val="0078071F"/>
    <w:rsid w:val="00782835"/>
    <w:rsid w:val="007A671E"/>
    <w:rsid w:val="007B5193"/>
    <w:rsid w:val="007C5C37"/>
    <w:rsid w:val="007D4B96"/>
    <w:rsid w:val="008018BE"/>
    <w:rsid w:val="008160E0"/>
    <w:rsid w:val="008520E1"/>
    <w:rsid w:val="00903BFD"/>
    <w:rsid w:val="00910FDD"/>
    <w:rsid w:val="00916858"/>
    <w:rsid w:val="00931333"/>
    <w:rsid w:val="0093382A"/>
    <w:rsid w:val="00935632"/>
    <w:rsid w:val="00940ED2"/>
    <w:rsid w:val="00963EF5"/>
    <w:rsid w:val="00976C47"/>
    <w:rsid w:val="009806F9"/>
    <w:rsid w:val="00980B6C"/>
    <w:rsid w:val="009872EE"/>
    <w:rsid w:val="009C19E2"/>
    <w:rsid w:val="009D5FFA"/>
    <w:rsid w:val="009F76CD"/>
    <w:rsid w:val="00A33719"/>
    <w:rsid w:val="00AB0079"/>
    <w:rsid w:val="00AB14D2"/>
    <w:rsid w:val="00AB5422"/>
    <w:rsid w:val="00AC09E7"/>
    <w:rsid w:val="00B2523E"/>
    <w:rsid w:val="00B676F4"/>
    <w:rsid w:val="00B91D99"/>
    <w:rsid w:val="00BB0324"/>
    <w:rsid w:val="00BD0566"/>
    <w:rsid w:val="00BD31C6"/>
    <w:rsid w:val="00C1580D"/>
    <w:rsid w:val="00C17F9A"/>
    <w:rsid w:val="00C43323"/>
    <w:rsid w:val="00CA74D0"/>
    <w:rsid w:val="00CB3BB1"/>
    <w:rsid w:val="00CC0153"/>
    <w:rsid w:val="00CD2DA0"/>
    <w:rsid w:val="00CE5E00"/>
    <w:rsid w:val="00D550AD"/>
    <w:rsid w:val="00D67040"/>
    <w:rsid w:val="00DD12E6"/>
    <w:rsid w:val="00DD2DDE"/>
    <w:rsid w:val="00E03E34"/>
    <w:rsid w:val="00E521D7"/>
    <w:rsid w:val="00E71832"/>
    <w:rsid w:val="00E83A80"/>
    <w:rsid w:val="00E8746F"/>
    <w:rsid w:val="00EA3323"/>
    <w:rsid w:val="00EB4FF9"/>
    <w:rsid w:val="00EC5D5C"/>
    <w:rsid w:val="00EE711B"/>
    <w:rsid w:val="00F01D75"/>
    <w:rsid w:val="00FA256E"/>
    <w:rsid w:val="00FD1BCE"/>
    <w:rsid w:val="00FD6E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31EC7F"/>
  <w15:docId w15:val="{4B5A7774-5105-4D43-9CB4-399A1F68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832"/>
    <w:rPr>
      <w:rFonts w:ascii="Arial" w:hAnsi="Arial" w:cs="Arial"/>
      <w:sz w:val="22"/>
      <w:szCs w:val="26"/>
    </w:rPr>
  </w:style>
  <w:style w:type="paragraph" w:styleId="Rubrik1">
    <w:name w:val="heading 1"/>
    <w:basedOn w:val="Liststycke"/>
    <w:next w:val="Normal"/>
    <w:link w:val="Rubrik1Char"/>
    <w:qFormat/>
    <w:rsid w:val="00E83A80"/>
    <w:pPr>
      <w:numPr>
        <w:numId w:val="0"/>
      </w:numPr>
      <w:spacing w:line="276" w:lineRule="auto"/>
      <w:contextualSpacing w:val="0"/>
      <w:outlineLvl w:val="0"/>
    </w:pPr>
    <w:rPr>
      <w:rFonts w:cs="Arial"/>
      <w:b/>
      <w:sz w:val="26"/>
      <w:szCs w:val="28"/>
    </w:rPr>
  </w:style>
  <w:style w:type="paragraph" w:styleId="Rubrik2">
    <w:name w:val="heading 2"/>
    <w:basedOn w:val="Normal"/>
    <w:next w:val="Normal"/>
    <w:link w:val="Rubrik2Char"/>
    <w:qFormat/>
    <w:rsid w:val="00BD0566"/>
    <w:pPr>
      <w:keepNext/>
      <w:outlineLvl w:val="1"/>
    </w:pPr>
    <w:rPr>
      <w:b/>
    </w:rPr>
  </w:style>
  <w:style w:type="paragraph" w:styleId="Rubrik3">
    <w:name w:val="heading 3"/>
    <w:basedOn w:val="Normal"/>
    <w:next w:val="Normal"/>
    <w:link w:val="Rubrik3Char"/>
    <w:qFormat/>
    <w:pPr>
      <w:keepNext/>
      <w:outlineLvl w:val="2"/>
    </w:p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Liststycke">
    <w:name w:val="List Paragraph"/>
    <w:basedOn w:val="Normal"/>
    <w:qFormat/>
    <w:rsid w:val="00BD0566"/>
    <w:pPr>
      <w:numPr>
        <w:numId w:val="10"/>
      </w:numPr>
      <w:ind w:left="1434" w:hanging="357"/>
      <w:contextualSpacing/>
    </w:pPr>
    <w:rPr>
      <w:rFonts w:eastAsia="Calibri" w:cs="Times New Roman"/>
      <w:szCs w:val="22"/>
      <w:lang w:eastAsia="en-US"/>
    </w:rPr>
  </w:style>
  <w:style w:type="character" w:customStyle="1" w:styleId="SidfotChar">
    <w:name w:val="Sidfot Char"/>
    <w:link w:val="Sidfot"/>
    <w:uiPriority w:val="99"/>
    <w:rsid w:val="00633C84"/>
  </w:style>
  <w:style w:type="paragraph" w:styleId="Ballongtext">
    <w:name w:val="Balloon Text"/>
    <w:basedOn w:val="Normal"/>
    <w:link w:val="BallongtextChar"/>
    <w:rsid w:val="009F76CD"/>
    <w:rPr>
      <w:rFonts w:ascii="Tahoma" w:hAnsi="Tahoma" w:cs="Tahoma"/>
      <w:sz w:val="16"/>
      <w:szCs w:val="16"/>
    </w:rPr>
  </w:style>
  <w:style w:type="character" w:customStyle="1" w:styleId="BallongtextChar">
    <w:name w:val="Ballongtext Char"/>
    <w:link w:val="Ballongtext"/>
    <w:rsid w:val="009F76CD"/>
    <w:rPr>
      <w:rFonts w:ascii="Tahoma" w:hAnsi="Tahoma" w:cs="Tahoma"/>
      <w:sz w:val="16"/>
      <w:szCs w:val="16"/>
    </w:rPr>
  </w:style>
  <w:style w:type="table" w:styleId="Tabellrutnt">
    <w:name w:val="Table Grid"/>
    <w:basedOn w:val="Normaltabell"/>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
    <w:qFormat/>
    <w:rsid w:val="00E71832"/>
    <w:rPr>
      <w:sz w:val="32"/>
      <w:szCs w:val="40"/>
    </w:rPr>
  </w:style>
  <w:style w:type="character" w:customStyle="1" w:styleId="RubrikChar">
    <w:name w:val="Rubrik Char"/>
    <w:link w:val="Rubrik"/>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customStyle="1" w:styleId="Rubrik1Char">
    <w:name w:val="Rubrik 1 Char"/>
    <w:basedOn w:val="Standardstycketeckensnitt"/>
    <w:link w:val="Rubrik1"/>
    <w:rsid w:val="004A1A87"/>
    <w:rPr>
      <w:rFonts w:ascii="Arial" w:eastAsia="Calibri" w:hAnsi="Arial" w:cs="Arial"/>
      <w:b/>
      <w:sz w:val="26"/>
      <w:szCs w:val="28"/>
      <w:lang w:eastAsia="en-US"/>
    </w:rPr>
  </w:style>
  <w:style w:type="character" w:customStyle="1" w:styleId="Rubrik2Char">
    <w:name w:val="Rubrik 2 Char"/>
    <w:basedOn w:val="Standardstycketeckensnitt"/>
    <w:link w:val="Rubrik2"/>
    <w:rsid w:val="002F50B4"/>
    <w:rPr>
      <w:rFonts w:ascii="Arial" w:hAnsi="Arial" w:cs="Arial"/>
      <w:b/>
      <w:bCs/>
      <w:iCs/>
      <w:sz w:val="28"/>
      <w:szCs w:val="28"/>
    </w:rPr>
  </w:style>
  <w:style w:type="character" w:customStyle="1" w:styleId="Rubrik3Char">
    <w:name w:val="Rubrik 3 Char"/>
    <w:basedOn w:val="Standardstycketeckensnitt"/>
    <w:link w:val="Rubrik3"/>
    <w:rsid w:val="002F50B4"/>
    <w:rPr>
      <w:rFonts w:ascii="Arial" w:hAnsi="Arial" w:cs="Arial"/>
      <w:b/>
      <w:bCs/>
      <w:sz w:val="24"/>
      <w:szCs w:val="26"/>
    </w:rPr>
  </w:style>
  <w:style w:type="character" w:customStyle="1" w:styleId="SidhuvudChar">
    <w:name w:val="Sidhuvud Char"/>
    <w:basedOn w:val="Standardstycketeckensnitt"/>
    <w:link w:val="Sidhuvud"/>
    <w:uiPriority w:val="99"/>
    <w:rsid w:val="007C5174"/>
    <w:rPr>
      <w:rFonts w:ascii="Arial" w:hAnsi="Arial"/>
      <w:sz w:val="24"/>
      <w:szCs w:val="24"/>
    </w:rPr>
  </w:style>
  <w:style w:type="character" w:styleId="Platshllartext">
    <w:name w:val="Placeholder Text"/>
    <w:basedOn w:val="Standardstycketeckensnitt"/>
    <w:uiPriority w:val="99"/>
    <w:semiHidden/>
    <w:rsid w:val="00CB2326"/>
    <w:rPr>
      <w:color w:val="808080"/>
    </w:rPr>
  </w:style>
  <w:style w:type="character" w:styleId="Kommentarsreferens">
    <w:name w:val="annotation reference"/>
    <w:basedOn w:val="Standardstycketeckensnitt"/>
    <w:rsid w:val="00BB0324"/>
    <w:rPr>
      <w:sz w:val="16"/>
      <w:szCs w:val="16"/>
    </w:rPr>
  </w:style>
  <w:style w:type="paragraph" w:styleId="Kommentarer">
    <w:name w:val="annotation text"/>
    <w:basedOn w:val="Normal"/>
    <w:link w:val="KommentarerChar"/>
    <w:rsid w:val="00BB0324"/>
    <w:pPr>
      <w:suppressAutoHyphens/>
      <w:autoSpaceDN w:val="0"/>
      <w:spacing w:after="160"/>
      <w:textAlignment w:val="baseline"/>
    </w:pPr>
    <w:rPr>
      <w:rFonts w:ascii="Calibri" w:eastAsia="Calibri" w:hAnsi="Calibri" w:cs="Times New Roman"/>
      <w:sz w:val="20"/>
      <w:szCs w:val="20"/>
    </w:rPr>
  </w:style>
  <w:style w:type="character" w:customStyle="1" w:styleId="KommentarerChar">
    <w:name w:val="Kommentarer Char"/>
    <w:basedOn w:val="Standardstycketeckensnitt"/>
    <w:link w:val="Kommentarer"/>
    <w:rsid w:val="00BB0324"/>
    <w:rPr>
      <w:rFonts w:ascii="Calibri" w:eastAsia="Calibri" w:hAnsi="Calibri"/>
    </w:rPr>
  </w:style>
  <w:style w:type="character" w:styleId="Olstomnmnande">
    <w:name w:val="Unresolved Mention"/>
    <w:basedOn w:val="Standardstycketeckensnitt"/>
    <w:uiPriority w:val="99"/>
    <w:semiHidden/>
    <w:unhideWhenUsed/>
    <w:rsid w:val="00BB0324"/>
    <w:rPr>
      <w:color w:val="605E5C"/>
      <w:shd w:val="clear" w:color="auto" w:fill="E1DFDD"/>
    </w:rPr>
  </w:style>
  <w:style w:type="paragraph" w:styleId="Fotnotstext">
    <w:name w:val="footnote text"/>
    <w:basedOn w:val="Normal"/>
    <w:link w:val="FotnotstextChar"/>
    <w:rsid w:val="00E8746F"/>
    <w:pPr>
      <w:suppressAutoHyphens/>
      <w:autoSpaceDN w:val="0"/>
      <w:textAlignment w:val="baseline"/>
    </w:pPr>
    <w:rPr>
      <w:sz w:val="20"/>
      <w:szCs w:val="20"/>
    </w:rPr>
  </w:style>
  <w:style w:type="character" w:customStyle="1" w:styleId="FotnotstextChar">
    <w:name w:val="Fotnotstext Char"/>
    <w:basedOn w:val="Standardstycketeckensnitt"/>
    <w:link w:val="Fotnotstext"/>
    <w:rsid w:val="00E8746F"/>
    <w:rPr>
      <w:rFonts w:ascii="Arial" w:hAnsi="Arial" w:cs="Arial"/>
    </w:rPr>
  </w:style>
  <w:style w:type="character" w:styleId="Fotnotsreferens">
    <w:name w:val="footnote reference"/>
    <w:basedOn w:val="Standardstycketeckensnitt"/>
    <w:rsid w:val="00E8746F"/>
    <w:rPr>
      <w:position w:val="0"/>
      <w:vertAlign w:val="superscript"/>
    </w:rPr>
  </w:style>
  <w:style w:type="character" w:styleId="AnvndHyperlnk">
    <w:name w:val="FollowedHyperlink"/>
    <w:basedOn w:val="Standardstycketeckensnitt"/>
    <w:semiHidden/>
    <w:unhideWhenUsed/>
    <w:rsid w:val="003519E6"/>
    <w:rPr>
      <w:color w:val="800080" w:themeColor="followedHyperlink"/>
      <w:u w:val="single"/>
    </w:rPr>
  </w:style>
  <w:style w:type="paragraph" w:styleId="Kommentarsmne">
    <w:name w:val="annotation subject"/>
    <w:basedOn w:val="Kommentarer"/>
    <w:next w:val="Kommentarer"/>
    <w:link w:val="KommentarsmneChar"/>
    <w:semiHidden/>
    <w:unhideWhenUsed/>
    <w:rsid w:val="003448FD"/>
    <w:pPr>
      <w:suppressAutoHyphens w:val="0"/>
      <w:autoSpaceDN/>
      <w:spacing w:after="0"/>
      <w:textAlignment w:val="auto"/>
    </w:pPr>
    <w:rPr>
      <w:rFonts w:ascii="Arial" w:eastAsia="Times New Roman" w:hAnsi="Arial" w:cs="Arial"/>
      <w:b/>
      <w:bCs/>
    </w:rPr>
  </w:style>
  <w:style w:type="character" w:customStyle="1" w:styleId="KommentarsmneChar">
    <w:name w:val="Kommentarsämne Char"/>
    <w:basedOn w:val="KommentarerChar"/>
    <w:link w:val="Kommentarsmne"/>
    <w:semiHidden/>
    <w:rsid w:val="003448FD"/>
    <w:rPr>
      <w:rFonts w:ascii="Arial" w:eastAsia="Calibri"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276295">
      <w:bodyDiv w:val="1"/>
      <w:marLeft w:val="0"/>
      <w:marRight w:val="0"/>
      <w:marTop w:val="0"/>
      <w:marBottom w:val="0"/>
      <w:divBdr>
        <w:top w:val="none" w:sz="0" w:space="0" w:color="auto"/>
        <w:left w:val="none" w:sz="0" w:space="0" w:color="auto"/>
        <w:bottom w:val="none" w:sz="0" w:space="0" w:color="auto"/>
        <w:right w:val="none" w:sz="0" w:space="0" w:color="auto"/>
      </w:divBdr>
    </w:div>
    <w:div w:id="1020547036">
      <w:bodyDiv w:val="1"/>
      <w:marLeft w:val="0"/>
      <w:marRight w:val="0"/>
      <w:marTop w:val="0"/>
      <w:marBottom w:val="0"/>
      <w:divBdr>
        <w:top w:val="none" w:sz="0" w:space="0" w:color="auto"/>
        <w:left w:val="none" w:sz="0" w:space="0" w:color="auto"/>
        <w:bottom w:val="none" w:sz="0" w:space="0" w:color="auto"/>
        <w:right w:val="none" w:sz="0" w:space="0" w:color="auto"/>
      </w:divBdr>
    </w:div>
    <w:div w:id="1152527096">
      <w:bodyDiv w:val="1"/>
      <w:marLeft w:val="0"/>
      <w:marRight w:val="0"/>
      <w:marTop w:val="0"/>
      <w:marBottom w:val="0"/>
      <w:divBdr>
        <w:top w:val="none" w:sz="0" w:space="0" w:color="auto"/>
        <w:left w:val="none" w:sz="0" w:space="0" w:color="auto"/>
        <w:bottom w:val="none" w:sz="0" w:space="0" w:color="auto"/>
        <w:right w:val="none" w:sz="0" w:space="0" w:color="auto"/>
      </w:divBdr>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 w:id="207677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yperlink" Target="https://www.1177.se/Halland/sa-fungerar-varden/sa-skyddas-och-hanteras-dina-uppgifter/din-journal/" TargetMode="External"/><Relationship Id="rId26" Type="http://schemas.openxmlformats.org/officeDocument/2006/relationships/hyperlink" Target="https://www.1177.se/Halland/liv--halsa/overgrepp-och-sexuella-trakasserier/blir-du-latt-arg/" TargetMode="External"/><Relationship Id="rId3" Type="http://schemas.openxmlformats.org/officeDocument/2006/relationships/customXml" Target="../customXml/item3.xml"/><Relationship Id="rId21" Type="http://schemas.openxmlformats.org/officeDocument/2006/relationships/hyperlink" Target="https://www.1177.se/Halland/barn--gravid/nar-familjelivet-ar-svart/nar-barn-mar-daligt/nar-barn-far-illa/" TargetMode="Externa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https://vardgivare.regionhalland.se/behandlingsstod/halsoframjande-arbete/vald-i-nara-relationer/kontakt/" TargetMode="External"/><Relationship Id="rId25" Type="http://schemas.openxmlformats.org/officeDocument/2006/relationships/hyperlink" Target="https://www.1177.se/dalarna/liv--halsa/overgrepp-och-sexuella-trakasserier/att-bli-utsatt-for-vald-i-nara-relationer/"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vardgivare.regionhalland.se/uppdrag-avtal/socialtjanst-och-naraliggande-halso-och-sjukvard/barn-unga-och-familj/handbok-vid-oro-for-barn/styrande-och-stodjande-dokumen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ocialstyrelsen.se/globalassets/sharepoint-dokument/artikelkatalog/meddelandeblad/2018-2-14.pdf" TargetMode="External"/><Relationship Id="rId32" Type="http://schemas.openxmlformats.org/officeDocument/2006/relationships/theme" Target="theme/theme1.xml"/><Relationship Id="rId28" Type="http://schemas.openxmlformats.org/officeDocument/2006/relationships/header" Target="header2.xml"/><Relationship Id="rId15" Type="http://schemas.microsoft.com/office/2018/08/relationships/commentsExtensible" Target="commentsExtensible.xml"/><Relationship Id="rId23" Type="http://schemas.openxmlformats.org/officeDocument/2006/relationships/hyperlink" Target="https://www.hedersfortryck.se/hedersrelaterat-vald-och-fortryck/barnaktenskap-och-tvangsaktenskap/" TargetMode="External"/><Relationship Id="rId10" Type="http://schemas.openxmlformats.org/officeDocument/2006/relationships/footnotes" Target="footnotes.xml"/><Relationship Id="rId19" Type="http://schemas.openxmlformats.org/officeDocument/2006/relationships/hyperlink" Target="https://www.1177.se/Halland/sa-fungerar-varden/sa-skyddas-och-hanteras-dina-uppgifter/sparra-journaluppgifter/"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hyperlink" Target="https://www.1177.se/Halland/sjukdomar--besvar/konsorgan/konsstympning--omskarelse-av-flickors-underliv/" TargetMode="External"/><Relationship Id="rId27" Type="http://schemas.openxmlformats.org/officeDocument/2006/relationships/hyperlink" Target="https://vardgivare.regionhalland.se/behandlingsstod/halsoframjande-arbete/vald-i-nara-relationer/kontakt/"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D84CD9A563D454F9820C5AD64FCF993" ma:contentTypeVersion="6" ma:contentTypeDescription="Skapa ett nytt dokument." ma:contentTypeScope="" ma:versionID="216aa7de5e6a8e18f57c703a2ea715df">
  <xsd:schema xmlns:xsd="http://www.w3.org/2001/XMLSchema" xmlns:xs="http://www.w3.org/2001/XMLSchema" xmlns:p="http://schemas.microsoft.com/office/2006/metadata/properties" xmlns:ns2="3617197e-c5c5-45e5-8140-15bbde4f4086" targetNamespace="http://schemas.microsoft.com/office/2006/metadata/properties" ma:root="true" ma:fieldsID="9cb204d20de873490a1cc2f76db989d1" ns2:_="">
    <xsd:import namespace="3617197e-c5c5-45e5-8140-15bbde4f40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7197e-c5c5-45e5-8140-15bbde4f40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613B82B-9A7E-4EF1-975C-A68ED58B8434}"/>
</file>

<file path=customXml/itemProps2.xml><?xml version="1.0" encoding="utf-8"?>
<ds:datastoreItem xmlns:ds="http://schemas.openxmlformats.org/officeDocument/2006/customXml" ds:itemID="{849FE3D0-71D1-4700-9C05-F983EF59DF8E}">
  <ds:schemaRefs>
    <ds:schemaRef ds:uri="http://schemas.openxmlformats.org/officeDocument/2006/bibliography"/>
  </ds:schemaRefs>
</ds:datastoreItem>
</file>

<file path=customXml/itemProps3.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4.xml><?xml version="1.0" encoding="utf-8"?>
<ds:datastoreItem xmlns:ds="http://schemas.openxmlformats.org/officeDocument/2006/customXml" ds:itemID="{73C6A869-F032-41F2-B112-37A19C979E2F}">
  <ds:schemaRefs>
    <ds:schemaRef ds:uri="http://schemas.microsoft.com/office/2006/metadata/properties"/>
    <ds:schemaRef ds:uri="c5abb869-22e9-4cbe-937d-c6312ce7c9e8"/>
    <ds:schemaRef ds:uri="18e51a62-10fc-44d4-b424-39811fa35b10"/>
    <ds:schemaRef ds:uri="http://schemas.microsoft.com/sharepoint/v4"/>
    <ds:schemaRef ds:uri="http://schemas.microsoft.com/office/infopath/2007/PartnerControls"/>
  </ds:schemaRefs>
</ds:datastoreItem>
</file>

<file path=customXml/itemProps5.xml><?xml version="1.0" encoding="utf-8"?>
<ds:datastoreItem xmlns:ds="http://schemas.openxmlformats.org/officeDocument/2006/customXml" ds:itemID="{E6E1E3BF-18BD-4E3D-88D9-9B96D3CDB0C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1451</Words>
  <Characters>7691</Characters>
  <Application>Microsoft Office Word</Application>
  <DocSecurity>0</DocSecurity>
  <Lines>64</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Rutinmall</vt:lpstr>
      <vt:lpstr>Innehållsmall styrda dokument (grunddokument)</vt:lpstr>
    </vt:vector>
  </TitlesOfParts>
  <Company>Microsoft</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Rutinmall</dc:title>
  <dc:subject/>
  <dc:creator>Lindholm Marie E RK STAB</dc:creator>
  <cp:keywords/>
  <dc:description/>
  <cp:lastModifiedBy>Eva Wendt</cp:lastModifiedBy>
  <cp:revision>3</cp:revision>
  <cp:lastPrinted>2016-02-02T09:39:00Z</cp:lastPrinted>
  <dcterms:created xsi:type="dcterms:W3CDTF">2021-01-19T08:49:00Z</dcterms:created>
  <dcterms:modified xsi:type="dcterms:W3CDTF">2021-01-19T08:49:00Z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0x010100ED84CD9A563D454F9820C5AD64FCF993</vt:lpwstr>
  </property>
  <property fmtid="{D5CDD505-2E9C-101B-9397-08002B2CF9AE}" pid="3" name="RHI_MSChapter">
    <vt:lpwstr>1630;#104. Dokumenthantering|9dbce327-13d1-413b-a9f5-4932928051f7</vt:lpwstr>
  </property>
  <property fmtid="{D5CDD505-2E9C-101B-9397-08002B2CF9AE}" pid="4" name="kf1301b668f444f7a4ebe1a6240553c9">
    <vt:lpwstr/>
  </property>
  <property fmtid="{D5CDD505-2E9C-101B-9397-08002B2CF9AE}" pid="5" name="n434ae7090044749a7747789e02b7a77">
    <vt:lpwstr>104. Dokumenthantering|9dbce327-13d1-413b-a9f5-4932928051f7</vt:lpwstr>
  </property>
  <property fmtid="{D5CDD505-2E9C-101B-9397-08002B2CF9AE}" pid="6" name="FSCD_DocumentType">
    <vt:lpwstr>25;#Rutin|3ecd4889-b546-4b08-8daf-345ed6a301ab</vt:lpwstr>
  </property>
  <property fmtid="{D5CDD505-2E9C-101B-9397-08002B2CF9AE}" pid="7" name="RHI_MeSHMulti">
    <vt:lpwstr/>
  </property>
  <property fmtid="{D5CDD505-2E9C-101B-9397-08002B2CF9AE}" pid="8" name="ba8bcbc8f140447f965ba3756fcc7319">
    <vt:lpwstr/>
  </property>
  <property fmtid="{D5CDD505-2E9C-101B-9397-08002B2CF9AE}" pid="9" name="g8550f9601a544d98fa1749d61446d10">
    <vt:lpwstr>104. Dokumenthantering|9dbce327-13d1-413b-a9f5-4932928051f7</vt:lpwstr>
  </property>
  <property fmtid="{D5CDD505-2E9C-101B-9397-08002B2CF9AE}" pid="10" name="PublishingStartDate">
    <vt:lpwstr/>
  </property>
  <property fmtid="{D5CDD505-2E9C-101B-9397-08002B2CF9AE}" pid="11" name="RHI_ApprovedRole">
    <vt:lpwstr>256;#HR-direktör|f515a0ca-0e12-47a1-ad4f-00ffd18e1ca1</vt:lpwstr>
  </property>
  <property fmtid="{D5CDD505-2E9C-101B-9397-08002B2CF9AE}" pid="12" name="RHI_KeywordsMulti">
    <vt:lpwstr>1629;#Intranät|9b5f820a-a36f-4140-8a41-7fd59ef7ad23;#940;#Dokumenthantering|45021dc2-81a5-4b48-9ec6-f118be27562d</vt:lpwstr>
  </property>
  <property fmtid="{D5CDD505-2E9C-101B-9397-08002B2CF9AE}" pid="13" name="m798798d39004a58a3963403199a67cc">
    <vt:lpwstr>Intranät|9b5f820a-a36f-4140-8a41-7fd59ef7ad23;Dokumenthantering|45021dc2-81a5-4b48-9ec6-f118be27562d</vt:lpwstr>
  </property>
  <property fmtid="{D5CDD505-2E9C-101B-9397-08002B2CF9AE}" pid="14" name="b64286a85790407b9f476c28ed6a6d81">
    <vt:lpwstr>Region Halland|d72d8b1f-b373-4815-ab51-a5608c837237</vt:lpwstr>
  </property>
  <property fmtid="{D5CDD505-2E9C-101B-9397-08002B2CF9AE}" pid="15" name="o2461789f2d54dc2806e2852966b0527">
    <vt:lpwstr>HR-direktör|f515a0ca-0e12-47a1-ad4f-00ffd18e1ca1</vt:lpwstr>
  </property>
  <property fmtid="{D5CDD505-2E9C-101B-9397-08002B2CF9AE}" pid="16" name="RHI_AppliesToOrganizationMulti">
    <vt:lpwstr>4;#Region Halland|d72d8b1f-b373-4815-ab51-a5608c837237</vt:lpwstr>
  </property>
  <property fmtid="{D5CDD505-2E9C-101B-9397-08002B2CF9AE}" pid="17" name="e0849bedd3a249eb9d115151127e3d17">
    <vt:lpwstr>HR-direktör|f515a0ca-0e12-47a1-ad4f-00ffd18e1ca1</vt:lpwstr>
  </property>
  <property fmtid="{D5CDD505-2E9C-101B-9397-08002B2CF9AE}" pid="18" name="_dlc_DocIdItemGuid">
    <vt:lpwstr>6334c497-e23f-45cf-a7da-ef572a893915</vt:lpwstr>
  </property>
  <property fmtid="{D5CDD505-2E9C-101B-9397-08002B2CF9AE}" pid="19" name="h6ab2a5abff6404c9593f35621273eff">
    <vt:lpwstr>Intranät|9b5f820a-a36f-4140-8a41-7fd59ef7ad23;Dokumenthantering|45021dc2-81a5-4b48-9ec6-f118be27562d</vt:lpwstr>
  </property>
  <property fmtid="{D5CDD505-2E9C-101B-9397-08002B2CF9AE}" pid="20" name="IconOverlay">
    <vt:lpwstr/>
  </property>
  <property fmtid="{D5CDD505-2E9C-101B-9397-08002B2CF9AE}" pid="21" name="PublishingExpirationDate">
    <vt:lpwstr/>
  </property>
  <property fmtid="{D5CDD505-2E9C-101B-9397-08002B2CF9AE}" pid="22" name="p1e9ccd9b20d4fab85d74672db66e676">
    <vt:lpwstr>Region Halland|d72d8b1f-b373-4815-ab51-a5608c837237</vt:lpwstr>
  </property>
</Properties>
</file>