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4C61F" w14:textId="305F345E" w:rsidR="009C3199" w:rsidRPr="009C3199" w:rsidRDefault="009C3199" w:rsidP="009C3199">
      <w:pPr>
        <w:pStyle w:val="Rubrik"/>
      </w:pPr>
      <w:r w:rsidRPr="009C3199">
        <w:t>Brott mot barn – könsstympning</w:t>
      </w:r>
      <w:r w:rsidR="003F283D">
        <w:t xml:space="preserve">, </w:t>
      </w:r>
      <w:commentRangeStart w:id="0"/>
      <w:r w:rsidRPr="009C3199">
        <w:t>barnäktenskap</w:t>
      </w:r>
      <w:commentRangeEnd w:id="0"/>
      <w:r>
        <w:rPr>
          <w:rStyle w:val="Kommentarsreferens"/>
          <w:rFonts w:ascii="Calibri" w:eastAsia="Calibri" w:hAnsi="Calibri" w:cs="Times New Roman"/>
          <w:b w:val="0"/>
        </w:rPr>
        <w:commentReference w:id="0"/>
      </w:r>
      <w:r w:rsidR="003F283D">
        <w:t xml:space="preserve"> och begäran om oskuldsintyg</w:t>
      </w:r>
    </w:p>
    <w:p w14:paraId="3F3B9252" w14:textId="4E60603E" w:rsidR="00EA3323" w:rsidRDefault="00BB0324" w:rsidP="009C3199">
      <w:pPr>
        <w:pStyle w:val="Rubrik"/>
      </w:pPr>
      <w:r w:rsidRPr="00BB0324">
        <w:t xml:space="preserve"> </w:t>
      </w:r>
    </w:p>
    <w:p w14:paraId="058968CC" w14:textId="77777777" w:rsidR="00963EF5" w:rsidRPr="00963EF5" w:rsidRDefault="00963EF5" w:rsidP="00EA3323">
      <w:pPr>
        <w:pBdr>
          <w:bottom w:val="single" w:sz="6" w:space="1" w:color="auto"/>
        </w:pBdr>
      </w:pPr>
      <w:bookmarkStart w:id="1" w:name="_Toc328994705"/>
      <w:bookmarkStart w:id="2" w:name="_Toc338760453"/>
      <w:bookmarkStart w:id="3" w:name="_Toc338760517"/>
    </w:p>
    <w:p w14:paraId="3BFA1751" w14:textId="77777777" w:rsidR="008160E0" w:rsidRDefault="008160E0" w:rsidP="00EA3323">
      <w:pPr>
        <w:rPr>
          <w:b/>
        </w:rPr>
      </w:pPr>
    </w:p>
    <w:p w14:paraId="045D5B91" w14:textId="77777777" w:rsidR="008160E0" w:rsidRDefault="008160E0" w:rsidP="00EA3323">
      <w:pPr>
        <w:rPr>
          <w:b/>
        </w:rPr>
      </w:pPr>
      <w:r>
        <w:rPr>
          <w:b/>
        </w:rPr>
        <w:t>Hitta i dokumentet</w:t>
      </w:r>
    </w:p>
    <w:p w14:paraId="0C8E74B0" w14:textId="77777777" w:rsidR="008160E0" w:rsidRDefault="008160E0" w:rsidP="00EA3323">
      <w:pPr>
        <w:rPr>
          <w:b/>
        </w:rPr>
      </w:pPr>
    </w:p>
    <w:p w14:paraId="501F4174" w14:textId="77777777" w:rsidR="008160E0" w:rsidRDefault="008160E0" w:rsidP="00EA3323">
      <w:pPr>
        <w:rPr>
          <w:b/>
        </w:rPr>
        <w:sectPr w:rsidR="008160E0" w:rsidSect="000636E3">
          <w:headerReference w:type="default" r:id="rId16"/>
          <w:pgSz w:w="11906" w:h="16838" w:code="9"/>
          <w:pgMar w:top="1758" w:right="1418" w:bottom="1701" w:left="1418" w:header="567" w:footer="964" w:gutter="0"/>
          <w:cols w:space="720"/>
          <w:docGrid w:linePitch="299"/>
        </w:sectPr>
      </w:pPr>
    </w:p>
    <w:p w14:paraId="5A1EDDD9" w14:textId="77777777" w:rsidR="002D4416" w:rsidRDefault="008160E0">
      <w:pPr>
        <w:pStyle w:val="Innehll1"/>
        <w:rPr>
          <w:rFonts w:asciiTheme="minorHAnsi" w:eastAsiaTheme="minorEastAsia" w:hAnsiTheme="minorHAnsi" w:cstheme="minorBidi"/>
          <w:color w:val="auto"/>
          <w:sz w:val="22"/>
          <w:szCs w:val="22"/>
          <w:u w:val="none"/>
        </w:rPr>
      </w:pPr>
      <w:r>
        <w:fldChar w:fldCharType="begin"/>
      </w:r>
      <w:r>
        <w:instrText xml:space="preserve"> TOC \o "1-1" \n \h \z \u </w:instrText>
      </w:r>
      <w:r>
        <w:fldChar w:fldCharType="separate"/>
      </w:r>
      <w:hyperlink w:anchor="_Toc511716115" w:history="1">
        <w:r w:rsidR="002D4416" w:rsidRPr="00911DD8">
          <w:rPr>
            <w:rStyle w:val="Hyperlnk"/>
          </w:rPr>
          <w:t>Syfte</w:t>
        </w:r>
      </w:hyperlink>
    </w:p>
    <w:p w14:paraId="6D31BE72" w14:textId="77777777" w:rsidR="002D4416" w:rsidRDefault="00045A7A">
      <w:pPr>
        <w:pStyle w:val="Innehll1"/>
        <w:rPr>
          <w:rFonts w:asciiTheme="minorHAnsi" w:eastAsiaTheme="minorEastAsia" w:hAnsiTheme="minorHAnsi" w:cstheme="minorBidi"/>
          <w:color w:val="auto"/>
          <w:sz w:val="22"/>
          <w:szCs w:val="22"/>
          <w:u w:val="none"/>
        </w:rPr>
      </w:pPr>
      <w:hyperlink w:anchor="_Toc511716116" w:history="1">
        <w:r w:rsidR="002D4416" w:rsidRPr="00911DD8">
          <w:rPr>
            <w:rStyle w:val="Hyperlnk"/>
          </w:rPr>
          <w:t>Länk till regional eller förvaltningsövergripande rutin</w:t>
        </w:r>
      </w:hyperlink>
    </w:p>
    <w:p w14:paraId="28641BD8" w14:textId="77777777" w:rsidR="002D4416" w:rsidRDefault="00045A7A">
      <w:pPr>
        <w:pStyle w:val="Innehll1"/>
        <w:rPr>
          <w:rFonts w:asciiTheme="minorHAnsi" w:eastAsiaTheme="minorEastAsia" w:hAnsiTheme="minorHAnsi" w:cstheme="minorBidi"/>
          <w:color w:val="auto"/>
          <w:sz w:val="22"/>
          <w:szCs w:val="22"/>
          <w:u w:val="none"/>
        </w:rPr>
      </w:pPr>
      <w:hyperlink w:anchor="_Toc511716117" w:history="1">
        <w:r w:rsidR="002D4416" w:rsidRPr="00911DD8">
          <w:rPr>
            <w:rStyle w:val="Hyperlnk"/>
          </w:rPr>
          <w:t>Bakgrund</w:t>
        </w:r>
      </w:hyperlink>
    </w:p>
    <w:p w14:paraId="238CEDD6" w14:textId="77777777" w:rsidR="002D4416" w:rsidRDefault="00045A7A">
      <w:pPr>
        <w:pStyle w:val="Innehll1"/>
        <w:rPr>
          <w:rFonts w:asciiTheme="minorHAnsi" w:eastAsiaTheme="minorEastAsia" w:hAnsiTheme="minorHAnsi" w:cstheme="minorBidi"/>
          <w:color w:val="auto"/>
          <w:sz w:val="22"/>
          <w:szCs w:val="22"/>
          <w:u w:val="none"/>
        </w:rPr>
      </w:pPr>
      <w:hyperlink w:anchor="_Toc511716118" w:history="1">
        <w:r w:rsidR="002D4416" w:rsidRPr="00911DD8">
          <w:rPr>
            <w:rStyle w:val="Hyperlnk"/>
          </w:rPr>
          <w:t>Genomförande</w:t>
        </w:r>
      </w:hyperlink>
    </w:p>
    <w:p w14:paraId="708CDF57" w14:textId="77777777" w:rsidR="002D4416" w:rsidRDefault="00045A7A">
      <w:pPr>
        <w:pStyle w:val="Innehll1"/>
        <w:rPr>
          <w:rFonts w:asciiTheme="minorHAnsi" w:eastAsiaTheme="minorEastAsia" w:hAnsiTheme="minorHAnsi" w:cstheme="minorBidi"/>
          <w:color w:val="auto"/>
          <w:sz w:val="22"/>
          <w:szCs w:val="22"/>
          <w:u w:val="none"/>
        </w:rPr>
      </w:pPr>
      <w:hyperlink w:anchor="_Toc511716119" w:history="1">
        <w:r w:rsidR="002D4416" w:rsidRPr="00911DD8">
          <w:rPr>
            <w:rStyle w:val="Hyperlnk"/>
          </w:rPr>
          <w:t>Dokumentation</w:t>
        </w:r>
      </w:hyperlink>
    </w:p>
    <w:p w14:paraId="6760FA13" w14:textId="77777777" w:rsidR="002D4416" w:rsidRDefault="00045A7A">
      <w:pPr>
        <w:pStyle w:val="Innehll1"/>
        <w:rPr>
          <w:rFonts w:asciiTheme="minorHAnsi" w:eastAsiaTheme="minorEastAsia" w:hAnsiTheme="minorHAnsi" w:cstheme="minorBidi"/>
          <w:color w:val="auto"/>
          <w:sz w:val="22"/>
          <w:szCs w:val="22"/>
          <w:u w:val="none"/>
        </w:rPr>
      </w:pPr>
      <w:hyperlink w:anchor="_Toc511716120" w:history="1">
        <w:r w:rsidR="002D4416" w:rsidRPr="00911DD8">
          <w:rPr>
            <w:rStyle w:val="Hyperlnk"/>
          </w:rPr>
          <w:t>Registrering</w:t>
        </w:r>
      </w:hyperlink>
    </w:p>
    <w:p w14:paraId="0E669348" w14:textId="77777777" w:rsidR="002D4416" w:rsidRDefault="00045A7A">
      <w:pPr>
        <w:pStyle w:val="Innehll1"/>
        <w:rPr>
          <w:rFonts w:asciiTheme="minorHAnsi" w:eastAsiaTheme="minorEastAsia" w:hAnsiTheme="minorHAnsi" w:cstheme="minorBidi"/>
          <w:color w:val="auto"/>
          <w:sz w:val="22"/>
          <w:szCs w:val="22"/>
          <w:u w:val="none"/>
        </w:rPr>
      </w:pPr>
      <w:hyperlink w:anchor="_Toc511716121" w:history="1">
        <w:r w:rsidR="002D4416" w:rsidRPr="00911DD8">
          <w:rPr>
            <w:rStyle w:val="Hyperlnk"/>
          </w:rPr>
          <w:t>Kommunikation</w:t>
        </w:r>
      </w:hyperlink>
    </w:p>
    <w:p w14:paraId="102CE59C" w14:textId="77777777" w:rsidR="002D4416" w:rsidRDefault="00045A7A">
      <w:pPr>
        <w:pStyle w:val="Innehll1"/>
        <w:rPr>
          <w:rFonts w:asciiTheme="minorHAnsi" w:eastAsiaTheme="minorEastAsia" w:hAnsiTheme="minorHAnsi" w:cstheme="minorBidi"/>
          <w:color w:val="auto"/>
          <w:sz w:val="22"/>
          <w:szCs w:val="22"/>
          <w:u w:val="none"/>
        </w:rPr>
      </w:pPr>
      <w:hyperlink w:anchor="_Toc511716122" w:history="1">
        <w:r w:rsidR="002D4416" w:rsidRPr="00911DD8">
          <w:rPr>
            <w:rStyle w:val="Hyperlnk"/>
          </w:rPr>
          <w:t>Uppföljning</w:t>
        </w:r>
      </w:hyperlink>
    </w:p>
    <w:p w14:paraId="25714AD8" w14:textId="77777777" w:rsidR="002D4416" w:rsidRDefault="00045A7A">
      <w:pPr>
        <w:pStyle w:val="Innehll1"/>
        <w:rPr>
          <w:rFonts w:asciiTheme="minorHAnsi" w:eastAsiaTheme="minorEastAsia" w:hAnsiTheme="minorHAnsi" w:cstheme="minorBidi"/>
          <w:color w:val="auto"/>
          <w:sz w:val="22"/>
          <w:szCs w:val="22"/>
          <w:u w:val="none"/>
        </w:rPr>
      </w:pPr>
      <w:hyperlink w:anchor="_Toc511716123" w:history="1">
        <w:r w:rsidR="002D4416" w:rsidRPr="00911DD8">
          <w:rPr>
            <w:rStyle w:val="Hyperlnk"/>
          </w:rPr>
          <w:t>Relaterad till följande processer:</w:t>
        </w:r>
      </w:hyperlink>
    </w:p>
    <w:p w14:paraId="06510AA7" w14:textId="77777777" w:rsidR="002D4416" w:rsidRDefault="00045A7A">
      <w:pPr>
        <w:pStyle w:val="Innehll1"/>
        <w:rPr>
          <w:rFonts w:asciiTheme="minorHAnsi" w:eastAsiaTheme="minorEastAsia" w:hAnsiTheme="minorHAnsi" w:cstheme="minorBidi"/>
          <w:color w:val="auto"/>
          <w:sz w:val="22"/>
          <w:szCs w:val="22"/>
          <w:u w:val="none"/>
        </w:rPr>
      </w:pPr>
      <w:hyperlink w:anchor="_Toc511716124" w:history="1">
        <w:r w:rsidR="002D4416" w:rsidRPr="00911DD8">
          <w:rPr>
            <w:rStyle w:val="Hyperlnk"/>
          </w:rPr>
          <w:t>Relaterade sökord:</w:t>
        </w:r>
      </w:hyperlink>
    </w:p>
    <w:p w14:paraId="6E125566" w14:textId="77777777" w:rsidR="002D4416" w:rsidRDefault="00045A7A">
      <w:pPr>
        <w:pStyle w:val="Innehll1"/>
        <w:rPr>
          <w:rFonts w:asciiTheme="minorHAnsi" w:eastAsiaTheme="minorEastAsia" w:hAnsiTheme="minorHAnsi" w:cstheme="minorBidi"/>
          <w:color w:val="auto"/>
          <w:sz w:val="22"/>
          <w:szCs w:val="22"/>
          <w:u w:val="none"/>
        </w:rPr>
      </w:pPr>
      <w:hyperlink w:anchor="_Toc511716125" w:history="1">
        <w:r w:rsidR="002D4416" w:rsidRPr="00911DD8">
          <w:rPr>
            <w:rStyle w:val="Hyperlnk"/>
          </w:rPr>
          <w:t>Bilagor:</w:t>
        </w:r>
      </w:hyperlink>
    </w:p>
    <w:p w14:paraId="506314C0" w14:textId="77777777" w:rsidR="002D4416" w:rsidRDefault="00045A7A">
      <w:pPr>
        <w:pStyle w:val="Innehll1"/>
        <w:rPr>
          <w:rFonts w:asciiTheme="minorHAnsi" w:eastAsiaTheme="minorEastAsia" w:hAnsiTheme="minorHAnsi" w:cstheme="minorBidi"/>
          <w:color w:val="auto"/>
          <w:sz w:val="22"/>
          <w:szCs w:val="22"/>
          <w:u w:val="none"/>
        </w:rPr>
      </w:pPr>
      <w:hyperlink w:anchor="_Toc511716126" w:history="1">
        <w:r w:rsidR="002D4416" w:rsidRPr="00911DD8">
          <w:rPr>
            <w:rStyle w:val="Hyperlnk"/>
          </w:rPr>
          <w:t>Uppdaterat från föregående version</w:t>
        </w:r>
      </w:hyperlink>
    </w:p>
    <w:p w14:paraId="041FFCC5" w14:textId="77777777" w:rsidR="008160E0" w:rsidRDefault="008160E0" w:rsidP="008160E0">
      <w:pPr>
        <w:pStyle w:val="Innehll1"/>
      </w:pPr>
      <w:r>
        <w:fldChar w:fldCharType="end"/>
      </w:r>
    </w:p>
    <w:p w14:paraId="5A30BE13" w14:textId="77777777" w:rsidR="008160E0" w:rsidRDefault="008160E0" w:rsidP="008160E0">
      <w:pPr>
        <w:sectPr w:rsidR="008160E0" w:rsidSect="000636E3">
          <w:type w:val="continuous"/>
          <w:pgSz w:w="11906" w:h="16838" w:code="9"/>
          <w:pgMar w:top="1758" w:right="1418" w:bottom="1701" w:left="1418" w:header="567" w:footer="964" w:gutter="0"/>
          <w:cols w:num="2" w:sep="1" w:space="720"/>
          <w:docGrid w:linePitch="272"/>
        </w:sectPr>
      </w:pPr>
    </w:p>
    <w:p w14:paraId="5238E9AE" w14:textId="29981D9F" w:rsidR="00EA3323" w:rsidRPr="00BB0324" w:rsidRDefault="00EA3323" w:rsidP="00EA3323">
      <w:pPr>
        <w:rPr>
          <w:b/>
        </w:rPr>
      </w:pPr>
      <w:r>
        <w:rPr>
          <w:b/>
          <w:noProof/>
        </w:rPr>
        <mc:AlternateContent>
          <mc:Choice Requires="wps">
            <w:drawing>
              <wp:anchor distT="0" distB="0" distL="114300" distR="114300" simplePos="0" relativeHeight="251662848" behindDoc="0" locked="0" layoutInCell="1" allowOverlap="1" wp14:anchorId="1F9CD69B" wp14:editId="5EE1AEC8">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5536E3" id="Rak 10"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1pt,10.45pt" to="43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strokecolor="black [3213]"/>
            </w:pict>
          </mc:Fallback>
        </mc:AlternateContent>
      </w:r>
      <w:bookmarkEnd w:id="1"/>
      <w:bookmarkEnd w:id="2"/>
      <w:bookmarkEnd w:id="3"/>
    </w:p>
    <w:p w14:paraId="27DE5C5D" w14:textId="77777777" w:rsidR="00CE5E00" w:rsidRDefault="00CE5E00" w:rsidP="00CD2DA0">
      <w:bookmarkStart w:id="4" w:name="_Toc338760454"/>
      <w:bookmarkStart w:id="5" w:name="_Toc338760518"/>
      <w:bookmarkStart w:id="6" w:name="_Toc338760584"/>
      <w:bookmarkStart w:id="7" w:name="_Toc338760600"/>
      <w:bookmarkStart w:id="8" w:name="_Toc338760609"/>
    </w:p>
    <w:p w14:paraId="188A260B" w14:textId="77777777" w:rsidR="00CE5E00" w:rsidRPr="00332D94" w:rsidRDefault="00CE5E00" w:rsidP="00CE5E00">
      <w:pPr>
        <w:pStyle w:val="Rubrik1"/>
      </w:pPr>
      <w:bookmarkStart w:id="9" w:name="_Toc358181225"/>
      <w:bookmarkStart w:id="10" w:name="_Toc511716115"/>
      <w:r w:rsidRPr="00332D94">
        <w:t>Syfte</w:t>
      </w:r>
      <w:bookmarkEnd w:id="4"/>
      <w:bookmarkEnd w:id="5"/>
      <w:bookmarkEnd w:id="6"/>
      <w:bookmarkEnd w:id="7"/>
      <w:bookmarkEnd w:id="8"/>
      <w:bookmarkEnd w:id="9"/>
      <w:bookmarkEnd w:id="10"/>
    </w:p>
    <w:p w14:paraId="7A195985" w14:textId="299D10E3" w:rsidR="009C3199" w:rsidRDefault="00BB0324" w:rsidP="00CE5E00">
      <w:r>
        <w:t xml:space="preserve">Beskriver </w:t>
      </w:r>
      <w:r w:rsidR="009C3199">
        <w:t xml:space="preserve">kortfattat </w:t>
      </w:r>
      <w:r w:rsidR="003F283D">
        <w:t>hälso- och sjukvårdens ansvar vid oro för att barn riskerar att utsättas för könsstympning och barnäktenskap samt vid begäran om oskuldsintyg.</w:t>
      </w:r>
    </w:p>
    <w:p w14:paraId="4FA41D8D" w14:textId="77777777" w:rsidR="00CD2DA0" w:rsidRDefault="00CD2DA0" w:rsidP="00332D94"/>
    <w:p w14:paraId="55EA2CEC" w14:textId="60CAE3FD" w:rsidR="009C3199" w:rsidRPr="009C3199" w:rsidRDefault="009C3199" w:rsidP="009C3199">
      <w:pPr>
        <w:pStyle w:val="Rubrik1"/>
      </w:pPr>
      <w:r w:rsidRPr="009C3199">
        <w:t xml:space="preserve">Anmälan till socialtjänst och polis </w:t>
      </w:r>
    </w:p>
    <w:p w14:paraId="7D59A97C" w14:textId="77777777" w:rsidR="009C3199" w:rsidRDefault="009C3199" w:rsidP="009C3199">
      <w:pPr>
        <w:pStyle w:val="Liststycke"/>
        <w:numPr>
          <w:ilvl w:val="0"/>
          <w:numId w:val="24"/>
        </w:numPr>
        <w:suppressAutoHyphens/>
        <w:autoSpaceDN w:val="0"/>
        <w:spacing w:after="160" w:line="247" w:lineRule="auto"/>
        <w:contextualSpacing w:val="0"/>
        <w:textAlignment w:val="baseline"/>
      </w:pPr>
      <w:r>
        <w:t>Anmälan till socialtjänsten enligt Socialtjänstlagen 14 kap. 1 § vid oro för att barn under 18 år riskerar att fara illa.</w:t>
      </w:r>
    </w:p>
    <w:p w14:paraId="73C7E98A" w14:textId="77777777" w:rsidR="009C3199" w:rsidRDefault="009C3199" w:rsidP="009C3199">
      <w:pPr>
        <w:pStyle w:val="Liststycke"/>
        <w:numPr>
          <w:ilvl w:val="0"/>
          <w:numId w:val="24"/>
        </w:numPr>
        <w:suppressAutoHyphens/>
        <w:autoSpaceDN w:val="0"/>
        <w:spacing w:after="160" w:line="247" w:lineRule="auto"/>
        <w:contextualSpacing w:val="0"/>
        <w:textAlignment w:val="baseline"/>
      </w:pPr>
      <w:r>
        <w:t xml:space="preserve">Vid indikation att en flicka riskerar att utsättas för kvinnlig könsstympning/redan har blivit könsstympad: efter att familjen kommit till Sverige ska en anmälan till socialtjänsten göras. Hälso-och sjukvården/tandvården bör även göra en anmälan till polisen. </w:t>
      </w:r>
    </w:p>
    <w:p w14:paraId="575737C3" w14:textId="77777777" w:rsidR="009C3199" w:rsidRDefault="009C3199" w:rsidP="009C3199">
      <w:pPr>
        <w:pStyle w:val="Liststycke"/>
        <w:numPr>
          <w:ilvl w:val="0"/>
          <w:numId w:val="24"/>
        </w:numPr>
        <w:suppressAutoHyphens/>
        <w:autoSpaceDN w:val="0"/>
        <w:spacing w:after="160" w:line="247" w:lineRule="auto"/>
        <w:contextualSpacing w:val="0"/>
        <w:textAlignment w:val="baseline"/>
      </w:pPr>
      <w:r>
        <w:t>Vid misstanke om barnäktenskap ska anmälan till socialtjänsten göras. Hälso-och sjukvården/tandvården bör även göra en anmälan till polisen.</w:t>
      </w:r>
    </w:p>
    <w:p w14:paraId="48030B95" w14:textId="77777777" w:rsidR="009C3199" w:rsidRDefault="009C3199" w:rsidP="009C3199">
      <w:pPr>
        <w:pStyle w:val="Liststycke"/>
        <w:numPr>
          <w:ilvl w:val="0"/>
          <w:numId w:val="24"/>
        </w:numPr>
        <w:suppressAutoHyphens/>
        <w:autoSpaceDN w:val="0"/>
        <w:spacing w:after="160" w:line="247" w:lineRule="auto"/>
        <w:contextualSpacing w:val="0"/>
        <w:textAlignment w:val="baseline"/>
      </w:pPr>
      <w:r>
        <w:t>Barnets rätt till hälso-och sjukvård/tandvård har företräde framför vårdnadshavares eventuella nekande till vård.</w:t>
      </w:r>
    </w:p>
    <w:p w14:paraId="335AC81A" w14:textId="099DA0BF" w:rsidR="00980B6C" w:rsidRDefault="009C3199" w:rsidP="00EB4FF9">
      <w:pPr>
        <w:pStyle w:val="Liststycke"/>
        <w:numPr>
          <w:ilvl w:val="0"/>
          <w:numId w:val="24"/>
        </w:numPr>
        <w:suppressAutoHyphens/>
        <w:autoSpaceDN w:val="0"/>
        <w:spacing w:after="160" w:line="247" w:lineRule="auto"/>
        <w:contextualSpacing w:val="0"/>
        <w:textAlignment w:val="baseline"/>
      </w:pPr>
      <w:r>
        <w:t xml:space="preserve">Eftersom könsstympning och barnäktenskap är brott ska vårdnadshavare eller andra släktingar inte informeras om anmälan till socialtjänst och polis. </w:t>
      </w:r>
    </w:p>
    <w:p w14:paraId="7F2C6F6A" w14:textId="253C349B" w:rsidR="003F283D" w:rsidRDefault="003F283D" w:rsidP="00EB4FF9">
      <w:pPr>
        <w:pStyle w:val="Liststycke"/>
        <w:numPr>
          <w:ilvl w:val="0"/>
          <w:numId w:val="24"/>
        </w:numPr>
        <w:suppressAutoHyphens/>
        <w:autoSpaceDN w:val="0"/>
        <w:spacing w:after="160" w:line="247" w:lineRule="auto"/>
        <w:contextualSpacing w:val="0"/>
        <w:textAlignment w:val="baseline"/>
      </w:pPr>
      <w:r>
        <w:t xml:space="preserve">För råd och konsultation i situationer där ett barn eller ungdom är utsatt, eller som misstänks riskerar att utsättas för hedersrelaterat förtryck, våld, barnäktenskap, tvångsäktenskap eller könsstympning </w:t>
      </w:r>
      <w:r>
        <w:t xml:space="preserve">kan </w:t>
      </w:r>
      <w:r>
        <w:t xml:space="preserve">nationell stödtelefon </w:t>
      </w:r>
      <w:r>
        <w:t xml:space="preserve">på </w:t>
      </w:r>
      <w:r>
        <w:t xml:space="preserve">hedersförtryck.se </w:t>
      </w:r>
      <w:r w:rsidR="00A85548">
        <w:t xml:space="preserve">kontaktas, </w:t>
      </w:r>
      <w:r>
        <w:t>010-223 57 60.</w:t>
      </w:r>
    </w:p>
    <w:p w14:paraId="2D95CB60" w14:textId="77777777" w:rsidR="004F7569" w:rsidRDefault="004F7569" w:rsidP="005D151B"/>
    <w:p w14:paraId="0015AE9D" w14:textId="25DF2CDE" w:rsidR="009C3199" w:rsidRPr="00A85548" w:rsidRDefault="009C3199" w:rsidP="00A85548">
      <w:pPr>
        <w:pStyle w:val="Rubrik1"/>
        <w:rPr>
          <w:color w:val="000000" w:themeColor="text1"/>
        </w:rPr>
      </w:pPr>
      <w:r w:rsidRPr="009C3199">
        <w:rPr>
          <w:color w:val="000000" w:themeColor="text1"/>
        </w:rPr>
        <w:t>K</w:t>
      </w:r>
      <w:r w:rsidR="00A85548">
        <w:rPr>
          <w:color w:val="000000" w:themeColor="text1"/>
        </w:rPr>
        <w:t>ort om k</w:t>
      </w:r>
      <w:r w:rsidRPr="009C3199">
        <w:rPr>
          <w:color w:val="000000" w:themeColor="text1"/>
        </w:rPr>
        <w:t>önsstympning av flickor och kvinnor</w:t>
      </w:r>
    </w:p>
    <w:p w14:paraId="422E1E21" w14:textId="77777777" w:rsidR="009C3199" w:rsidRDefault="009C3199" w:rsidP="009C3199">
      <w:pPr>
        <w:pStyle w:val="Liststycke"/>
        <w:numPr>
          <w:ilvl w:val="0"/>
          <w:numId w:val="25"/>
        </w:numPr>
        <w:suppressAutoHyphens/>
        <w:autoSpaceDN w:val="0"/>
        <w:spacing w:after="160" w:line="247" w:lineRule="auto"/>
        <w:contextualSpacing w:val="0"/>
        <w:textAlignment w:val="baseline"/>
      </w:pPr>
      <w:r>
        <w:t>Ett övergrepp med grovt våld.</w:t>
      </w:r>
    </w:p>
    <w:p w14:paraId="7E46C228" w14:textId="77777777" w:rsidR="009C3199" w:rsidRDefault="009C3199" w:rsidP="009C3199">
      <w:pPr>
        <w:pStyle w:val="Liststycke"/>
        <w:numPr>
          <w:ilvl w:val="0"/>
          <w:numId w:val="25"/>
        </w:numPr>
        <w:suppressAutoHyphens/>
        <w:autoSpaceDN w:val="0"/>
        <w:spacing w:after="160" w:line="247" w:lineRule="auto"/>
        <w:contextualSpacing w:val="0"/>
        <w:textAlignment w:val="baseline"/>
      </w:pPr>
      <w:r>
        <w:t xml:space="preserve">WHO:s definition: </w:t>
      </w:r>
      <w:r>
        <w:rPr>
          <w:i/>
          <w:iCs/>
        </w:rPr>
        <w:t>”Kvinnlig könsstympning omfattar alla kirurgiska ingrepp som rör borttagande delvis eller helt av de externa genitalierna eller annan åverkan på de kvinnliga könsdelarna av kulturella eller andra icke medicinska skäl”.</w:t>
      </w:r>
    </w:p>
    <w:p w14:paraId="7B93877E" w14:textId="77777777" w:rsidR="009C3199" w:rsidRDefault="009C3199" w:rsidP="009C3199">
      <w:pPr>
        <w:pStyle w:val="Liststycke"/>
        <w:numPr>
          <w:ilvl w:val="0"/>
          <w:numId w:val="25"/>
        </w:numPr>
        <w:suppressAutoHyphens/>
        <w:autoSpaceDN w:val="0"/>
        <w:spacing w:after="160" w:line="247" w:lineRule="auto"/>
        <w:contextualSpacing w:val="0"/>
        <w:textAlignment w:val="baseline"/>
      </w:pPr>
      <w:r>
        <w:lastRenderedPageBreak/>
        <w:t xml:space="preserve">Är enligt svensk lag ett allvarligt brott (Lag 1982:316), liksom i många andra länder. Förbudet gäller även om kvinnan samtycker till könsstympningen. </w:t>
      </w:r>
    </w:p>
    <w:p w14:paraId="65C1DC7D" w14:textId="77777777" w:rsidR="009C3199" w:rsidRDefault="009C3199" w:rsidP="009C3199">
      <w:pPr>
        <w:pStyle w:val="Liststycke"/>
        <w:numPr>
          <w:ilvl w:val="0"/>
          <w:numId w:val="25"/>
        </w:numPr>
        <w:suppressAutoHyphens/>
        <w:autoSpaceDN w:val="0"/>
        <w:spacing w:after="160" w:line="247" w:lineRule="auto"/>
        <w:contextualSpacing w:val="0"/>
        <w:textAlignment w:val="baseline"/>
      </w:pPr>
      <w:r>
        <w:t xml:space="preserve">Är ett brott mot mänskliga rättigheter. </w:t>
      </w:r>
    </w:p>
    <w:p w14:paraId="5934A104" w14:textId="77777777" w:rsidR="009C3199" w:rsidRDefault="009C3199" w:rsidP="009C3199">
      <w:pPr>
        <w:pStyle w:val="Liststycke"/>
        <w:numPr>
          <w:ilvl w:val="0"/>
          <w:numId w:val="25"/>
        </w:numPr>
        <w:suppressAutoHyphens/>
        <w:autoSpaceDN w:val="0"/>
        <w:spacing w:after="160" w:line="247" w:lineRule="auto"/>
        <w:contextualSpacing w:val="0"/>
        <w:textAlignment w:val="baseline"/>
      </w:pPr>
      <w:r>
        <w:t>Kan ge både omedelbara och långsiktiga fysiska, psykiska och/eller psykosociala konsekvenser. För vissa kan könsstympningen upplevas som ett svek från familjens sida och innebära ett livslångt trauma.</w:t>
      </w:r>
    </w:p>
    <w:p w14:paraId="53120F16" w14:textId="77777777" w:rsidR="009C3199" w:rsidRDefault="009C3199" w:rsidP="009C3199">
      <w:pPr>
        <w:pStyle w:val="Liststycke"/>
        <w:numPr>
          <w:ilvl w:val="0"/>
          <w:numId w:val="25"/>
        </w:numPr>
        <w:suppressAutoHyphens/>
        <w:autoSpaceDN w:val="0"/>
        <w:spacing w:after="160" w:line="247" w:lineRule="auto"/>
        <w:contextualSpacing w:val="0"/>
        <w:textAlignment w:val="baseline"/>
      </w:pPr>
      <w:r>
        <w:t>Är en traditionell sedvänja som ofta ses som en nödvändighet för att kontrollera flickors och kvinnors sexualitet. Könsstympning är kopplad till familjens heder och är därför ett uttryck för hedersrelaterat våld och förtryck.</w:t>
      </w:r>
    </w:p>
    <w:p w14:paraId="76D9A9C3" w14:textId="77777777" w:rsidR="009C3199" w:rsidRDefault="009C3199" w:rsidP="009C3199">
      <w:pPr>
        <w:pStyle w:val="Liststycke"/>
        <w:numPr>
          <w:ilvl w:val="0"/>
          <w:numId w:val="25"/>
        </w:numPr>
        <w:suppressAutoHyphens/>
        <w:autoSpaceDN w:val="0"/>
        <w:spacing w:after="160" w:line="247" w:lineRule="auto"/>
        <w:contextualSpacing w:val="0"/>
        <w:textAlignment w:val="baseline"/>
      </w:pPr>
      <w:r>
        <w:t>De som varit utsatta för könsstympning kan även vara utsatta för andra typer av hedersrelaterat våld som behöver uppmärksammas.</w:t>
      </w:r>
    </w:p>
    <w:bookmarkStart w:id="11" w:name="_Hlk60849673"/>
    <w:p w14:paraId="3B320EBF" w14:textId="77777777" w:rsidR="00A85548" w:rsidRDefault="00A85548" w:rsidP="00A85548">
      <w:pPr>
        <w:pStyle w:val="Liststycke"/>
        <w:numPr>
          <w:ilvl w:val="0"/>
          <w:numId w:val="25"/>
        </w:numPr>
      </w:pPr>
      <w:r>
        <w:fldChar w:fldCharType="begin"/>
      </w:r>
      <w:r>
        <w:instrText xml:space="preserve"> HYPERLINK  "ttps://www.1177.se/Halland/sjukdomar--besvar/konsorgan/konsstympning--omskarelse-av-flickors-underliv/" </w:instrText>
      </w:r>
      <w:r>
        <w:fldChar w:fldCharType="separate"/>
      </w:r>
      <w:r>
        <w:rPr>
          <w:rStyle w:val="Hyperlnk"/>
        </w:rPr>
        <w:t>Könsstympning - omskäre</w:t>
      </w:r>
      <w:bookmarkStart w:id="12" w:name="_Hlt60853106"/>
      <w:r>
        <w:rPr>
          <w:rStyle w:val="Hyperlnk"/>
        </w:rPr>
        <w:t>l</w:t>
      </w:r>
      <w:bookmarkEnd w:id="12"/>
      <w:r>
        <w:rPr>
          <w:rStyle w:val="Hyperlnk"/>
        </w:rPr>
        <w:t>se av flic</w:t>
      </w:r>
      <w:bookmarkStart w:id="13" w:name="_Hlt60853097"/>
      <w:r>
        <w:rPr>
          <w:rStyle w:val="Hyperlnk"/>
        </w:rPr>
        <w:t>k</w:t>
      </w:r>
      <w:bookmarkEnd w:id="13"/>
      <w:r>
        <w:rPr>
          <w:rStyle w:val="Hyperlnk"/>
        </w:rPr>
        <w:t>ors underliv, 1177 Vårdguiden</w:t>
      </w:r>
      <w:r>
        <w:rPr>
          <w:rStyle w:val="Hyperlnk"/>
        </w:rPr>
        <w:fldChar w:fldCharType="end"/>
      </w:r>
    </w:p>
    <w:bookmarkStart w:id="14" w:name="_Hlk60849715"/>
    <w:p w14:paraId="0A6C8A5C" w14:textId="77777777" w:rsidR="00A85548" w:rsidRDefault="00A85548" w:rsidP="00A85548">
      <w:pPr>
        <w:pStyle w:val="Liststycke"/>
        <w:numPr>
          <w:ilvl w:val="0"/>
          <w:numId w:val="0"/>
        </w:numPr>
        <w:ind w:left="720"/>
      </w:pPr>
      <w:r>
        <w:fldChar w:fldCharType="begin"/>
      </w:r>
      <w:r>
        <w:instrText xml:space="preserve"> HYPERLINK  "https://www.rikshandboken-bhv.se/livsvillkor/barn-som-riskerar-att-fara-illa/konsstympning-av-flickor/" </w:instrText>
      </w:r>
      <w:r>
        <w:fldChar w:fldCharType="separate"/>
      </w:r>
      <w:r>
        <w:rPr>
          <w:rStyle w:val="Hyperlnk"/>
        </w:rPr>
        <w:t>Könsstympning av flickor, Rikshandboken Barnhälsovård</w:t>
      </w:r>
      <w:r>
        <w:rPr>
          <w:rStyle w:val="Hyperlnk"/>
        </w:rPr>
        <w:fldChar w:fldCharType="end"/>
      </w:r>
      <w:bookmarkEnd w:id="14"/>
    </w:p>
    <w:bookmarkEnd w:id="11"/>
    <w:p w14:paraId="01049E27" w14:textId="77777777" w:rsidR="00A85548" w:rsidRDefault="00A85548" w:rsidP="00A85548">
      <w:pPr>
        <w:pStyle w:val="Liststycke"/>
        <w:numPr>
          <w:ilvl w:val="0"/>
          <w:numId w:val="0"/>
        </w:numPr>
        <w:ind w:left="720"/>
      </w:pPr>
      <w:r>
        <w:fldChar w:fldCharType="begin"/>
      </w:r>
      <w:r>
        <w:instrText xml:space="preserve"> HYPERLINK  "https://vardgivare.regionhalland.se/behandlingsstod/halsoframjande-arbete/sexuell-och-reproduktiv-halsa-och-rattigheter-srhr/konsstympning/" </w:instrText>
      </w:r>
      <w:r>
        <w:fldChar w:fldCharType="separate"/>
      </w:r>
      <w:r>
        <w:rPr>
          <w:rStyle w:val="Hyperlnk"/>
        </w:rPr>
        <w:t>Könsstympning och hedersförtryck, Vårdgivarwebben Halland</w:t>
      </w:r>
      <w:r>
        <w:rPr>
          <w:rStyle w:val="Hyperlnk"/>
        </w:rPr>
        <w:fldChar w:fldCharType="end"/>
      </w:r>
    </w:p>
    <w:p w14:paraId="56974867" w14:textId="77777777" w:rsidR="009C3199" w:rsidRDefault="009C3199" w:rsidP="009C3199"/>
    <w:p w14:paraId="62BA51D8" w14:textId="094F412A" w:rsidR="003F283D" w:rsidRPr="003F283D" w:rsidRDefault="003F283D" w:rsidP="003F283D">
      <w:pPr>
        <w:pStyle w:val="Rubrik1"/>
        <w:rPr>
          <w:color w:val="000000" w:themeColor="text1"/>
        </w:rPr>
      </w:pPr>
      <w:bookmarkStart w:id="15" w:name="_Toc511716119"/>
      <w:r>
        <w:rPr>
          <w:color w:val="000000" w:themeColor="text1"/>
        </w:rPr>
        <w:t>Kort om b</w:t>
      </w:r>
      <w:r w:rsidRPr="003F283D">
        <w:rPr>
          <w:color w:val="000000" w:themeColor="text1"/>
        </w:rPr>
        <w:t>arn- och tvångsäktenskap</w:t>
      </w:r>
    </w:p>
    <w:p w14:paraId="5F49BC06" w14:textId="77777777" w:rsidR="003F283D" w:rsidRDefault="003F283D" w:rsidP="003F283D">
      <w:pPr>
        <w:pStyle w:val="Liststycke"/>
        <w:numPr>
          <w:ilvl w:val="0"/>
          <w:numId w:val="26"/>
        </w:numPr>
        <w:suppressAutoHyphens/>
        <w:autoSpaceDN w:val="0"/>
        <w:spacing w:after="160" w:line="247" w:lineRule="auto"/>
        <w:contextualSpacing w:val="0"/>
        <w:textAlignment w:val="baseline"/>
      </w:pPr>
      <w:r>
        <w:t>Barnäktenskap avser äktenskap där minst en av parterna är under 18 år.</w:t>
      </w:r>
    </w:p>
    <w:p w14:paraId="2ABF213A" w14:textId="77777777" w:rsidR="003F283D" w:rsidRDefault="003F283D" w:rsidP="003F283D">
      <w:pPr>
        <w:pStyle w:val="Liststycke"/>
        <w:numPr>
          <w:ilvl w:val="0"/>
          <w:numId w:val="26"/>
        </w:numPr>
        <w:suppressAutoHyphens/>
        <w:autoSpaceDN w:val="0"/>
        <w:spacing w:after="160" w:line="247" w:lineRule="auto"/>
        <w:contextualSpacing w:val="0"/>
        <w:textAlignment w:val="baseline"/>
      </w:pPr>
      <w:r>
        <w:t xml:space="preserve">Tvångsäktenskap kan ske genom att personen genom våld, hot eller påtryckningar förmås att gifta sig mot sin vilja. </w:t>
      </w:r>
    </w:p>
    <w:p w14:paraId="016A68E5" w14:textId="77777777" w:rsidR="003F283D" w:rsidRDefault="003F283D" w:rsidP="003F283D">
      <w:pPr>
        <w:pStyle w:val="Liststycke"/>
        <w:numPr>
          <w:ilvl w:val="0"/>
          <w:numId w:val="26"/>
        </w:numPr>
        <w:suppressAutoHyphens/>
        <w:autoSpaceDN w:val="0"/>
        <w:spacing w:after="160" w:line="247" w:lineRule="auto"/>
        <w:contextualSpacing w:val="0"/>
        <w:textAlignment w:val="baseline"/>
      </w:pPr>
      <w:r>
        <w:t>Både barnäktenskap och tvångsäktenskap är brott mot svensk lag och de grundläggande mänskliga rättigheterna.</w:t>
      </w:r>
    </w:p>
    <w:p w14:paraId="6A46BCDB" w14:textId="77777777" w:rsidR="003F283D" w:rsidRDefault="003F283D" w:rsidP="003F283D">
      <w:pPr>
        <w:pStyle w:val="Liststycke"/>
        <w:numPr>
          <w:ilvl w:val="0"/>
          <w:numId w:val="26"/>
        </w:numPr>
        <w:suppressAutoHyphens/>
        <w:autoSpaceDN w:val="0"/>
        <w:spacing w:after="160" w:line="247" w:lineRule="auto"/>
        <w:contextualSpacing w:val="0"/>
        <w:textAlignment w:val="baseline"/>
      </w:pPr>
      <w:r>
        <w:t>Konflikter om giftermål och val av äktenskapspartner är ofta orsaken till att unga personer utsätts för hedersrelaterat våld och förtryck.</w:t>
      </w:r>
    </w:p>
    <w:p w14:paraId="36C80915" w14:textId="77777777" w:rsidR="003F283D" w:rsidRDefault="003F283D" w:rsidP="003F283D">
      <w:pPr>
        <w:pStyle w:val="Liststycke"/>
        <w:numPr>
          <w:ilvl w:val="0"/>
          <w:numId w:val="26"/>
        </w:numPr>
        <w:suppressAutoHyphens/>
        <w:autoSpaceDN w:val="0"/>
        <w:spacing w:after="160" w:line="247" w:lineRule="auto"/>
        <w:contextualSpacing w:val="0"/>
        <w:textAlignment w:val="baseline"/>
      </w:pPr>
      <w:r>
        <w:t>Barnäktenskap är skadligt för flickors liv, hälsa och utveckling: barn (främst flickor) förnekas sin barndom, deras utbildning avbryts, hälsorisker i samband med graviditet i ung ålder ökar, likaså risken för våld och övergrepp.</w:t>
      </w:r>
    </w:p>
    <w:p w14:paraId="331142AC" w14:textId="77777777" w:rsidR="003F283D" w:rsidRDefault="003F283D" w:rsidP="003F283D">
      <w:pPr>
        <w:pStyle w:val="Liststycke"/>
        <w:numPr>
          <w:ilvl w:val="0"/>
          <w:numId w:val="26"/>
        </w:numPr>
        <w:suppressAutoHyphens/>
        <w:autoSpaceDN w:val="0"/>
        <w:spacing w:after="160" w:line="247" w:lineRule="auto"/>
        <w:contextualSpacing w:val="0"/>
        <w:textAlignment w:val="baseline"/>
      </w:pPr>
      <w:r>
        <w:t>Även försök och förberedelse till äktenskapstvång är kriminaliserat, liksom att lura någon att resa utomlands i syfte att han eller hon ska giftas bort genom tvång eller utnyttjande.</w:t>
      </w:r>
    </w:p>
    <w:p w14:paraId="44DDF9B7" w14:textId="645F7D78" w:rsidR="003F283D" w:rsidRDefault="003F283D" w:rsidP="003F283D">
      <w:pPr>
        <w:pStyle w:val="Liststycke"/>
        <w:numPr>
          <w:ilvl w:val="0"/>
          <w:numId w:val="26"/>
        </w:numPr>
      </w:pPr>
      <w:hyperlink r:id="rId17" w:history="1">
        <w:r>
          <w:rPr>
            <w:rStyle w:val="Hyperlnk"/>
          </w:rPr>
          <w:t>Barn- och tvångsäk</w:t>
        </w:r>
        <w:bookmarkStart w:id="16" w:name="_Hlt60853032"/>
        <w:bookmarkStart w:id="17" w:name="_Hlt60853033"/>
        <w:r>
          <w:rPr>
            <w:rStyle w:val="Hyperlnk"/>
          </w:rPr>
          <w:t>t</w:t>
        </w:r>
        <w:bookmarkEnd w:id="16"/>
        <w:bookmarkEnd w:id="17"/>
        <w:r>
          <w:rPr>
            <w:rStyle w:val="Hyperlnk"/>
          </w:rPr>
          <w:t>enskap, Hedersförtryck.se</w:t>
        </w:r>
      </w:hyperlink>
    </w:p>
    <w:p w14:paraId="13FBD8EE" w14:textId="20E2AB28" w:rsidR="00BB0324" w:rsidRDefault="00BB0324" w:rsidP="00BB0324">
      <w:pPr>
        <w:pStyle w:val="Rubrik1"/>
        <w:rPr>
          <w:color w:val="000000" w:themeColor="text1"/>
        </w:rPr>
      </w:pPr>
      <w:r w:rsidRPr="00EC5D5C">
        <w:rPr>
          <w:color w:val="000000" w:themeColor="text1"/>
        </w:rPr>
        <w:t xml:space="preserve"> </w:t>
      </w:r>
    </w:p>
    <w:p w14:paraId="053BB988" w14:textId="65C80801" w:rsidR="00BB0324" w:rsidRDefault="003F283D" w:rsidP="00BB0324">
      <w:pPr>
        <w:pStyle w:val="Rubrik1"/>
        <w:rPr>
          <w:color w:val="000000" w:themeColor="text1"/>
        </w:rPr>
      </w:pPr>
      <w:r>
        <w:rPr>
          <w:color w:val="000000" w:themeColor="text1"/>
        </w:rPr>
        <w:t>Kort om oskuldsintyg</w:t>
      </w:r>
    </w:p>
    <w:p w14:paraId="4C3DCC17" w14:textId="77777777" w:rsidR="003F283D" w:rsidRDefault="003F283D" w:rsidP="003F283D">
      <w:pPr>
        <w:pStyle w:val="Liststycke"/>
        <w:numPr>
          <w:ilvl w:val="0"/>
          <w:numId w:val="27"/>
        </w:numPr>
        <w:suppressAutoHyphens/>
        <w:autoSpaceDN w:val="0"/>
        <w:spacing w:after="160" w:line="247" w:lineRule="auto"/>
        <w:contextualSpacing w:val="0"/>
        <w:textAlignment w:val="baseline"/>
      </w:pPr>
      <w:r>
        <w:t xml:space="preserve">Att tvinga någon att genomgå en så kallad oskuldskontroll är förbjudet enligt svensk grundlag. </w:t>
      </w:r>
    </w:p>
    <w:p w14:paraId="79CB7215" w14:textId="77777777" w:rsidR="003F283D" w:rsidRDefault="003F283D" w:rsidP="003F283D">
      <w:pPr>
        <w:pStyle w:val="Liststycke"/>
        <w:numPr>
          <w:ilvl w:val="0"/>
          <w:numId w:val="27"/>
        </w:numPr>
        <w:suppressAutoHyphens/>
        <w:autoSpaceDN w:val="0"/>
        <w:spacing w:after="160" w:line="247" w:lineRule="auto"/>
        <w:contextualSpacing w:val="0"/>
        <w:textAlignment w:val="baseline"/>
      </w:pPr>
      <w:r>
        <w:t xml:space="preserve">Det är inte möjligt att medicinskt utreda om någon haft penetrerande vaginalt samlag, därför ska hälso-och sjukvården inte genomföra sådana undersökningar, utfärda intyg eller hänvisa till annan vård. </w:t>
      </w:r>
    </w:p>
    <w:p w14:paraId="0CE486C5" w14:textId="77777777" w:rsidR="003F283D" w:rsidRDefault="003F283D" w:rsidP="003F283D">
      <w:pPr>
        <w:pStyle w:val="Liststycke"/>
        <w:numPr>
          <w:ilvl w:val="0"/>
          <w:numId w:val="27"/>
        </w:numPr>
        <w:suppressAutoHyphens/>
        <w:autoSpaceDN w:val="0"/>
        <w:spacing w:after="160" w:line="247" w:lineRule="auto"/>
        <w:contextualSpacing w:val="0"/>
        <w:textAlignment w:val="baseline"/>
      </w:pPr>
      <w:r>
        <w:t>Observera – den som vill ha oskuldsintyg kan vara i riskzonen för annat hedersrelaterat våld</w:t>
      </w:r>
    </w:p>
    <w:p w14:paraId="6FF4CBC2" w14:textId="3DD15C76" w:rsidR="00BB0324" w:rsidRDefault="003F283D" w:rsidP="006032FF">
      <w:pPr>
        <w:pStyle w:val="Liststycke"/>
        <w:numPr>
          <w:ilvl w:val="0"/>
          <w:numId w:val="0"/>
        </w:numPr>
        <w:suppressAutoHyphens/>
        <w:autoSpaceDN w:val="0"/>
        <w:spacing w:after="160"/>
        <w:ind w:left="720"/>
        <w:contextualSpacing w:val="0"/>
        <w:textAlignment w:val="baseline"/>
      </w:pPr>
      <w:hyperlink r:id="rId18" w:history="1">
        <w:r>
          <w:rPr>
            <w:rStyle w:val="Hyperlnk"/>
          </w:rPr>
          <w:t>Om så kallade oskuldskontroller och os</w:t>
        </w:r>
        <w:r>
          <w:rPr>
            <w:rStyle w:val="Hyperlnk"/>
          </w:rPr>
          <w:t>k</w:t>
        </w:r>
        <w:r>
          <w:rPr>
            <w:rStyle w:val="Hyperlnk"/>
          </w:rPr>
          <w:t>u</w:t>
        </w:r>
        <w:r>
          <w:rPr>
            <w:rStyle w:val="Hyperlnk"/>
          </w:rPr>
          <w:t>ldsintyg, Meddelandeblad Socialstyrelsen, 2018</w:t>
        </w:r>
      </w:hyperlink>
      <w:bookmarkEnd w:id="15"/>
    </w:p>
    <w:sectPr w:rsidR="00BB0324" w:rsidSect="000636E3">
      <w:headerReference w:type="default" r:id="rId19"/>
      <w:footerReference w:type="default" r:id="rId20"/>
      <w:type w:val="continuous"/>
      <w:pgSz w:w="11906" w:h="16838" w:code="9"/>
      <w:pgMar w:top="1758" w:right="1418" w:bottom="1701" w:left="1418" w:header="567" w:footer="964"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va Wendt" w:date="2021-01-19T11:40:00Z" w:initials="EW">
    <w:p w14:paraId="1FC2FFE2" w14:textId="5EA9E19D" w:rsidR="009C3199" w:rsidRDefault="009C3199">
      <w:pPr>
        <w:pStyle w:val="Kommentarer"/>
      </w:pPr>
      <w:r>
        <w:rPr>
          <w:rStyle w:val="Kommentarsreferens"/>
        </w:rPr>
        <w:annotationRef/>
      </w:r>
      <w:r>
        <w:t>De</w:t>
      </w:r>
      <w:r w:rsidR="003F283D">
        <w:t xml:space="preserve">nna text </w:t>
      </w:r>
      <w:r>
        <w:t>var tänkt som en (informations) bilaga för rutin Våld i nära relationer inkluderat hedersrelaterat våld och förtryck.</w:t>
      </w:r>
    </w:p>
    <w:p w14:paraId="5C60A53C" w14:textId="3EBC81C3" w:rsidR="009C3199" w:rsidRDefault="009C3199">
      <w:pPr>
        <w:pStyle w:val="Kommentarer"/>
      </w:pPr>
      <w:r>
        <w:t>Använd texten som ni vil</w:t>
      </w:r>
      <w:r w:rsidR="003F283D">
        <w:t>l. Kanske ska den ligga på VGW istället?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60A5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43B1" w16cex:dateUtc="2021-01-19T1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60A53C" w16cid:durableId="23B143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69429" w14:textId="77777777" w:rsidR="00045A7A" w:rsidRDefault="00045A7A" w:rsidP="00332D94">
      <w:r>
        <w:separator/>
      </w:r>
    </w:p>
  </w:endnote>
  <w:endnote w:type="continuationSeparator" w:id="0">
    <w:p w14:paraId="78C07AF5" w14:textId="77777777" w:rsidR="00045A7A" w:rsidRDefault="00045A7A"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4C01E" w14:textId="77777777" w:rsidR="00E80F5F" w:rsidRDefault="00045A7A"/>
  <w:tbl>
    <w:tblPr>
      <w:tblStyle w:val="Tabellrutnt"/>
      <w:tblpPr w:leftFromText="142" w:rightFromText="142" w:vertAnchor="text" w:horzAnchor="page" w:tblpXSpec="center"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3"/>
      <w:gridCol w:w="1637"/>
    </w:tblGrid>
    <w:tr w:rsidR="008D3B55" w:rsidRPr="00CE3B56" w14:paraId="30ED343A" w14:textId="77777777" w:rsidTr="00766C3E">
      <w:tc>
        <w:tcPr>
          <w:tcW w:w="7621" w:type="dxa"/>
        </w:tcPr>
        <w:p w14:paraId="17682F9C" w14:textId="697325D8" w:rsidR="008D3B55" w:rsidRPr="00CE3B56" w:rsidRDefault="00045A7A" w:rsidP="005D1657">
          <w:pPr>
            <w:pStyle w:val="Sidfot"/>
            <w:tabs>
              <w:tab w:val="clear" w:pos="4536"/>
            </w:tabs>
            <w:rPr>
              <w:sz w:val="20"/>
            </w:rPr>
          </w:pPr>
          <w:sdt>
            <w:sdtPr>
              <w:rPr>
                <w:sz w:val="20"/>
              </w:rPr>
              <w:alias w:val="FSCD_DocumentType"/>
              <w:tag w:val="FSCD_DocumentType"/>
              <w:id w:val="-1768533809"/>
              <w:text/>
            </w:sdtPr>
            <w:sdtEndPr/>
            <w:sdtContent>
              <w:r w:rsidR="003D68B7" w:rsidRPr="00CE3B56">
                <w:rPr>
                  <w:sz w:val="20"/>
                </w:rPr>
                <w:t>Rutin</w:t>
              </w:r>
            </w:sdtContent>
          </w:sdt>
          <w:r w:rsidR="003D68B7" w:rsidRPr="00CE3B56">
            <w:rPr>
              <w:sz w:val="20"/>
            </w:rPr>
            <w:t xml:space="preserve">: </w:t>
          </w:r>
          <w:sdt>
            <w:sdtPr>
              <w:rPr>
                <w:sz w:val="20"/>
              </w:rPr>
              <w:alias w:val="Title"/>
              <w:tag w:val="Title"/>
              <w:id w:val="1633296819"/>
              <w:text/>
            </w:sdtPr>
            <w:sdtEndPr/>
            <w:sdtContent>
              <w:r w:rsidR="003D68B7" w:rsidRPr="00CE3B56">
                <w:rPr>
                  <w:sz w:val="20"/>
                </w:rPr>
                <w:t>Rutinmall</w:t>
              </w:r>
            </w:sdtContent>
          </w:sdt>
        </w:p>
      </w:tc>
      <w:tc>
        <w:tcPr>
          <w:tcW w:w="1667" w:type="dxa"/>
        </w:tcPr>
        <w:p w14:paraId="12F7365C" w14:textId="502180BD" w:rsidR="008D3B55" w:rsidRPr="00CE3B56" w:rsidRDefault="003D68B7" w:rsidP="005D1657">
          <w:pPr>
            <w:pStyle w:val="Sidfot"/>
            <w:tabs>
              <w:tab w:val="clear" w:pos="4536"/>
            </w:tabs>
            <w:jc w:val="right"/>
            <w:rPr>
              <w:sz w:val="20"/>
            </w:rPr>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2</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2</w:t>
          </w:r>
          <w:r w:rsidRPr="00CE3B56">
            <w:rPr>
              <w:noProof/>
              <w:sz w:val="20"/>
            </w:rPr>
            <w:fldChar w:fldCharType="end"/>
          </w:r>
        </w:p>
      </w:tc>
    </w:tr>
    <w:tr w:rsidR="008D3B55" w:rsidRPr="00CE3B56" w14:paraId="562656A0" w14:textId="77777777" w:rsidTr="00E80F5F">
      <w:tc>
        <w:tcPr>
          <w:tcW w:w="9288" w:type="dxa"/>
          <w:gridSpan w:val="2"/>
        </w:tcPr>
        <w:p w14:paraId="756C4880" w14:textId="34BF668B" w:rsidR="008D3B55" w:rsidRPr="00CE3B56" w:rsidRDefault="003D68B7" w:rsidP="00D85E1C">
          <w:pPr>
            <w:pStyle w:val="Sidfot"/>
            <w:tabs>
              <w:tab w:val="clear" w:pos="4536"/>
            </w:tabs>
            <w:rPr>
              <w:sz w:val="20"/>
            </w:rPr>
          </w:pPr>
          <w:r w:rsidRPr="00CE3B56">
            <w:rPr>
              <w:sz w:val="20"/>
            </w:rPr>
            <w:t xml:space="preserve">Fastställd av: </w:t>
          </w:r>
          <w:sdt>
            <w:sdtPr>
              <w:rPr>
                <w:sz w:val="20"/>
              </w:rPr>
              <w:alias w:val="RHI_ApproverDisplay"/>
              <w:tag w:val="RHI_ApproverDisplay"/>
              <w:id w:val="-1023706628"/>
              <w:text/>
            </w:sdtPr>
            <w:sdtEndPr/>
            <w:sdtContent>
              <w:r w:rsidRPr="00CE3B56">
                <w:rPr>
                  <w:sz w:val="20"/>
                </w:rPr>
                <w:t>HR-direktör</w:t>
              </w:r>
            </w:sdtContent>
          </w:sdt>
          <w:r>
            <w:rPr>
              <w:sz w:val="20"/>
            </w:rPr>
            <w:t>, Publicerad:</w:t>
          </w:r>
          <w:r>
            <w:t xml:space="preserve"> </w:t>
          </w:r>
          <w:sdt>
            <w:sdtPr>
              <w:rPr>
                <w:sz w:val="20"/>
                <w:szCs w:val="20"/>
              </w:rPr>
              <w:alias w:val="FSCD_PublishDate"/>
              <w:tag w:val="FSCD_PublishDate"/>
              <w:id w:val="823012770"/>
              <w:text/>
            </w:sdtPr>
            <w:sdtEndPr/>
            <w:sdtContent>
              <w:r w:rsidRPr="00D85E1C">
                <w:rPr>
                  <w:sz w:val="20"/>
                  <w:szCs w:val="20"/>
                </w:rPr>
                <w:t>2020-12-01</w:t>
              </w:r>
            </w:sdtContent>
          </w:sdt>
        </w:p>
      </w:tc>
    </w:tr>
    <w:tr w:rsidR="008D3B55" w:rsidRPr="00CE3B56" w14:paraId="5BB93CE9" w14:textId="77777777" w:rsidTr="00E80F5F">
      <w:tc>
        <w:tcPr>
          <w:tcW w:w="9288" w:type="dxa"/>
          <w:gridSpan w:val="2"/>
        </w:tcPr>
        <w:p w14:paraId="0DF71A51" w14:textId="7555A884" w:rsidR="008D3B55" w:rsidRPr="00CE3B56" w:rsidRDefault="003D68B7" w:rsidP="00850258">
          <w:pPr>
            <w:pStyle w:val="Sidfot"/>
            <w:tabs>
              <w:tab w:val="clear" w:pos="4536"/>
            </w:tabs>
            <w:rPr>
              <w:sz w:val="20"/>
            </w:rPr>
          </w:pPr>
          <w:r>
            <w:rPr>
              <w:sz w:val="20"/>
            </w:rPr>
            <w:t>Huvudförfattare:</w:t>
          </w:r>
          <w:r w:rsidRPr="00CB2326">
            <w:rPr>
              <w:sz w:val="20"/>
            </w:rPr>
            <w:t xml:space="preserve"> </w:t>
          </w:r>
          <w:sdt>
            <w:sdtPr>
              <w:rPr>
                <w:sz w:val="20"/>
              </w:rPr>
              <w:alias w:val="FSCD_DocumentIssuer"/>
              <w:tag w:val="FSCD_DocumentIssuer"/>
              <w:id w:val="307288000"/>
              <w:text/>
            </w:sdtPr>
            <w:sdtEndPr/>
            <w:sdtContent>
              <w:r>
                <w:rPr>
                  <w:sz w:val="20"/>
                </w:rPr>
                <w:t>Lindholm Marie E RK STAB</w:t>
              </w:r>
            </w:sdtContent>
          </w:sdt>
          <w:r w:rsidRPr="00CE3B56">
            <w:rPr>
              <w:sz w:val="20"/>
            </w:rPr>
            <w:t xml:space="preserve"> </w:t>
          </w:r>
        </w:p>
      </w:tc>
    </w:tr>
  </w:tbl>
  <w:p w14:paraId="1C43ED51" w14:textId="77777777" w:rsidR="005D1657" w:rsidRDefault="00045A7A" w:rsidP="005D1657">
    <w:pPr>
      <w:pStyle w:val="Sidfot"/>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2F948" w14:textId="77777777" w:rsidR="00045A7A" w:rsidRDefault="00045A7A" w:rsidP="00332D94">
      <w:r>
        <w:separator/>
      </w:r>
    </w:p>
  </w:footnote>
  <w:footnote w:type="continuationSeparator" w:id="0">
    <w:p w14:paraId="28FD26D9" w14:textId="77777777" w:rsidR="00045A7A" w:rsidRDefault="00045A7A"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8"/>
      <w:gridCol w:w="3982"/>
    </w:tblGrid>
    <w:tr w:rsidR="001F4B00" w14:paraId="6F807E45" w14:textId="77777777" w:rsidTr="001F4B00">
      <w:trPr>
        <w:cantSplit/>
        <w:jc w:val="center"/>
      </w:trPr>
      <w:tc>
        <w:tcPr>
          <w:tcW w:w="5211" w:type="dxa"/>
        </w:tcPr>
        <w:p w14:paraId="5BF1CEA4" w14:textId="5842F261" w:rsidR="001F4B00" w:rsidRDefault="003D68B7"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540543294"/>
              <w:text/>
            </w:sdtPr>
            <w:sdtEndPr/>
            <w:sdtContent>
              <w:r w:rsidRPr="00CE3B56">
                <w:rPr>
                  <w:sz w:val="20"/>
                </w:rPr>
                <w:t>Region Halland</w:t>
              </w:r>
            </w:sdtContent>
          </w:sdt>
        </w:p>
      </w:tc>
      <w:tc>
        <w:tcPr>
          <w:tcW w:w="4077" w:type="dxa"/>
        </w:tcPr>
        <w:p w14:paraId="66914E94" w14:textId="3495C19F" w:rsidR="001F4B00" w:rsidRDefault="003D68B7" w:rsidP="00CE3B56">
          <w:pPr>
            <w:pStyle w:val="Sidfot"/>
            <w:tabs>
              <w:tab w:val="clear" w:pos="4536"/>
            </w:tabs>
            <w:jc w:val="right"/>
          </w:pPr>
          <w:r>
            <w:rPr>
              <w:noProof/>
            </w:rPr>
            <w:drawing>
              <wp:inline distT="0" distB="0" distL="0" distR="0" wp14:anchorId="7031BED6" wp14:editId="2F610162">
                <wp:extent cx="1571625" cy="438150"/>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55A1911A" w14:textId="7E666062" w:rsidR="001F4B00" w:rsidRDefault="00045A7A" w:rsidP="00E42D76">
    <w:pPr>
      <w:pStyle w:val="Sidhuvud"/>
      <w:tabs>
        <w:tab w:val="clear" w:pos="4536"/>
        <w:tab w:val="clear" w:pos="9072"/>
        <w:tab w:val="left" w:pos="1770"/>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8"/>
      <w:gridCol w:w="3982"/>
    </w:tblGrid>
    <w:tr w:rsidR="001F4B00" w14:paraId="3536CE46" w14:textId="77777777" w:rsidTr="001F4B00">
      <w:trPr>
        <w:cantSplit/>
        <w:jc w:val="center"/>
      </w:trPr>
      <w:tc>
        <w:tcPr>
          <w:tcW w:w="5211" w:type="dxa"/>
        </w:tcPr>
        <w:p w14:paraId="69361781" w14:textId="77777777" w:rsidR="001F4B00" w:rsidRDefault="003D68B7"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849251340"/>
              <w:text/>
            </w:sdtPr>
            <w:sdtEndPr/>
            <w:sdtContent>
              <w:r w:rsidRPr="00CE3B56">
                <w:rPr>
                  <w:sz w:val="20"/>
                </w:rPr>
                <w:t>Region Halland</w:t>
              </w:r>
            </w:sdtContent>
          </w:sdt>
        </w:p>
      </w:tc>
      <w:tc>
        <w:tcPr>
          <w:tcW w:w="4077" w:type="dxa"/>
        </w:tcPr>
        <w:p w14:paraId="29E0EED3" w14:textId="77777777" w:rsidR="001F4B00" w:rsidRDefault="003D68B7" w:rsidP="00CE3B56">
          <w:pPr>
            <w:pStyle w:val="Sidfot"/>
            <w:tabs>
              <w:tab w:val="clear" w:pos="4536"/>
            </w:tabs>
            <w:jc w:val="right"/>
          </w:pPr>
          <w:r>
            <w:rPr>
              <w:noProof/>
            </w:rPr>
            <w:drawing>
              <wp:inline distT="0" distB="0" distL="0" distR="0" wp14:anchorId="7031BED6" wp14:editId="2F610162">
                <wp:extent cx="1571625" cy="4381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1294210F" w14:textId="77777777" w:rsidR="001F4B00" w:rsidRDefault="00045A7A" w:rsidP="00E42D76">
    <w:pPr>
      <w:pStyle w:val="Sidhuvud"/>
      <w:tabs>
        <w:tab w:val="clear" w:pos="4536"/>
        <w:tab w:val="clear" w:pos="9072"/>
        <w:tab w:val="left" w:pos="1770"/>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2877"/>
    <w:multiLevelType w:val="multilevel"/>
    <w:tmpl w:val="3E1C41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DD484C"/>
    <w:multiLevelType w:val="multilevel"/>
    <w:tmpl w:val="B9462D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2FE30EB"/>
    <w:multiLevelType w:val="multilevel"/>
    <w:tmpl w:val="E4CAA3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4494C21"/>
    <w:multiLevelType w:val="multilevel"/>
    <w:tmpl w:val="941095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2CB4FCE"/>
    <w:multiLevelType w:val="multilevel"/>
    <w:tmpl w:val="BE765F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336973BF"/>
    <w:multiLevelType w:val="multilevel"/>
    <w:tmpl w:val="8480AF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DBB7710"/>
    <w:multiLevelType w:val="multilevel"/>
    <w:tmpl w:val="F3D4A8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2" w15:restartNumberingAfterBreak="0">
    <w:nsid w:val="4F244C00"/>
    <w:multiLevelType w:val="multilevel"/>
    <w:tmpl w:val="C04498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5"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8" w15:restartNumberingAfterBreak="0">
    <w:nsid w:val="6E8A796D"/>
    <w:multiLevelType w:val="multilevel"/>
    <w:tmpl w:val="196E01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0AA66D9"/>
    <w:multiLevelType w:val="multilevel"/>
    <w:tmpl w:val="C78852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3445897"/>
    <w:multiLevelType w:val="multilevel"/>
    <w:tmpl w:val="C92059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43B3FD8"/>
    <w:multiLevelType w:val="multilevel"/>
    <w:tmpl w:val="240083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3" w15:restartNumberingAfterBreak="0">
    <w:nsid w:val="75D962FD"/>
    <w:multiLevelType w:val="multilevel"/>
    <w:tmpl w:val="B15219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AFF66F0"/>
    <w:multiLevelType w:val="multilevel"/>
    <w:tmpl w:val="8EDE66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E2C2B62"/>
    <w:multiLevelType w:val="multilevel"/>
    <w:tmpl w:val="266EBA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17"/>
  </w:num>
  <w:num w:numId="2">
    <w:abstractNumId w:val="26"/>
  </w:num>
  <w:num w:numId="3">
    <w:abstractNumId w:val="22"/>
  </w:num>
  <w:num w:numId="4">
    <w:abstractNumId w:val="9"/>
  </w:num>
  <w:num w:numId="5">
    <w:abstractNumId w:val="11"/>
  </w:num>
  <w:num w:numId="6">
    <w:abstractNumId w:val="16"/>
  </w:num>
  <w:num w:numId="7">
    <w:abstractNumId w:val="2"/>
  </w:num>
  <w:num w:numId="8">
    <w:abstractNumId w:val="13"/>
  </w:num>
  <w:num w:numId="9">
    <w:abstractNumId w:val="15"/>
  </w:num>
  <w:num w:numId="10">
    <w:abstractNumId w:val="10"/>
  </w:num>
  <w:num w:numId="11">
    <w:abstractNumId w:val="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9"/>
  </w:num>
  <w:num w:numId="15">
    <w:abstractNumId w:val="0"/>
  </w:num>
  <w:num w:numId="16">
    <w:abstractNumId w:val="20"/>
  </w:num>
  <w:num w:numId="17">
    <w:abstractNumId w:val="25"/>
  </w:num>
  <w:num w:numId="18">
    <w:abstractNumId w:val="5"/>
  </w:num>
  <w:num w:numId="19">
    <w:abstractNumId w:val="3"/>
  </w:num>
  <w:num w:numId="20">
    <w:abstractNumId w:val="8"/>
  </w:num>
  <w:num w:numId="21">
    <w:abstractNumId w:val="7"/>
  </w:num>
  <w:num w:numId="22">
    <w:abstractNumId w:val="24"/>
  </w:num>
  <w:num w:numId="23">
    <w:abstractNumId w:val="18"/>
  </w:num>
  <w:num w:numId="24">
    <w:abstractNumId w:val="12"/>
  </w:num>
  <w:num w:numId="25">
    <w:abstractNumId w:val="21"/>
  </w:num>
  <w:num w:numId="26">
    <w:abstractNumId w:val="4"/>
  </w:num>
  <w:num w:numId="27">
    <w:abstractNumId w:val="23"/>
  </w:num>
  <w:num w:numId="2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va Wendt">
    <w15:presenceInfo w15:providerId="AD" w15:userId="S::eva.wendt@stromin.se::2d345436-dab9-4edd-8ce1-2c359debfb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6"/>
    <w:rsid w:val="00043447"/>
    <w:rsid w:val="00045A7A"/>
    <w:rsid w:val="000636E3"/>
    <w:rsid w:val="00065395"/>
    <w:rsid w:val="00071C4D"/>
    <w:rsid w:val="00074602"/>
    <w:rsid w:val="00087B68"/>
    <w:rsid w:val="000B0C89"/>
    <w:rsid w:val="00167844"/>
    <w:rsid w:val="0018206E"/>
    <w:rsid w:val="00197CB9"/>
    <w:rsid w:val="00225E0B"/>
    <w:rsid w:val="00246F62"/>
    <w:rsid w:val="00255BDE"/>
    <w:rsid w:val="00271080"/>
    <w:rsid w:val="002C3828"/>
    <w:rsid w:val="002D0241"/>
    <w:rsid w:val="002D4416"/>
    <w:rsid w:val="002D4C8B"/>
    <w:rsid w:val="002E0A96"/>
    <w:rsid w:val="00332D94"/>
    <w:rsid w:val="003519E6"/>
    <w:rsid w:val="003A2FF6"/>
    <w:rsid w:val="003C5B41"/>
    <w:rsid w:val="003C6633"/>
    <w:rsid w:val="003D2710"/>
    <w:rsid w:val="003D68B7"/>
    <w:rsid w:val="003E0AF7"/>
    <w:rsid w:val="003E537C"/>
    <w:rsid w:val="003F283D"/>
    <w:rsid w:val="00406C20"/>
    <w:rsid w:val="004223A0"/>
    <w:rsid w:val="004625ED"/>
    <w:rsid w:val="004A1A87"/>
    <w:rsid w:val="004A4717"/>
    <w:rsid w:val="004B5342"/>
    <w:rsid w:val="004F7569"/>
    <w:rsid w:val="005140DE"/>
    <w:rsid w:val="0052253F"/>
    <w:rsid w:val="005A6C22"/>
    <w:rsid w:val="005B17E9"/>
    <w:rsid w:val="005D151B"/>
    <w:rsid w:val="005F0205"/>
    <w:rsid w:val="0061059F"/>
    <w:rsid w:val="00614116"/>
    <w:rsid w:val="006258B6"/>
    <w:rsid w:val="00633C84"/>
    <w:rsid w:val="006469A7"/>
    <w:rsid w:val="00647E41"/>
    <w:rsid w:val="006534D8"/>
    <w:rsid w:val="00692E84"/>
    <w:rsid w:val="00693B29"/>
    <w:rsid w:val="00696200"/>
    <w:rsid w:val="006C4A08"/>
    <w:rsid w:val="006F6C79"/>
    <w:rsid w:val="00713D71"/>
    <w:rsid w:val="0074069B"/>
    <w:rsid w:val="0075659A"/>
    <w:rsid w:val="0078071F"/>
    <w:rsid w:val="00782835"/>
    <w:rsid w:val="007A671E"/>
    <w:rsid w:val="007B5193"/>
    <w:rsid w:val="007C5C37"/>
    <w:rsid w:val="007D4B96"/>
    <w:rsid w:val="008018BE"/>
    <w:rsid w:val="008160E0"/>
    <w:rsid w:val="008520E1"/>
    <w:rsid w:val="00903BFD"/>
    <w:rsid w:val="00910FDD"/>
    <w:rsid w:val="00916858"/>
    <w:rsid w:val="00931333"/>
    <w:rsid w:val="0093382A"/>
    <w:rsid w:val="00935632"/>
    <w:rsid w:val="00940ED2"/>
    <w:rsid w:val="00963EF5"/>
    <w:rsid w:val="00976C47"/>
    <w:rsid w:val="009806F9"/>
    <w:rsid w:val="00980B6C"/>
    <w:rsid w:val="009872EE"/>
    <w:rsid w:val="009C3199"/>
    <w:rsid w:val="009D5FFA"/>
    <w:rsid w:val="009F76CD"/>
    <w:rsid w:val="00A33719"/>
    <w:rsid w:val="00A348BE"/>
    <w:rsid w:val="00A85548"/>
    <w:rsid w:val="00AB0079"/>
    <w:rsid w:val="00AB14D2"/>
    <w:rsid w:val="00AB5422"/>
    <w:rsid w:val="00AC09E7"/>
    <w:rsid w:val="00B2523E"/>
    <w:rsid w:val="00B676F4"/>
    <w:rsid w:val="00B91D99"/>
    <w:rsid w:val="00BB0324"/>
    <w:rsid w:val="00BD0566"/>
    <w:rsid w:val="00BD31C6"/>
    <w:rsid w:val="00C1580D"/>
    <w:rsid w:val="00C17F9A"/>
    <w:rsid w:val="00C43323"/>
    <w:rsid w:val="00C7747C"/>
    <w:rsid w:val="00CA74D0"/>
    <w:rsid w:val="00CB3BB1"/>
    <w:rsid w:val="00CC0153"/>
    <w:rsid w:val="00CD2DA0"/>
    <w:rsid w:val="00CE5E00"/>
    <w:rsid w:val="00D550AD"/>
    <w:rsid w:val="00D67040"/>
    <w:rsid w:val="00DD12E6"/>
    <w:rsid w:val="00DD2DDE"/>
    <w:rsid w:val="00E03E34"/>
    <w:rsid w:val="00E521D7"/>
    <w:rsid w:val="00E71832"/>
    <w:rsid w:val="00E83A80"/>
    <w:rsid w:val="00E8746F"/>
    <w:rsid w:val="00EA3323"/>
    <w:rsid w:val="00EB4FF9"/>
    <w:rsid w:val="00EC5D5C"/>
    <w:rsid w:val="00F01D75"/>
    <w:rsid w:val="00F11734"/>
    <w:rsid w:val="00FA256E"/>
    <w:rsid w:val="00FD1BCE"/>
    <w:rsid w:val="00FD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1EC7F"/>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link w:val="Rubrik3Char"/>
    <w:qFormat/>
    <w:pPr>
      <w:keepNext/>
      <w:outlineLvl w:val="2"/>
    </w:p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link w:val="Rubrik1"/>
    <w:rsid w:val="004A1A87"/>
    <w:rPr>
      <w:rFonts w:ascii="Arial" w:eastAsia="Calibri" w:hAnsi="Arial" w:cs="Arial"/>
      <w:b/>
      <w:sz w:val="26"/>
      <w:szCs w:val="28"/>
      <w:lang w:eastAsia="en-US"/>
    </w:rPr>
  </w:style>
  <w:style w:type="character" w:customStyle="1" w:styleId="Rubrik2Char">
    <w:name w:val="Rubrik 2 Char"/>
    <w:basedOn w:val="Standardstycketeckensnitt"/>
    <w:link w:val="Rubrik2"/>
    <w:rsid w:val="002F50B4"/>
    <w:rPr>
      <w:rFonts w:ascii="Arial" w:hAnsi="Arial" w:cs="Arial"/>
      <w:b/>
      <w:bCs/>
      <w:iCs/>
      <w:sz w:val="28"/>
      <w:szCs w:val="28"/>
    </w:rPr>
  </w:style>
  <w:style w:type="character" w:customStyle="1" w:styleId="Rubrik3Char">
    <w:name w:val="Rubrik 3 Char"/>
    <w:basedOn w:val="Standardstycketeckensnitt"/>
    <w:link w:val="Rubrik3"/>
    <w:rsid w:val="002F50B4"/>
    <w:rPr>
      <w:rFonts w:ascii="Arial" w:hAnsi="Arial" w:cs="Arial"/>
      <w:b/>
      <w:bCs/>
      <w:sz w:val="24"/>
      <w:szCs w:val="26"/>
    </w:rPr>
  </w:style>
  <w:style w:type="character" w:customStyle="1" w:styleId="SidhuvudChar">
    <w:name w:val="Sidhuvud Char"/>
    <w:basedOn w:val="Standardstycketeckensnitt"/>
    <w:link w:val="Sidhuvud"/>
    <w:uiPriority w:val="99"/>
    <w:rsid w:val="007C5174"/>
    <w:rPr>
      <w:rFonts w:ascii="Arial" w:hAnsi="Arial"/>
      <w:sz w:val="24"/>
      <w:szCs w:val="24"/>
    </w:rPr>
  </w:style>
  <w:style w:type="character" w:styleId="Platshllartext">
    <w:name w:val="Placeholder Text"/>
    <w:basedOn w:val="Standardstycketeckensnitt"/>
    <w:uiPriority w:val="99"/>
    <w:semiHidden/>
    <w:rsid w:val="00CB2326"/>
    <w:rPr>
      <w:color w:val="808080"/>
    </w:rPr>
  </w:style>
  <w:style w:type="character" w:styleId="Kommentarsreferens">
    <w:name w:val="annotation reference"/>
    <w:basedOn w:val="Standardstycketeckensnitt"/>
    <w:rsid w:val="00BB0324"/>
    <w:rPr>
      <w:sz w:val="16"/>
      <w:szCs w:val="16"/>
    </w:rPr>
  </w:style>
  <w:style w:type="paragraph" w:styleId="Kommentarer">
    <w:name w:val="annotation text"/>
    <w:basedOn w:val="Normal"/>
    <w:link w:val="KommentarerChar"/>
    <w:rsid w:val="00BB0324"/>
    <w:pPr>
      <w:suppressAutoHyphens/>
      <w:autoSpaceDN w:val="0"/>
      <w:spacing w:after="160"/>
      <w:textAlignment w:val="baseline"/>
    </w:pPr>
    <w:rPr>
      <w:rFonts w:ascii="Calibri" w:eastAsia="Calibri" w:hAnsi="Calibri" w:cs="Times New Roman"/>
      <w:sz w:val="20"/>
      <w:szCs w:val="20"/>
    </w:rPr>
  </w:style>
  <w:style w:type="character" w:customStyle="1" w:styleId="KommentarerChar">
    <w:name w:val="Kommentarer Char"/>
    <w:basedOn w:val="Standardstycketeckensnitt"/>
    <w:link w:val="Kommentarer"/>
    <w:rsid w:val="00BB0324"/>
    <w:rPr>
      <w:rFonts w:ascii="Calibri" w:eastAsia="Calibri" w:hAnsi="Calibri"/>
    </w:rPr>
  </w:style>
  <w:style w:type="character" w:styleId="Olstomnmnande">
    <w:name w:val="Unresolved Mention"/>
    <w:basedOn w:val="Standardstycketeckensnitt"/>
    <w:uiPriority w:val="99"/>
    <w:semiHidden/>
    <w:unhideWhenUsed/>
    <w:rsid w:val="00BB0324"/>
    <w:rPr>
      <w:color w:val="605E5C"/>
      <w:shd w:val="clear" w:color="auto" w:fill="E1DFDD"/>
    </w:rPr>
  </w:style>
  <w:style w:type="paragraph" w:styleId="Fotnotstext">
    <w:name w:val="footnote text"/>
    <w:basedOn w:val="Normal"/>
    <w:link w:val="FotnotstextChar"/>
    <w:rsid w:val="00E8746F"/>
    <w:pPr>
      <w:suppressAutoHyphens/>
      <w:autoSpaceDN w:val="0"/>
      <w:textAlignment w:val="baseline"/>
    </w:pPr>
    <w:rPr>
      <w:sz w:val="20"/>
      <w:szCs w:val="20"/>
    </w:rPr>
  </w:style>
  <w:style w:type="character" w:customStyle="1" w:styleId="FotnotstextChar">
    <w:name w:val="Fotnotstext Char"/>
    <w:basedOn w:val="Standardstycketeckensnitt"/>
    <w:link w:val="Fotnotstext"/>
    <w:rsid w:val="00E8746F"/>
    <w:rPr>
      <w:rFonts w:ascii="Arial" w:hAnsi="Arial" w:cs="Arial"/>
    </w:rPr>
  </w:style>
  <w:style w:type="character" w:styleId="Fotnotsreferens">
    <w:name w:val="footnote reference"/>
    <w:basedOn w:val="Standardstycketeckensnitt"/>
    <w:rsid w:val="00E8746F"/>
    <w:rPr>
      <w:position w:val="0"/>
      <w:vertAlign w:val="superscript"/>
    </w:rPr>
  </w:style>
  <w:style w:type="character" w:styleId="AnvndHyperlnk">
    <w:name w:val="FollowedHyperlink"/>
    <w:basedOn w:val="Standardstycketeckensnitt"/>
    <w:semiHidden/>
    <w:unhideWhenUsed/>
    <w:rsid w:val="003519E6"/>
    <w:rPr>
      <w:color w:val="800080" w:themeColor="followedHyperlink"/>
      <w:u w:val="single"/>
    </w:rPr>
  </w:style>
  <w:style w:type="paragraph" w:styleId="Kommentarsmne">
    <w:name w:val="annotation subject"/>
    <w:basedOn w:val="Kommentarer"/>
    <w:next w:val="Kommentarer"/>
    <w:link w:val="KommentarsmneChar"/>
    <w:semiHidden/>
    <w:unhideWhenUsed/>
    <w:rsid w:val="009C3199"/>
    <w:pPr>
      <w:suppressAutoHyphens w:val="0"/>
      <w:autoSpaceDN/>
      <w:spacing w:after="0"/>
      <w:textAlignment w:val="auto"/>
    </w:pPr>
    <w:rPr>
      <w:rFonts w:ascii="Arial" w:eastAsia="Times New Roman" w:hAnsi="Arial" w:cs="Arial"/>
      <w:b/>
      <w:bCs/>
    </w:rPr>
  </w:style>
  <w:style w:type="character" w:customStyle="1" w:styleId="KommentarsmneChar">
    <w:name w:val="Kommentarsämne Char"/>
    <w:basedOn w:val="KommentarerChar"/>
    <w:link w:val="Kommentarsmne"/>
    <w:semiHidden/>
    <w:rsid w:val="009C3199"/>
    <w:rPr>
      <w:rFonts w:ascii="Arial" w:eastAsia="Calibri"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020547036">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s://www.socialstyrelsen.se/globalassets/sharepoint-dokument/artikelkatalog/meddelandeblad/2018-2-14.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www.hedersfortryck.se/hedersrelaterat-vald-och-fortryck/barnaktenskap-och-tvangsaktenskap/"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22" Type="http://schemas.microsoft.com/office/2011/relationships/people" Target="people.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ED84CD9A563D454F9820C5AD64FCF993" ma:contentTypeVersion="6" ma:contentTypeDescription="Skapa ett nytt dokument." ma:contentTypeScope="" ma:versionID="216aa7de5e6a8e18f57c703a2ea715df">
  <xsd:schema xmlns:xsd="http://www.w3.org/2001/XMLSchema" xmlns:xs="http://www.w3.org/2001/XMLSchema" xmlns:p="http://schemas.microsoft.com/office/2006/metadata/properties" xmlns:ns2="3617197e-c5c5-45e5-8140-15bbde4f4086" targetNamespace="http://schemas.microsoft.com/office/2006/metadata/properties" ma:root="true" ma:fieldsID="9cb204d20de873490a1cc2f76db989d1" ns2:_="">
    <xsd:import namespace="3617197e-c5c5-45e5-8140-15bbde4f40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7197e-c5c5-45e5-8140-15bbde4f4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2.xml><?xml version="1.0" encoding="utf-8"?>
<ds:datastoreItem xmlns:ds="http://schemas.openxmlformats.org/officeDocument/2006/customXml" ds:itemID="{849FE3D0-71D1-4700-9C05-F983EF59DF8E}">
  <ds:schemaRefs>
    <ds:schemaRef ds:uri="http://schemas.openxmlformats.org/officeDocument/2006/bibliography"/>
  </ds:schemaRefs>
</ds:datastoreItem>
</file>

<file path=customXml/itemProps3.xml><?xml version="1.0" encoding="utf-8"?>
<ds:datastoreItem xmlns:ds="http://schemas.openxmlformats.org/officeDocument/2006/customXml" ds:itemID="{8F829186-504A-4472-AE68-BE3B4F872480}"/>
</file>

<file path=customXml/itemProps4.xml><?xml version="1.0" encoding="utf-8"?>
<ds:datastoreItem xmlns:ds="http://schemas.openxmlformats.org/officeDocument/2006/customXml" ds:itemID="{E6E1E3BF-18BD-4E3D-88D9-9B96D3CDB0C5}">
  <ds:schemaRefs>
    <ds:schemaRef ds:uri="http://schemas.microsoft.com/sharepoint/events"/>
  </ds:schemaRefs>
</ds:datastoreItem>
</file>

<file path=customXml/itemProps5.xml><?xml version="1.0" encoding="utf-8"?>
<ds:datastoreItem xmlns:ds="http://schemas.openxmlformats.org/officeDocument/2006/customXml" ds:itemID="{73C6A869-F032-41F2-B112-37A19C979E2F}">
  <ds:schemaRefs>
    <ds:schemaRef ds:uri="http://schemas.microsoft.com/office/2006/metadata/properties"/>
    <ds:schemaRef ds:uri="c5abb869-22e9-4cbe-937d-c6312ce7c9e8"/>
    <ds:schemaRef ds:uri="18e51a62-10fc-44d4-b424-39811fa35b10"/>
    <ds:schemaRef ds:uri="http://schemas.microsoft.com/sharepoint/v4"/>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847</Words>
  <Characters>4495</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Rutinmall</vt:lpstr>
      <vt:lpstr>Innehållsmall styrda dokument (grunddokument)</vt:lpstr>
    </vt:vector>
  </TitlesOfParts>
  <Company>Microsoft</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Rutinmall</dc:title>
  <dc:subject/>
  <dc:creator>Lindholm Marie E RK STAB</dc:creator>
  <cp:keywords/>
  <dc:description/>
  <cp:lastModifiedBy>Eva Wendt</cp:lastModifiedBy>
  <cp:revision>4</cp:revision>
  <cp:lastPrinted>2016-02-02T09:39:00Z</cp:lastPrinted>
  <dcterms:created xsi:type="dcterms:W3CDTF">2021-01-19T10:38:00Z</dcterms:created>
  <dcterms:modified xsi:type="dcterms:W3CDTF">2021-01-19T12:38:00Z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0x010100ED84CD9A563D454F9820C5AD64FCF993</vt:lpwstr>
  </property>
  <property fmtid="{D5CDD505-2E9C-101B-9397-08002B2CF9AE}" pid="3" name="RHI_MSChapter">
    <vt:lpwstr>1630;#104. Dokumenthantering|9dbce327-13d1-413b-a9f5-4932928051f7</vt:lpwstr>
  </property>
  <property fmtid="{D5CDD505-2E9C-101B-9397-08002B2CF9AE}" pid="4" name="kf1301b668f444f7a4ebe1a6240553c9">
    <vt:lpwstr/>
  </property>
  <property fmtid="{D5CDD505-2E9C-101B-9397-08002B2CF9AE}" pid="5" name="n434ae7090044749a7747789e02b7a77">
    <vt:lpwstr>104. Dokumenthantering|9dbce327-13d1-413b-a9f5-4932928051f7</vt:lpwstr>
  </property>
  <property fmtid="{D5CDD505-2E9C-101B-9397-08002B2CF9AE}" pid="6" name="FSCD_DocumentType">
    <vt:lpwstr>25;#Rutin|3ecd4889-b546-4b08-8daf-345ed6a301ab</vt:lpwstr>
  </property>
  <property fmtid="{D5CDD505-2E9C-101B-9397-08002B2CF9AE}" pid="7" name="RHI_MeSHMulti">
    <vt:lpwstr/>
  </property>
  <property fmtid="{D5CDD505-2E9C-101B-9397-08002B2CF9AE}" pid="8" name="ba8bcbc8f140447f965ba3756fcc7319">
    <vt:lpwstr/>
  </property>
  <property fmtid="{D5CDD505-2E9C-101B-9397-08002B2CF9AE}" pid="9" name="g8550f9601a544d98fa1749d61446d10">
    <vt:lpwstr>104. Dokumenthantering|9dbce327-13d1-413b-a9f5-4932928051f7</vt:lpwstr>
  </property>
  <property fmtid="{D5CDD505-2E9C-101B-9397-08002B2CF9AE}" pid="10" name="PublishingStartDate">
    <vt:lpwstr/>
  </property>
  <property fmtid="{D5CDD505-2E9C-101B-9397-08002B2CF9AE}" pid="11" name="RHI_ApprovedRole">
    <vt:lpwstr>256;#HR-direktör|f515a0ca-0e12-47a1-ad4f-00ffd18e1ca1</vt:lpwstr>
  </property>
  <property fmtid="{D5CDD505-2E9C-101B-9397-08002B2CF9AE}" pid="12" name="RHI_KeywordsMulti">
    <vt:lpwstr>1629;#Intranät|9b5f820a-a36f-4140-8a41-7fd59ef7ad23;#940;#Dokumenthantering|45021dc2-81a5-4b48-9ec6-f118be27562d</vt:lpwstr>
  </property>
  <property fmtid="{D5CDD505-2E9C-101B-9397-08002B2CF9AE}" pid="13" name="m798798d39004a58a3963403199a67cc">
    <vt:lpwstr>Intranät|9b5f820a-a36f-4140-8a41-7fd59ef7ad23;Dokumenthantering|45021dc2-81a5-4b48-9ec6-f118be27562d</vt:lpwstr>
  </property>
  <property fmtid="{D5CDD505-2E9C-101B-9397-08002B2CF9AE}" pid="14" name="b64286a85790407b9f476c28ed6a6d81">
    <vt:lpwstr>Region Halland|d72d8b1f-b373-4815-ab51-a5608c837237</vt:lpwstr>
  </property>
  <property fmtid="{D5CDD505-2E9C-101B-9397-08002B2CF9AE}" pid="15" name="o2461789f2d54dc2806e2852966b0527">
    <vt:lpwstr>HR-direktör|f515a0ca-0e12-47a1-ad4f-00ffd18e1ca1</vt:lpwstr>
  </property>
  <property fmtid="{D5CDD505-2E9C-101B-9397-08002B2CF9AE}" pid="16" name="RHI_AppliesToOrganizationMulti">
    <vt:lpwstr>4;#Region Halland|d72d8b1f-b373-4815-ab51-a5608c837237</vt:lpwstr>
  </property>
  <property fmtid="{D5CDD505-2E9C-101B-9397-08002B2CF9AE}" pid="17" name="e0849bedd3a249eb9d115151127e3d17">
    <vt:lpwstr>HR-direktör|f515a0ca-0e12-47a1-ad4f-00ffd18e1ca1</vt:lpwstr>
  </property>
  <property fmtid="{D5CDD505-2E9C-101B-9397-08002B2CF9AE}" pid="18" name="_dlc_DocIdItemGuid">
    <vt:lpwstr>6334c497-e23f-45cf-a7da-ef572a893915</vt:lpwstr>
  </property>
  <property fmtid="{D5CDD505-2E9C-101B-9397-08002B2CF9AE}" pid="19" name="h6ab2a5abff6404c9593f35621273eff">
    <vt:lpwstr>Intranät|9b5f820a-a36f-4140-8a41-7fd59ef7ad23;Dokumenthantering|45021dc2-81a5-4b48-9ec6-f118be27562d</vt:lpwstr>
  </property>
  <property fmtid="{D5CDD505-2E9C-101B-9397-08002B2CF9AE}" pid="20" name="IconOverlay">
    <vt:lpwstr/>
  </property>
  <property fmtid="{D5CDD505-2E9C-101B-9397-08002B2CF9AE}" pid="21" name="PublishingExpirationDate">
    <vt:lpwstr/>
  </property>
  <property fmtid="{D5CDD505-2E9C-101B-9397-08002B2CF9AE}" pid="22" name="p1e9ccd9b20d4fab85d74672db66e676">
    <vt:lpwstr>Region Halland|d72d8b1f-b373-4815-ab51-a5608c837237</vt:lpwstr>
  </property>
</Properties>
</file>