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BC49" w14:textId="76EEBB98" w:rsidR="00FD0E35" w:rsidRPr="00FD0E35" w:rsidRDefault="00FD0E35" w:rsidP="00FD0E35">
      <w:pPr>
        <w:pStyle w:val="Default"/>
        <w:rPr>
          <w:sz w:val="36"/>
          <w:szCs w:val="36"/>
        </w:rPr>
      </w:pPr>
      <w:r w:rsidRPr="00FD0E35">
        <w:rPr>
          <w:b/>
          <w:bCs/>
          <w:sz w:val="36"/>
          <w:szCs w:val="36"/>
        </w:rPr>
        <w:t xml:space="preserve">Leveransbesked </w:t>
      </w:r>
      <w:proofErr w:type="spellStart"/>
      <w:r w:rsidR="001B0C51">
        <w:rPr>
          <w:b/>
          <w:bCs/>
          <w:sz w:val="36"/>
          <w:szCs w:val="36"/>
        </w:rPr>
        <w:t>CytoBase</w:t>
      </w:r>
      <w:proofErr w:type="spellEnd"/>
      <w:r w:rsidR="000773E0">
        <w:rPr>
          <w:b/>
          <w:bCs/>
          <w:sz w:val="36"/>
          <w:szCs w:val="36"/>
        </w:rPr>
        <w:t xml:space="preserve"> </w:t>
      </w:r>
      <w:proofErr w:type="spellStart"/>
      <w:r w:rsidR="000773E0">
        <w:rPr>
          <w:b/>
          <w:bCs/>
          <w:sz w:val="36"/>
          <w:szCs w:val="36"/>
        </w:rPr>
        <w:t>Ver</w:t>
      </w:r>
      <w:proofErr w:type="spellEnd"/>
      <w:r w:rsidR="000773E0">
        <w:rPr>
          <w:b/>
          <w:bCs/>
          <w:sz w:val="36"/>
          <w:szCs w:val="36"/>
        </w:rPr>
        <w:t>. 23.20</w:t>
      </w:r>
    </w:p>
    <w:p w14:paraId="05184617" w14:textId="77777777" w:rsidR="00FD0E35" w:rsidRPr="00FD0E35" w:rsidRDefault="00FD0E35" w:rsidP="00FD0E35">
      <w:pPr>
        <w:pStyle w:val="Default"/>
        <w:rPr>
          <w:sz w:val="23"/>
          <w:szCs w:val="23"/>
        </w:rPr>
      </w:pPr>
    </w:p>
    <w:p w14:paraId="648353D7" w14:textId="2C38B3A3" w:rsidR="00FD0E35" w:rsidRPr="008D11CB" w:rsidRDefault="00FD0E35" w:rsidP="008D11CB">
      <w:pPr>
        <w:pStyle w:val="Default"/>
        <w:tabs>
          <w:tab w:val="left" w:pos="8205"/>
        </w:tabs>
        <w:rPr>
          <w:sz w:val="23"/>
          <w:szCs w:val="23"/>
        </w:rPr>
      </w:pPr>
      <w:r w:rsidRPr="00FD0E35">
        <w:rPr>
          <w:sz w:val="23"/>
          <w:szCs w:val="23"/>
        </w:rPr>
        <w:tab/>
      </w:r>
    </w:p>
    <w:p w14:paraId="292EEA1D" w14:textId="77777777" w:rsidR="00047A55" w:rsidRDefault="00047A55" w:rsidP="00EC0B79">
      <w:pPr>
        <w:rPr>
          <w:rFonts w:ascii="Arial" w:hAnsi="Arial" w:cs="Arial"/>
          <w:szCs w:val="23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047A55" w:rsidRPr="009022E8" w14:paraId="1E524D46" w14:textId="77777777" w:rsidTr="004E02D0">
        <w:trPr>
          <w:trHeight w:val="2848"/>
        </w:trPr>
        <w:tc>
          <w:tcPr>
            <w:tcW w:w="5778" w:type="dxa"/>
            <w:shd w:val="clear" w:color="auto" w:fill="auto"/>
          </w:tcPr>
          <w:p w14:paraId="45919829" w14:textId="2E81BFB8" w:rsidR="00047A55" w:rsidRDefault="0012222B" w:rsidP="004E02D0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Inloggningssida</w:t>
            </w:r>
          </w:p>
          <w:p w14:paraId="42A4AFB0" w14:textId="77777777" w:rsidR="00144610" w:rsidRDefault="00144610" w:rsidP="004E02D0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D87383B" w14:textId="5947C043" w:rsidR="00047A55" w:rsidRPr="00FD0E35" w:rsidRDefault="00823EC4" w:rsidP="004E02D0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object w:dxaOrig="4320" w:dyaOrig="3035" w14:anchorId="07DAB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65pt;height:191.2pt" o:ole="">
                  <v:imagedata r:id="rId11" o:title=""/>
                </v:shape>
                <o:OLEObject Type="Embed" ProgID="PBrush" ShapeID="_x0000_i1025" DrawAspect="Content" ObjectID="_1691300765" r:id="rId12"/>
              </w:object>
            </w:r>
            <w:r w:rsidR="00047A55">
              <w:rPr>
                <w:rFonts w:ascii="Arial" w:hAnsi="Arial" w:cs="Arial"/>
                <w:b/>
                <w:noProof/>
              </w:rPr>
              <w:br/>
            </w:r>
          </w:p>
          <w:p w14:paraId="47851962" w14:textId="77777777" w:rsidR="00047A55" w:rsidRPr="00FD0E35" w:rsidRDefault="00047A55" w:rsidP="004E02D0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582B9872" w14:textId="77777777" w:rsidR="00047A55" w:rsidRPr="00FD0E35" w:rsidRDefault="00047A55" w:rsidP="004E02D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14:paraId="45AE30F7" w14:textId="77777777" w:rsidR="00144610" w:rsidRDefault="00144610" w:rsidP="00AA2B25">
            <w:pPr>
              <w:rPr>
                <w:rFonts w:asciiTheme="majorHAnsi" w:hAnsiTheme="majorHAnsi" w:cstheme="majorHAnsi"/>
              </w:rPr>
            </w:pPr>
          </w:p>
          <w:p w14:paraId="3D355C9D" w14:textId="2217A2AF" w:rsidR="00AA2B25" w:rsidRPr="00AA2B25" w:rsidRDefault="00AA2B25" w:rsidP="00AA2B25">
            <w:pPr>
              <w:rPr>
                <w:rFonts w:asciiTheme="majorHAnsi" w:hAnsiTheme="majorHAnsi" w:cstheme="majorHAnsi"/>
              </w:rPr>
            </w:pPr>
            <w:r w:rsidRPr="00AA2B25">
              <w:rPr>
                <w:rFonts w:asciiTheme="majorHAnsi" w:hAnsiTheme="majorHAnsi" w:cstheme="majorHAnsi"/>
              </w:rPr>
              <w:t xml:space="preserve">På </w:t>
            </w:r>
            <w:r w:rsidR="003B74CC">
              <w:rPr>
                <w:rFonts w:asciiTheme="majorHAnsi" w:hAnsiTheme="majorHAnsi" w:cstheme="majorHAnsi"/>
              </w:rPr>
              <w:t>start</w:t>
            </w:r>
            <w:r w:rsidRPr="00AA2B25">
              <w:rPr>
                <w:rFonts w:asciiTheme="majorHAnsi" w:hAnsiTheme="majorHAnsi" w:cstheme="majorHAnsi"/>
              </w:rPr>
              <w:t xml:space="preserve">sidan i </w:t>
            </w:r>
            <w:proofErr w:type="spellStart"/>
            <w:r w:rsidRPr="00AA2B25">
              <w:rPr>
                <w:rFonts w:asciiTheme="majorHAnsi" w:hAnsiTheme="majorHAnsi" w:cstheme="majorHAnsi"/>
              </w:rPr>
              <w:t>CytoBase</w:t>
            </w:r>
            <w:proofErr w:type="spellEnd"/>
            <w:r w:rsidRPr="00AA2B25">
              <w:rPr>
                <w:rFonts w:asciiTheme="majorHAnsi" w:hAnsiTheme="majorHAnsi" w:cstheme="majorHAnsi"/>
              </w:rPr>
              <w:t xml:space="preserve">, </w:t>
            </w:r>
            <w:r w:rsidR="00574293">
              <w:rPr>
                <w:rFonts w:asciiTheme="majorHAnsi" w:hAnsiTheme="majorHAnsi" w:cstheme="majorHAnsi"/>
              </w:rPr>
              <w:t xml:space="preserve">i </w:t>
            </w:r>
            <w:r w:rsidRPr="00AA2B25">
              <w:rPr>
                <w:rFonts w:asciiTheme="majorHAnsi" w:hAnsiTheme="majorHAnsi" w:cstheme="majorHAnsi"/>
              </w:rPr>
              <w:t>trädstrukturen, har det tillkommit nya knappar</w:t>
            </w:r>
            <w:r w:rsidR="00101782">
              <w:rPr>
                <w:rFonts w:asciiTheme="majorHAnsi" w:hAnsiTheme="majorHAnsi" w:cstheme="majorHAnsi"/>
              </w:rPr>
              <w:t xml:space="preserve">. </w:t>
            </w:r>
            <w:r w:rsidR="00C067FD">
              <w:rPr>
                <w:rFonts w:asciiTheme="majorHAnsi" w:hAnsiTheme="majorHAnsi" w:cstheme="majorHAnsi"/>
              </w:rPr>
              <w:br/>
            </w:r>
            <w:r w:rsidR="00101782">
              <w:rPr>
                <w:rFonts w:asciiTheme="majorHAnsi" w:hAnsiTheme="majorHAnsi" w:cstheme="majorHAnsi"/>
              </w:rPr>
              <w:t xml:space="preserve">De nya knapparna </w:t>
            </w:r>
            <w:r w:rsidRPr="00AA2B25">
              <w:rPr>
                <w:rFonts w:asciiTheme="majorHAnsi" w:hAnsiTheme="majorHAnsi" w:cstheme="majorHAnsi"/>
              </w:rPr>
              <w:t xml:space="preserve">tillhör </w:t>
            </w:r>
            <w:r w:rsidR="00101782">
              <w:rPr>
                <w:rFonts w:asciiTheme="majorHAnsi" w:hAnsiTheme="majorHAnsi" w:cstheme="majorHAnsi"/>
              </w:rPr>
              <w:t xml:space="preserve">främst </w:t>
            </w:r>
            <w:r w:rsidR="0074761D">
              <w:rPr>
                <w:rFonts w:asciiTheme="majorHAnsi" w:hAnsiTheme="majorHAnsi" w:cstheme="majorHAnsi"/>
              </w:rPr>
              <w:t xml:space="preserve">Läkemedelsproduktion </w:t>
            </w:r>
            <w:r w:rsidR="00C067FD">
              <w:rPr>
                <w:rFonts w:asciiTheme="majorHAnsi" w:hAnsiTheme="majorHAnsi" w:cstheme="majorHAnsi"/>
              </w:rPr>
              <w:t xml:space="preserve">vilket är den enhet som från </w:t>
            </w:r>
            <w:r w:rsidR="00C067FD">
              <w:rPr>
                <w:rFonts w:asciiTheme="majorHAnsi" w:hAnsiTheme="majorHAnsi" w:cstheme="majorHAnsi"/>
              </w:rPr>
              <w:br/>
              <w:t>1 september 2021 s</w:t>
            </w:r>
            <w:r w:rsidR="0074761D">
              <w:rPr>
                <w:rFonts w:asciiTheme="majorHAnsi" w:hAnsiTheme="majorHAnsi" w:cstheme="majorHAnsi"/>
              </w:rPr>
              <w:t>köter beredning</w:t>
            </w:r>
            <w:r w:rsidR="00C067FD">
              <w:rPr>
                <w:rFonts w:asciiTheme="majorHAnsi" w:hAnsiTheme="majorHAnsi" w:cstheme="majorHAnsi"/>
              </w:rPr>
              <w:t>en</w:t>
            </w:r>
            <w:r w:rsidR="0074761D">
              <w:rPr>
                <w:rFonts w:asciiTheme="majorHAnsi" w:hAnsiTheme="majorHAnsi" w:cstheme="majorHAnsi"/>
              </w:rPr>
              <w:t xml:space="preserve"> av cytostatika</w:t>
            </w:r>
            <w:r w:rsidRPr="00AA2B25">
              <w:rPr>
                <w:rFonts w:asciiTheme="majorHAnsi" w:hAnsiTheme="majorHAnsi" w:cstheme="majorHAnsi"/>
              </w:rPr>
              <w:t>.</w:t>
            </w:r>
          </w:p>
          <w:p w14:paraId="1B843112" w14:textId="73AE95B0" w:rsidR="00047A55" w:rsidRPr="002A52BB" w:rsidRDefault="00AA2B25" w:rsidP="00AA2B25">
            <w:pPr>
              <w:spacing w:after="0" w:line="240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EA2CA9">
              <w:rPr>
                <w:rFonts w:asciiTheme="majorHAnsi" w:hAnsiTheme="majorHAnsi" w:cstheme="majorHAnsi"/>
                <w:b/>
                <w:bCs/>
              </w:rPr>
              <w:t>Ordination</w:t>
            </w:r>
            <w:r w:rsidRPr="00AA2B25">
              <w:rPr>
                <w:rFonts w:asciiTheme="majorHAnsi" w:hAnsiTheme="majorHAnsi" w:cstheme="majorHAnsi"/>
              </w:rPr>
              <w:t xml:space="preserve"> och</w:t>
            </w:r>
            <w:r w:rsidR="002A52BB">
              <w:rPr>
                <w:rFonts w:asciiTheme="majorHAnsi" w:hAnsiTheme="majorHAnsi" w:cstheme="majorHAnsi"/>
              </w:rPr>
              <w:t xml:space="preserve"> </w:t>
            </w:r>
            <w:r w:rsidRPr="00EA2CA9">
              <w:rPr>
                <w:rFonts w:asciiTheme="majorHAnsi" w:hAnsiTheme="majorHAnsi" w:cstheme="majorHAnsi"/>
                <w:b/>
                <w:bCs/>
              </w:rPr>
              <w:t>Administrering</w:t>
            </w:r>
            <w:r w:rsidR="002A52B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2A52BB">
              <w:rPr>
                <w:rFonts w:asciiTheme="majorHAnsi" w:hAnsiTheme="majorHAnsi" w:cstheme="majorHAnsi"/>
              </w:rPr>
              <w:t xml:space="preserve">är fortsatt de </w:t>
            </w:r>
            <w:r w:rsidR="001E259A">
              <w:rPr>
                <w:rFonts w:asciiTheme="majorHAnsi" w:hAnsiTheme="majorHAnsi" w:cstheme="majorHAnsi"/>
              </w:rPr>
              <w:t>funktioner</w:t>
            </w:r>
            <w:r w:rsidR="002A52BB">
              <w:rPr>
                <w:rFonts w:asciiTheme="majorHAnsi" w:hAnsiTheme="majorHAnsi" w:cstheme="majorHAnsi"/>
              </w:rPr>
              <w:t xml:space="preserve"> som används för läkare och sjuksköterskor</w:t>
            </w:r>
            <w:r w:rsidR="001E259A">
              <w:rPr>
                <w:rFonts w:asciiTheme="majorHAnsi" w:hAnsiTheme="majorHAnsi" w:cstheme="majorHAnsi"/>
              </w:rPr>
              <w:t xml:space="preserve">. </w:t>
            </w:r>
          </w:p>
          <w:p w14:paraId="59B641DE" w14:textId="6D32B028" w:rsidR="00047A55" w:rsidRPr="009022E8" w:rsidRDefault="00047A55" w:rsidP="004E02D0">
            <w:pPr>
              <w:spacing w:after="160" w:line="259" w:lineRule="auto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  <w:p w14:paraId="4009BB30" w14:textId="77777777" w:rsidR="00047A55" w:rsidRPr="009022E8" w:rsidRDefault="00047A55" w:rsidP="004E02D0">
            <w:pPr>
              <w:spacing w:after="0" w:line="240" w:lineRule="auto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505EFC99" w14:textId="77777777" w:rsidR="00047A55" w:rsidRPr="009022E8" w:rsidRDefault="00047A55" w:rsidP="004E02D0">
            <w:pPr>
              <w:spacing w:after="0" w:line="240" w:lineRule="auto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670D6374" w14:textId="77777777" w:rsidR="00047A55" w:rsidRPr="009022E8" w:rsidRDefault="00047A55" w:rsidP="004E02D0">
            <w:pPr>
              <w:spacing w:after="0" w:line="240" w:lineRule="auto"/>
              <w:rPr>
                <w:rFonts w:asciiTheme="majorHAnsi" w:hAnsiTheme="majorHAnsi" w:cstheme="majorHAnsi"/>
                <w:sz w:val="23"/>
                <w:szCs w:val="23"/>
              </w:rPr>
            </w:pPr>
          </w:p>
          <w:p w14:paraId="07AD4C3C" w14:textId="77777777" w:rsidR="00047A55" w:rsidRPr="009022E8" w:rsidRDefault="00047A55" w:rsidP="004E02D0">
            <w:pPr>
              <w:spacing w:after="0" w:line="240" w:lineRule="auto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CD25A6" w:rsidRPr="009022E8" w14:paraId="35D6880A" w14:textId="77777777" w:rsidTr="004E02D0">
        <w:trPr>
          <w:trHeight w:val="2848"/>
        </w:trPr>
        <w:tc>
          <w:tcPr>
            <w:tcW w:w="5778" w:type="dxa"/>
            <w:shd w:val="clear" w:color="auto" w:fill="auto"/>
          </w:tcPr>
          <w:p w14:paraId="1262C2F0" w14:textId="77777777" w:rsidR="009A6361" w:rsidRDefault="009A6361" w:rsidP="00CD25A6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0453338C" w14:textId="655851F2" w:rsidR="00CD25A6" w:rsidRDefault="00144610" w:rsidP="00CD25A6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Status beställningar</w:t>
            </w:r>
          </w:p>
          <w:p w14:paraId="084CAEF2" w14:textId="77777777" w:rsidR="005358EC" w:rsidRDefault="005358EC" w:rsidP="00CD25A6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D00ECAD" w14:textId="6B51A605" w:rsidR="00823EC4" w:rsidRDefault="00823EC4" w:rsidP="00CD25A6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object w:dxaOrig="10305" w:dyaOrig="4365" w14:anchorId="23DE31FA">
                <v:shape id="_x0000_i1026" type="#_x0000_t75" style="width:276.8pt;height:117.35pt" o:ole="">
                  <v:imagedata r:id="rId13" o:title=""/>
                </v:shape>
                <o:OLEObject Type="Embed" ProgID="PBrush" ShapeID="_x0000_i1026" DrawAspect="Content" ObjectID="_1691300766" r:id="rId14"/>
              </w:object>
            </w:r>
          </w:p>
          <w:p w14:paraId="06ED308B" w14:textId="77777777" w:rsidR="00CD25A6" w:rsidRDefault="00CD25A6" w:rsidP="00CD25A6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38627EFD" w14:textId="4BEB5E26" w:rsidR="00CD25A6" w:rsidRDefault="00CD25A6" w:rsidP="00CD25A6">
            <w:pPr>
              <w:spacing w:after="0" w:line="240" w:lineRule="auto"/>
            </w:pPr>
          </w:p>
          <w:p w14:paraId="7DDC64D2" w14:textId="6311AE8F" w:rsidR="00CD25A6" w:rsidRPr="00FD0E35" w:rsidRDefault="00CD25A6" w:rsidP="00CD25A6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14:paraId="428EC6FA" w14:textId="77777777" w:rsidR="009A6361" w:rsidRDefault="009A6361" w:rsidP="00CD25A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  <w:p w14:paraId="3636C49A" w14:textId="77777777" w:rsidR="005358EC" w:rsidRDefault="005358EC" w:rsidP="00CD25A6">
            <w:pPr>
              <w:spacing w:after="0" w:line="240" w:lineRule="auto"/>
              <w:rPr>
                <w:rFonts w:ascii="Arial" w:hAnsi="Arial" w:cs="Arial"/>
              </w:rPr>
            </w:pPr>
          </w:p>
          <w:p w14:paraId="04BB9FF5" w14:textId="77777777" w:rsidR="005358EC" w:rsidRDefault="005358EC" w:rsidP="00CD25A6">
            <w:pPr>
              <w:spacing w:after="0" w:line="240" w:lineRule="auto"/>
              <w:rPr>
                <w:rFonts w:ascii="Arial" w:hAnsi="Arial" w:cs="Arial"/>
              </w:rPr>
            </w:pPr>
          </w:p>
          <w:p w14:paraId="62CF1A1D" w14:textId="6DCDDA68" w:rsidR="00CD25A6" w:rsidRDefault="00AE6EB9" w:rsidP="00CD25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CytoBase</w:t>
            </w:r>
            <w:proofErr w:type="spellEnd"/>
            <w:r>
              <w:rPr>
                <w:rFonts w:ascii="Arial" w:hAnsi="Arial" w:cs="Arial"/>
              </w:rPr>
              <w:t xml:space="preserve"> kommer det </w:t>
            </w:r>
            <w:r w:rsidR="0009286A">
              <w:rPr>
                <w:rFonts w:ascii="Arial" w:hAnsi="Arial" w:cs="Arial"/>
              </w:rPr>
              <w:t xml:space="preserve">efter uppdateringen </w:t>
            </w:r>
            <w:r>
              <w:rPr>
                <w:rFonts w:ascii="Arial" w:hAnsi="Arial" w:cs="Arial"/>
              </w:rPr>
              <w:t xml:space="preserve">visas </w:t>
            </w:r>
            <w:r w:rsidR="00534B1E">
              <w:rPr>
                <w:rFonts w:ascii="Arial" w:hAnsi="Arial" w:cs="Arial"/>
              </w:rPr>
              <w:t xml:space="preserve">följande status på beställningar: </w:t>
            </w:r>
          </w:p>
          <w:p w14:paraId="5084D91E" w14:textId="33368CE0" w:rsidR="00534B1E" w:rsidRDefault="00534B1E" w:rsidP="00CD25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Beställ</w:t>
            </w:r>
            <w:r w:rsidR="00B76FD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, planerad, klar</w:t>
            </w:r>
            <w:r w:rsidR="00B76FD0">
              <w:rPr>
                <w:rFonts w:ascii="Arial" w:hAnsi="Arial" w:cs="Arial"/>
              </w:rPr>
              <w:t xml:space="preserve"> och </w:t>
            </w:r>
            <w:r w:rsidR="00D15A0F">
              <w:rPr>
                <w:rFonts w:ascii="Arial" w:hAnsi="Arial" w:cs="Arial"/>
              </w:rPr>
              <w:t>avbokad</w:t>
            </w:r>
            <w:r w:rsidR="00B76FD0">
              <w:rPr>
                <w:rFonts w:ascii="Arial" w:hAnsi="Arial" w:cs="Arial"/>
              </w:rPr>
              <w:t>.</w:t>
            </w:r>
          </w:p>
          <w:p w14:paraId="4EC7396D" w14:textId="4BF2F273" w:rsidR="00B76FD0" w:rsidRDefault="00B76FD0" w:rsidP="00CD25A6">
            <w:pPr>
              <w:spacing w:after="0" w:line="240" w:lineRule="auto"/>
              <w:rPr>
                <w:rFonts w:ascii="Arial" w:hAnsi="Arial" w:cs="Arial"/>
              </w:rPr>
            </w:pPr>
          </w:p>
          <w:p w14:paraId="424BF62D" w14:textId="07696215" w:rsidR="00B76FD0" w:rsidRPr="00242C19" w:rsidRDefault="00B76FD0" w:rsidP="00CD25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samband med </w:t>
            </w:r>
            <w:r w:rsidR="00E822D7">
              <w:rPr>
                <w:rFonts w:ascii="Arial" w:hAnsi="Arial" w:cs="Arial"/>
              </w:rPr>
              <w:t xml:space="preserve">att </w:t>
            </w:r>
            <w:r w:rsidR="00750D58">
              <w:rPr>
                <w:rFonts w:ascii="Arial" w:hAnsi="Arial" w:cs="Arial"/>
              </w:rPr>
              <w:t>Läkemedelsproduktion</w:t>
            </w:r>
            <w:r w:rsidR="00E822D7">
              <w:rPr>
                <w:rFonts w:ascii="Arial" w:hAnsi="Arial" w:cs="Arial"/>
              </w:rPr>
              <w:t xml:space="preserve"> planerar beredningen </w:t>
            </w:r>
            <w:r w:rsidR="0073621E">
              <w:rPr>
                <w:rFonts w:ascii="Arial" w:hAnsi="Arial" w:cs="Arial"/>
              </w:rPr>
              <w:t>(status planerad) så blir doserna låsta</w:t>
            </w:r>
            <w:r w:rsidR="00574293">
              <w:rPr>
                <w:rFonts w:ascii="Arial" w:hAnsi="Arial" w:cs="Arial"/>
              </w:rPr>
              <w:t xml:space="preserve"> och inga förändringar kan göras</w:t>
            </w:r>
            <w:r w:rsidR="0073621E">
              <w:rPr>
                <w:rFonts w:ascii="Arial" w:hAnsi="Arial" w:cs="Arial"/>
              </w:rPr>
              <w:t xml:space="preserve">. </w:t>
            </w:r>
          </w:p>
          <w:p w14:paraId="0B14BE55" w14:textId="77777777" w:rsidR="00CD25A6" w:rsidRDefault="00CD25A6" w:rsidP="004E02D0">
            <w:pPr>
              <w:spacing w:after="0" w:line="240" w:lineRule="auto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FD0E35" w:rsidRPr="00FD0E35" w14:paraId="1F4BF084" w14:textId="77777777" w:rsidTr="00D54801">
        <w:trPr>
          <w:trHeight w:val="2464"/>
        </w:trPr>
        <w:tc>
          <w:tcPr>
            <w:tcW w:w="5778" w:type="dxa"/>
            <w:shd w:val="clear" w:color="auto" w:fill="auto"/>
          </w:tcPr>
          <w:p w14:paraId="73816DD6" w14:textId="77777777" w:rsidR="002F5AD6" w:rsidRDefault="002F5AD6" w:rsidP="00DF407A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25D685A" w14:textId="5F350391" w:rsidR="00DF407A" w:rsidRDefault="00945626" w:rsidP="00FD0E35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Ny knapp i doslistan</w:t>
            </w:r>
          </w:p>
          <w:p w14:paraId="0FD6B94E" w14:textId="77777777" w:rsidR="00BB352A" w:rsidRDefault="00BB352A" w:rsidP="00FD0E35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2596CAD" w14:textId="6E347D97" w:rsidR="00945626" w:rsidRDefault="00945626" w:rsidP="00FD0E35">
            <w:pPr>
              <w:spacing w:after="0" w:line="240" w:lineRule="auto"/>
            </w:pPr>
            <w:r>
              <w:object w:dxaOrig="6615" w:dyaOrig="2100" w14:anchorId="4B7D0A0C">
                <v:shape id="_x0000_i1027" type="#_x0000_t75" style="width:278.2pt;height:88.35pt" o:ole="">
                  <v:imagedata r:id="rId15" o:title=""/>
                </v:shape>
                <o:OLEObject Type="Embed" ProgID="PBrush" ShapeID="_x0000_i1027" DrawAspect="Content" ObjectID="_1691300767" r:id="rId16"/>
              </w:object>
            </w:r>
          </w:p>
          <w:p w14:paraId="16BA9296" w14:textId="07900B8B" w:rsidR="009A6361" w:rsidRPr="00FD0E35" w:rsidRDefault="009A6361" w:rsidP="001446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14:paraId="3895A970" w14:textId="7B359037" w:rsidR="00C3289E" w:rsidRDefault="00C3289E" w:rsidP="00B8008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0965CF" w14:textId="77777777" w:rsidR="00EF7CD2" w:rsidRDefault="00EF7CD2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64985E9" w14:textId="0A5D8919" w:rsidR="001E7CB0" w:rsidRDefault="00784F04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Ny knapp för att spara </w:t>
            </w:r>
            <w:proofErr w:type="spellStart"/>
            <w:r>
              <w:rPr>
                <w:rFonts w:ascii="Arial" w:hAnsi="Arial" w:cs="Arial"/>
                <w:bCs/>
              </w:rPr>
              <w:t>doslistan</w:t>
            </w:r>
            <w:proofErr w:type="spellEnd"/>
            <w:r w:rsidR="00290D7B">
              <w:rPr>
                <w:rFonts w:ascii="Arial" w:hAnsi="Arial" w:cs="Arial"/>
                <w:bCs/>
              </w:rPr>
              <w:t xml:space="preserve"> utan att behöva stänga</w:t>
            </w:r>
            <w:r w:rsidR="00EF7CD2">
              <w:rPr>
                <w:rFonts w:ascii="Arial" w:hAnsi="Arial" w:cs="Arial"/>
                <w:bCs/>
              </w:rPr>
              <w:t>.</w:t>
            </w:r>
            <w:r w:rsidR="006427B3">
              <w:rPr>
                <w:rFonts w:ascii="Arial" w:hAnsi="Arial" w:cs="Arial"/>
                <w:bCs/>
              </w:rPr>
              <w:t xml:space="preserve"> </w:t>
            </w:r>
          </w:p>
          <w:p w14:paraId="50EA9932" w14:textId="43A19C73" w:rsidR="00784F04" w:rsidRPr="00784F04" w:rsidRDefault="001E7CB0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Denna funktion kan användas då enstaka </w:t>
            </w:r>
            <w:r w:rsidR="00C43689">
              <w:rPr>
                <w:rFonts w:ascii="Arial" w:hAnsi="Arial" w:cs="Arial"/>
                <w:bCs/>
              </w:rPr>
              <w:t>dagars doser behöver justeras</w:t>
            </w:r>
            <w:r w:rsidR="001A3DFC">
              <w:rPr>
                <w:rFonts w:ascii="Arial" w:hAnsi="Arial" w:cs="Arial"/>
                <w:bCs/>
              </w:rPr>
              <w:t xml:space="preserve"> </w:t>
            </w:r>
            <w:r w:rsidR="00291A4C">
              <w:rPr>
                <w:rFonts w:ascii="Arial" w:hAnsi="Arial" w:cs="Arial"/>
                <w:bCs/>
              </w:rPr>
              <w:t>utan att alla doser med samma preparat ändras</w:t>
            </w:r>
            <w:r w:rsidR="0001423B">
              <w:rPr>
                <w:rFonts w:ascii="Arial" w:hAnsi="Arial" w:cs="Arial"/>
                <w:bCs/>
              </w:rPr>
              <w:t xml:space="preserve">. </w:t>
            </w:r>
          </w:p>
          <w:p w14:paraId="6BEA870D" w14:textId="3FC0BF24" w:rsidR="00047A55" w:rsidRPr="00B8008F" w:rsidRDefault="00047A55" w:rsidP="00B8008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54801" w:rsidRPr="00FD0E35" w14:paraId="17A6F1AF" w14:textId="77777777" w:rsidTr="00D54801">
        <w:trPr>
          <w:trHeight w:val="2464"/>
        </w:trPr>
        <w:tc>
          <w:tcPr>
            <w:tcW w:w="5778" w:type="dxa"/>
            <w:shd w:val="clear" w:color="auto" w:fill="auto"/>
          </w:tcPr>
          <w:p w14:paraId="3857D326" w14:textId="31307382" w:rsidR="00D54801" w:rsidRDefault="00D54801" w:rsidP="00DF407A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2ACC0A4F" w14:textId="299AF222" w:rsidR="009D570C" w:rsidRDefault="009D570C" w:rsidP="00DF407A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Justering av </w:t>
            </w:r>
            <w:r w:rsidR="0012012D">
              <w:rPr>
                <w:rFonts w:ascii="Arial" w:hAnsi="Arial" w:cs="Arial"/>
                <w:b/>
                <w:noProof/>
              </w:rPr>
              <w:t xml:space="preserve">en redan </w:t>
            </w:r>
            <w:r w:rsidR="00CC14F8">
              <w:rPr>
                <w:rFonts w:ascii="Arial" w:hAnsi="Arial" w:cs="Arial"/>
                <w:b/>
                <w:noProof/>
              </w:rPr>
              <w:t>beställd beredning</w:t>
            </w:r>
          </w:p>
          <w:p w14:paraId="3847BFB8" w14:textId="77777777" w:rsidR="00530A7A" w:rsidRDefault="00530A7A" w:rsidP="00DF407A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5458D3B3" w14:textId="3685D98D" w:rsidR="009E4B54" w:rsidRDefault="009E4B54" w:rsidP="00DF407A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47F7CC51" wp14:editId="71AC012D">
                  <wp:extent cx="3531870" cy="268859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3620" cy="271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14:paraId="1BFC6C1F" w14:textId="77777777" w:rsidR="00D54801" w:rsidRPr="00DA40A8" w:rsidRDefault="00D54801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7686D72" w14:textId="77777777" w:rsidR="00530A7A" w:rsidRDefault="00530A7A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60F1F5A" w14:textId="3754EE97" w:rsidR="009E175E" w:rsidRDefault="000C336E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Om någon förändring </w:t>
            </w:r>
            <w:r w:rsidR="00632A5C">
              <w:rPr>
                <w:rFonts w:ascii="Arial" w:hAnsi="Arial" w:cs="Arial"/>
                <w:bCs/>
              </w:rPr>
              <w:t>b</w:t>
            </w:r>
            <w:r w:rsidR="00DA40A8" w:rsidRPr="00DA40A8">
              <w:rPr>
                <w:rFonts w:ascii="Arial" w:hAnsi="Arial" w:cs="Arial"/>
                <w:bCs/>
              </w:rPr>
              <w:t xml:space="preserve">ehöver </w:t>
            </w:r>
            <w:r>
              <w:rPr>
                <w:rFonts w:ascii="Arial" w:hAnsi="Arial" w:cs="Arial"/>
                <w:bCs/>
              </w:rPr>
              <w:t xml:space="preserve">göras på en beställd beredning </w:t>
            </w:r>
            <w:r w:rsidR="00F36A7F">
              <w:rPr>
                <w:rFonts w:ascii="Arial" w:hAnsi="Arial" w:cs="Arial"/>
                <w:bCs/>
              </w:rPr>
              <w:t xml:space="preserve">behöver denna </w:t>
            </w:r>
            <w:r w:rsidR="00DA40A8" w:rsidRPr="00DA40A8">
              <w:rPr>
                <w:rFonts w:ascii="Arial" w:hAnsi="Arial" w:cs="Arial"/>
                <w:bCs/>
              </w:rPr>
              <w:t>inte beställas om</w:t>
            </w:r>
            <w:r w:rsidR="00632A5C">
              <w:rPr>
                <w:rFonts w:ascii="Arial" w:hAnsi="Arial" w:cs="Arial"/>
                <w:bCs/>
              </w:rPr>
              <w:t xml:space="preserve"> efter att ändring</w:t>
            </w:r>
            <w:r w:rsidR="005C353E">
              <w:rPr>
                <w:rFonts w:ascii="Arial" w:hAnsi="Arial" w:cs="Arial"/>
                <w:bCs/>
              </w:rPr>
              <w:t>arna</w:t>
            </w:r>
            <w:r w:rsidR="00632A5C">
              <w:rPr>
                <w:rFonts w:ascii="Arial" w:hAnsi="Arial" w:cs="Arial"/>
                <w:bCs/>
              </w:rPr>
              <w:t xml:space="preserve"> gjorts</w:t>
            </w:r>
            <w:r w:rsidR="00DA40A8" w:rsidRPr="00DA40A8">
              <w:rPr>
                <w:rFonts w:ascii="Arial" w:hAnsi="Arial" w:cs="Arial"/>
                <w:bCs/>
              </w:rPr>
              <w:t>.</w:t>
            </w:r>
            <w:r w:rsidR="00632A5C">
              <w:rPr>
                <w:rFonts w:ascii="Arial" w:hAnsi="Arial" w:cs="Arial"/>
                <w:bCs/>
              </w:rPr>
              <w:t xml:space="preserve"> </w:t>
            </w:r>
            <w:r w:rsidR="005C353E">
              <w:rPr>
                <w:rFonts w:ascii="Arial" w:hAnsi="Arial" w:cs="Arial"/>
                <w:bCs/>
              </w:rPr>
              <w:br/>
            </w:r>
            <w:r w:rsidR="00632A5C">
              <w:rPr>
                <w:rFonts w:ascii="Arial" w:hAnsi="Arial" w:cs="Arial"/>
                <w:bCs/>
              </w:rPr>
              <w:t xml:space="preserve">För att kunna </w:t>
            </w:r>
            <w:r w:rsidR="00F36A7F">
              <w:rPr>
                <w:rFonts w:ascii="Arial" w:hAnsi="Arial" w:cs="Arial"/>
                <w:bCs/>
              </w:rPr>
              <w:t xml:space="preserve">göra en justering i </w:t>
            </w:r>
            <w:proofErr w:type="spellStart"/>
            <w:r w:rsidR="00F36A7F">
              <w:rPr>
                <w:rFonts w:ascii="Arial" w:hAnsi="Arial" w:cs="Arial"/>
                <w:bCs/>
              </w:rPr>
              <w:t>doslistan</w:t>
            </w:r>
            <w:proofErr w:type="spellEnd"/>
            <w:r w:rsidR="002E45DC">
              <w:rPr>
                <w:rFonts w:ascii="Arial" w:hAnsi="Arial" w:cs="Arial"/>
                <w:bCs/>
              </w:rPr>
              <w:t xml:space="preserve"> på en beställd beredning</w:t>
            </w:r>
            <w:r w:rsidR="00F36A7F">
              <w:rPr>
                <w:rFonts w:ascii="Arial" w:hAnsi="Arial" w:cs="Arial"/>
                <w:bCs/>
              </w:rPr>
              <w:t xml:space="preserve"> m</w:t>
            </w:r>
            <w:r w:rsidR="00632A5C">
              <w:rPr>
                <w:rFonts w:ascii="Arial" w:hAnsi="Arial" w:cs="Arial"/>
                <w:bCs/>
              </w:rPr>
              <w:t xml:space="preserve">åste kontakt först tas med </w:t>
            </w:r>
            <w:r w:rsidR="00750D58">
              <w:rPr>
                <w:rFonts w:ascii="Arial" w:hAnsi="Arial" w:cs="Arial"/>
                <w:bCs/>
              </w:rPr>
              <w:t>Lä</w:t>
            </w:r>
            <w:r w:rsidR="00FD7DBC">
              <w:rPr>
                <w:rFonts w:ascii="Arial" w:hAnsi="Arial" w:cs="Arial"/>
                <w:bCs/>
              </w:rPr>
              <w:t>kemedelsproduktion.</w:t>
            </w:r>
          </w:p>
          <w:p w14:paraId="07F9EBF7" w14:textId="4368EA73" w:rsidR="00DA40A8" w:rsidRDefault="00FD7DBC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Läkemedelsproduktion</w:t>
            </w:r>
            <w:r w:rsidR="009E175E">
              <w:rPr>
                <w:rFonts w:ascii="Arial" w:hAnsi="Arial" w:cs="Arial"/>
                <w:bCs/>
              </w:rPr>
              <w:t xml:space="preserve"> å</w:t>
            </w:r>
            <w:r w:rsidR="00632A5C">
              <w:rPr>
                <w:rFonts w:ascii="Arial" w:hAnsi="Arial" w:cs="Arial"/>
                <w:bCs/>
              </w:rPr>
              <w:t>ngrar planerin</w:t>
            </w:r>
            <w:r w:rsidR="005C353E">
              <w:rPr>
                <w:rFonts w:ascii="Arial" w:hAnsi="Arial" w:cs="Arial"/>
                <w:bCs/>
              </w:rPr>
              <w:t>gen</w:t>
            </w:r>
            <w:r w:rsidR="00BB3EE8">
              <w:rPr>
                <w:rFonts w:ascii="Arial" w:hAnsi="Arial" w:cs="Arial"/>
                <w:bCs/>
              </w:rPr>
              <w:t xml:space="preserve"> (förutsatt att de inte börjat tillverk</w:t>
            </w:r>
            <w:r w:rsidR="00CC14F8">
              <w:rPr>
                <w:rFonts w:ascii="Arial" w:hAnsi="Arial" w:cs="Arial"/>
                <w:bCs/>
              </w:rPr>
              <w:t>ningen</w:t>
            </w:r>
            <w:r w:rsidR="00BB3EE8">
              <w:rPr>
                <w:rFonts w:ascii="Arial" w:hAnsi="Arial" w:cs="Arial"/>
                <w:bCs/>
              </w:rPr>
              <w:t>)</w:t>
            </w:r>
            <w:r w:rsidR="00C74FFD">
              <w:rPr>
                <w:rFonts w:ascii="Arial" w:hAnsi="Arial" w:cs="Arial"/>
                <w:bCs/>
              </w:rPr>
              <w:t xml:space="preserve"> och sedan kan justeringar göras</w:t>
            </w:r>
            <w:r w:rsidR="00BB3EE8">
              <w:rPr>
                <w:rFonts w:ascii="Arial" w:hAnsi="Arial" w:cs="Arial"/>
                <w:bCs/>
              </w:rPr>
              <w:t xml:space="preserve">. </w:t>
            </w:r>
          </w:p>
          <w:p w14:paraId="77C1C407" w14:textId="77777777" w:rsidR="009D570C" w:rsidRDefault="009D570C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2499FC2" w14:textId="266968AD" w:rsidR="009D570C" w:rsidRDefault="009D570C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Samma telefonnummer gäller </w:t>
            </w:r>
            <w:r w:rsidR="00AC0C16">
              <w:rPr>
                <w:rFonts w:ascii="Arial" w:hAnsi="Arial" w:cs="Arial"/>
                <w:bCs/>
              </w:rPr>
              <w:t>till</w:t>
            </w:r>
            <w:r w:rsidR="009B4353">
              <w:rPr>
                <w:rFonts w:ascii="Arial" w:hAnsi="Arial" w:cs="Arial"/>
                <w:bCs/>
              </w:rPr>
              <w:t xml:space="preserve"> Läkemedelsproduktion</w:t>
            </w:r>
            <w:r w:rsidR="00AC0C1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som </w:t>
            </w:r>
            <w:r w:rsidR="006F4E34">
              <w:rPr>
                <w:rFonts w:ascii="Arial" w:hAnsi="Arial" w:cs="Arial"/>
                <w:bCs/>
              </w:rPr>
              <w:t xml:space="preserve">tidigare </w:t>
            </w:r>
            <w:r w:rsidR="006F4E34" w:rsidRPr="00BB3EE8">
              <w:rPr>
                <w:rFonts w:ascii="Arial" w:hAnsi="Arial" w:cs="Arial"/>
                <w:b/>
              </w:rPr>
              <w:t>0340-48 17 97</w:t>
            </w:r>
            <w:r w:rsidR="008A2F6A">
              <w:rPr>
                <w:rFonts w:ascii="Arial" w:hAnsi="Arial" w:cs="Arial"/>
                <w:bCs/>
              </w:rPr>
              <w:t xml:space="preserve"> </w:t>
            </w:r>
          </w:p>
          <w:p w14:paraId="6EBE5A9B" w14:textId="0FCACDE6" w:rsidR="009D570C" w:rsidRPr="00DA40A8" w:rsidRDefault="009D570C" w:rsidP="00B800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B7657C2" w14:textId="77777777" w:rsidR="00FD0E35" w:rsidRPr="00FD0E35" w:rsidRDefault="00FD0E35" w:rsidP="00EC0B79">
      <w:pPr>
        <w:rPr>
          <w:rFonts w:ascii="Arial" w:hAnsi="Arial" w:cs="Arial"/>
        </w:rPr>
      </w:pPr>
    </w:p>
    <w:sectPr w:rsidR="00FD0E35" w:rsidRPr="00FD0E35" w:rsidSect="00FD0E35">
      <w:headerReference w:type="default" r:id="rId18"/>
      <w:headerReference w:type="first" r:id="rId19"/>
      <w:pgSz w:w="11906" w:h="16838"/>
      <w:pgMar w:top="1440" w:right="1080" w:bottom="1440" w:left="1080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F179" w14:textId="77777777" w:rsidR="00984317" w:rsidRDefault="00984317" w:rsidP="00ED6C6F">
      <w:pPr>
        <w:spacing w:line="240" w:lineRule="auto"/>
      </w:pPr>
      <w:r>
        <w:separator/>
      </w:r>
    </w:p>
  </w:endnote>
  <w:endnote w:type="continuationSeparator" w:id="0">
    <w:p w14:paraId="17DB6A4E" w14:textId="77777777" w:rsidR="00984317" w:rsidRDefault="00984317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F950" w14:textId="77777777" w:rsidR="00984317" w:rsidRDefault="00984317" w:rsidP="00ED6C6F">
      <w:pPr>
        <w:spacing w:line="240" w:lineRule="auto"/>
      </w:pPr>
      <w:r>
        <w:separator/>
      </w:r>
    </w:p>
  </w:footnote>
  <w:footnote w:type="continuationSeparator" w:id="0">
    <w:p w14:paraId="359BD5E8" w14:textId="77777777" w:rsidR="00984317" w:rsidRDefault="00984317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3"/>
      <w:gridCol w:w="4873"/>
    </w:tblGrid>
    <w:tr w:rsidR="00E00798" w14:paraId="18EFEAF5" w14:textId="77777777" w:rsidTr="00FE5CB9">
      <w:tc>
        <w:tcPr>
          <w:tcW w:w="2500" w:type="pct"/>
        </w:tcPr>
        <w:p w14:paraId="016A7392" w14:textId="77777777" w:rsidR="00E00798" w:rsidRDefault="00FD0E35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0288" behindDoc="0" locked="1" layoutInCell="1" allowOverlap="1" wp14:anchorId="254B2CFD" wp14:editId="5009A85F">
                <wp:simplePos x="0" y="0"/>
                <wp:positionH relativeFrom="page">
                  <wp:posOffset>0</wp:posOffset>
                </wp:positionH>
                <wp:positionV relativeFrom="page">
                  <wp:posOffset>-168275</wp:posOffset>
                </wp:positionV>
                <wp:extent cx="1976120" cy="424180"/>
                <wp:effectExtent l="0" t="0" r="508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pct"/>
        </w:tcPr>
        <w:p w14:paraId="6BE05A2A" w14:textId="484B2CC3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A6361">
            <w:rPr>
              <w:noProof/>
            </w:rPr>
            <w:t>3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fldSimple w:instr=" NUMPAGES  \* Arabic  \* MERGEFORMAT ">
            <w:r w:rsidR="009A6361">
              <w:rPr>
                <w:noProof/>
              </w:rPr>
              <w:t>4</w:t>
            </w:r>
          </w:fldSimple>
          <w:r>
            <w:t>)</w:t>
          </w:r>
        </w:p>
      </w:tc>
    </w:tr>
  </w:tbl>
  <w:p w14:paraId="47157505" w14:textId="77777777" w:rsidR="00FD0E35" w:rsidRDefault="00FD0E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73"/>
      <w:gridCol w:w="4873"/>
    </w:tblGrid>
    <w:tr w:rsidR="00D50BDE" w14:paraId="0FF7442F" w14:textId="77777777" w:rsidTr="00FE5CB9">
      <w:tc>
        <w:tcPr>
          <w:tcW w:w="2500" w:type="pct"/>
        </w:tcPr>
        <w:p w14:paraId="68DDAFFB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1BB5291F" w14:textId="2E3DC3D3" w:rsidR="00D50BDE" w:rsidRDefault="00D50BDE" w:rsidP="00D50BDE">
          <w:pPr>
            <w:pStyle w:val="Sidhuvud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A6361">
            <w:rPr>
              <w:noProof/>
            </w:rPr>
            <w:t>1</w:t>
          </w:r>
          <w:r>
            <w:fldChar w:fldCharType="end"/>
          </w:r>
          <w:r w:rsidR="00057A70">
            <w:rPr>
              <w:bCs/>
            </w:rPr>
            <w:t> </w:t>
          </w:r>
          <w:r>
            <w:t>(</w:t>
          </w:r>
          <w:r w:rsidR="009B4353">
            <w:fldChar w:fldCharType="begin"/>
          </w:r>
          <w:r w:rsidR="009B4353">
            <w:instrText xml:space="preserve"> NUMPAGES  \* Arabic  \* MERGEFORMAT </w:instrText>
          </w:r>
          <w:r w:rsidR="009B4353">
            <w:fldChar w:fldCharType="separate"/>
          </w:r>
          <w:r w:rsidR="009A6361">
            <w:rPr>
              <w:noProof/>
            </w:rPr>
            <w:t>4</w:t>
          </w:r>
          <w:r w:rsidR="009B4353">
            <w:rPr>
              <w:noProof/>
            </w:rPr>
            <w:fldChar w:fldCharType="end"/>
          </w:r>
          <w:r>
            <w:t>)</w:t>
          </w:r>
        </w:p>
      </w:tc>
    </w:tr>
  </w:tbl>
  <w:p w14:paraId="1BFF8236" w14:textId="77777777" w:rsidR="00FD0E35" w:rsidRDefault="00FD0E35">
    <w:pPr>
      <w:pStyle w:val="Sidhuvud"/>
    </w:pPr>
  </w:p>
  <w:p w14:paraId="343321DE" w14:textId="47B38F01" w:rsidR="00FD0E35" w:rsidRPr="00865BF1" w:rsidRDefault="00FD0E35" w:rsidP="00FD0E35">
    <w:pPr>
      <w:pStyle w:val="Sidhuvud"/>
      <w:rPr>
        <w:sz w:val="20"/>
        <w:szCs w:val="20"/>
      </w:rPr>
    </w:pPr>
    <w:r>
      <w:rPr>
        <w:sz w:val="20"/>
        <w:szCs w:val="20"/>
      </w:rPr>
      <w:t>Vårdsystem, O</w:t>
    </w:r>
    <w:r w:rsidRPr="00865BF1">
      <w:rPr>
        <w:sz w:val="20"/>
        <w:szCs w:val="20"/>
      </w:rPr>
      <w:t>bjekt Läkemedel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B8008F">
      <w:rPr>
        <w:sz w:val="20"/>
        <w:szCs w:val="20"/>
      </w:rPr>
      <w:t>2021-0</w:t>
    </w:r>
    <w:r w:rsidR="00A50CB2">
      <w:rPr>
        <w:sz w:val="20"/>
        <w:szCs w:val="20"/>
      </w:rPr>
      <w:t>8</w:t>
    </w:r>
    <w:r w:rsidR="00B8008F">
      <w:rPr>
        <w:sz w:val="20"/>
        <w:szCs w:val="20"/>
      </w:rPr>
      <w:t>-19</w:t>
    </w:r>
  </w:p>
  <w:p w14:paraId="28A709BB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1D8D22C6" wp14:editId="4A7BCCBD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021628"/>
    <w:multiLevelType w:val="hybridMultilevel"/>
    <w:tmpl w:val="750E2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3D0C97"/>
    <w:multiLevelType w:val="hybridMultilevel"/>
    <w:tmpl w:val="395AA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850A3"/>
    <w:multiLevelType w:val="hybridMultilevel"/>
    <w:tmpl w:val="15BE9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657555"/>
    <w:multiLevelType w:val="hybridMultilevel"/>
    <w:tmpl w:val="0802B0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5374584"/>
    <w:multiLevelType w:val="hybridMultilevel"/>
    <w:tmpl w:val="2DBE5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8F"/>
    <w:rsid w:val="0001423B"/>
    <w:rsid w:val="00022BD1"/>
    <w:rsid w:val="00023CF5"/>
    <w:rsid w:val="00025581"/>
    <w:rsid w:val="000304A9"/>
    <w:rsid w:val="00033DD2"/>
    <w:rsid w:val="00035827"/>
    <w:rsid w:val="0003608C"/>
    <w:rsid w:val="00047A55"/>
    <w:rsid w:val="00057A70"/>
    <w:rsid w:val="000773E0"/>
    <w:rsid w:val="00081E07"/>
    <w:rsid w:val="00083807"/>
    <w:rsid w:val="000927CE"/>
    <w:rsid w:val="0009286A"/>
    <w:rsid w:val="00096D65"/>
    <w:rsid w:val="000A08E8"/>
    <w:rsid w:val="000A0F91"/>
    <w:rsid w:val="000A259F"/>
    <w:rsid w:val="000B37D4"/>
    <w:rsid w:val="000C336E"/>
    <w:rsid w:val="000C60F9"/>
    <w:rsid w:val="000D29F7"/>
    <w:rsid w:val="000D4286"/>
    <w:rsid w:val="000D787A"/>
    <w:rsid w:val="00101782"/>
    <w:rsid w:val="0010206C"/>
    <w:rsid w:val="0011207E"/>
    <w:rsid w:val="0012012D"/>
    <w:rsid w:val="0012222B"/>
    <w:rsid w:val="00135ECE"/>
    <w:rsid w:val="00136C6B"/>
    <w:rsid w:val="001416BE"/>
    <w:rsid w:val="00141829"/>
    <w:rsid w:val="00142663"/>
    <w:rsid w:val="00144610"/>
    <w:rsid w:val="00195944"/>
    <w:rsid w:val="0019680D"/>
    <w:rsid w:val="001A221D"/>
    <w:rsid w:val="001A3DFC"/>
    <w:rsid w:val="001A7D3F"/>
    <w:rsid w:val="001B0C51"/>
    <w:rsid w:val="001B2002"/>
    <w:rsid w:val="001B4BB9"/>
    <w:rsid w:val="001D2C79"/>
    <w:rsid w:val="001E259A"/>
    <w:rsid w:val="001E7CB0"/>
    <w:rsid w:val="00220B93"/>
    <w:rsid w:val="002224BA"/>
    <w:rsid w:val="0023309C"/>
    <w:rsid w:val="002346A2"/>
    <w:rsid w:val="00235637"/>
    <w:rsid w:val="00237D8B"/>
    <w:rsid w:val="002611BD"/>
    <w:rsid w:val="00290D7B"/>
    <w:rsid w:val="00291A4C"/>
    <w:rsid w:val="002A223C"/>
    <w:rsid w:val="002A52BB"/>
    <w:rsid w:val="002A638C"/>
    <w:rsid w:val="002D410B"/>
    <w:rsid w:val="002E45DC"/>
    <w:rsid w:val="002F060A"/>
    <w:rsid w:val="002F5AD6"/>
    <w:rsid w:val="002F7366"/>
    <w:rsid w:val="00304C60"/>
    <w:rsid w:val="00315E53"/>
    <w:rsid w:val="003345C3"/>
    <w:rsid w:val="0033517A"/>
    <w:rsid w:val="00341B3B"/>
    <w:rsid w:val="0035044E"/>
    <w:rsid w:val="00356C3F"/>
    <w:rsid w:val="00364B51"/>
    <w:rsid w:val="00366BCF"/>
    <w:rsid w:val="00384CF3"/>
    <w:rsid w:val="003977E2"/>
    <w:rsid w:val="003A0FEC"/>
    <w:rsid w:val="003A1C71"/>
    <w:rsid w:val="003A4DE0"/>
    <w:rsid w:val="003B74CC"/>
    <w:rsid w:val="003D15A9"/>
    <w:rsid w:val="003D1AD5"/>
    <w:rsid w:val="003F0BD7"/>
    <w:rsid w:val="00403AA0"/>
    <w:rsid w:val="00411FB3"/>
    <w:rsid w:val="0042394F"/>
    <w:rsid w:val="00443C11"/>
    <w:rsid w:val="004457C1"/>
    <w:rsid w:val="004457CA"/>
    <w:rsid w:val="004539FA"/>
    <w:rsid w:val="00463F60"/>
    <w:rsid w:val="00466ABB"/>
    <w:rsid w:val="00472FE4"/>
    <w:rsid w:val="00473497"/>
    <w:rsid w:val="00481060"/>
    <w:rsid w:val="00483F66"/>
    <w:rsid w:val="004A3C21"/>
    <w:rsid w:val="004E08FC"/>
    <w:rsid w:val="004E0B05"/>
    <w:rsid w:val="00505024"/>
    <w:rsid w:val="005164DC"/>
    <w:rsid w:val="00523FFC"/>
    <w:rsid w:val="0052534C"/>
    <w:rsid w:val="00530A7A"/>
    <w:rsid w:val="00531996"/>
    <w:rsid w:val="00533054"/>
    <w:rsid w:val="00534B1E"/>
    <w:rsid w:val="005358EC"/>
    <w:rsid w:val="00537983"/>
    <w:rsid w:val="005537A8"/>
    <w:rsid w:val="005726F2"/>
    <w:rsid w:val="00574293"/>
    <w:rsid w:val="00575871"/>
    <w:rsid w:val="00594D98"/>
    <w:rsid w:val="0059607D"/>
    <w:rsid w:val="005A403A"/>
    <w:rsid w:val="005A54B8"/>
    <w:rsid w:val="005C353E"/>
    <w:rsid w:val="005C6423"/>
    <w:rsid w:val="005E0CDB"/>
    <w:rsid w:val="005E4572"/>
    <w:rsid w:val="005F29FB"/>
    <w:rsid w:val="00606B0F"/>
    <w:rsid w:val="006137D6"/>
    <w:rsid w:val="00632A5C"/>
    <w:rsid w:val="006427B3"/>
    <w:rsid w:val="006760B8"/>
    <w:rsid w:val="00687F3F"/>
    <w:rsid w:val="00693ED8"/>
    <w:rsid w:val="00697C2E"/>
    <w:rsid w:val="006A60A8"/>
    <w:rsid w:val="006C0636"/>
    <w:rsid w:val="006D4092"/>
    <w:rsid w:val="006E43A5"/>
    <w:rsid w:val="006F4E34"/>
    <w:rsid w:val="00710AAA"/>
    <w:rsid w:val="00713B3D"/>
    <w:rsid w:val="00735FC6"/>
    <w:rsid w:val="0073621E"/>
    <w:rsid w:val="0074761D"/>
    <w:rsid w:val="00750D58"/>
    <w:rsid w:val="00772B6E"/>
    <w:rsid w:val="00773875"/>
    <w:rsid w:val="007829D2"/>
    <w:rsid w:val="00783074"/>
    <w:rsid w:val="0078369D"/>
    <w:rsid w:val="00784F04"/>
    <w:rsid w:val="0078522D"/>
    <w:rsid w:val="007A0B53"/>
    <w:rsid w:val="007A5790"/>
    <w:rsid w:val="007B634A"/>
    <w:rsid w:val="007B6E38"/>
    <w:rsid w:val="007C5139"/>
    <w:rsid w:val="007E16FA"/>
    <w:rsid w:val="00801BBF"/>
    <w:rsid w:val="00813407"/>
    <w:rsid w:val="008215CB"/>
    <w:rsid w:val="00823EC4"/>
    <w:rsid w:val="008328F7"/>
    <w:rsid w:val="00834506"/>
    <w:rsid w:val="00834E7E"/>
    <w:rsid w:val="008574B7"/>
    <w:rsid w:val="0086280E"/>
    <w:rsid w:val="00870403"/>
    <w:rsid w:val="00872208"/>
    <w:rsid w:val="0087590B"/>
    <w:rsid w:val="00875CBE"/>
    <w:rsid w:val="008769CC"/>
    <w:rsid w:val="008A2F6A"/>
    <w:rsid w:val="008A525C"/>
    <w:rsid w:val="008C5285"/>
    <w:rsid w:val="008D11CB"/>
    <w:rsid w:val="008D4F31"/>
    <w:rsid w:val="008E182B"/>
    <w:rsid w:val="008F2EFC"/>
    <w:rsid w:val="009022E8"/>
    <w:rsid w:val="00910C25"/>
    <w:rsid w:val="0091229C"/>
    <w:rsid w:val="009255D9"/>
    <w:rsid w:val="009274FC"/>
    <w:rsid w:val="00945626"/>
    <w:rsid w:val="00972D16"/>
    <w:rsid w:val="00973775"/>
    <w:rsid w:val="00976057"/>
    <w:rsid w:val="00984317"/>
    <w:rsid w:val="00991385"/>
    <w:rsid w:val="0099293C"/>
    <w:rsid w:val="009A0745"/>
    <w:rsid w:val="009A6361"/>
    <w:rsid w:val="009B2791"/>
    <w:rsid w:val="009B4353"/>
    <w:rsid w:val="009C2F9E"/>
    <w:rsid w:val="009C7D40"/>
    <w:rsid w:val="009D509B"/>
    <w:rsid w:val="009D570C"/>
    <w:rsid w:val="009E175E"/>
    <w:rsid w:val="009E4B54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0CB2"/>
    <w:rsid w:val="00A51CEF"/>
    <w:rsid w:val="00A70FA0"/>
    <w:rsid w:val="00A768B5"/>
    <w:rsid w:val="00A80C68"/>
    <w:rsid w:val="00A87B49"/>
    <w:rsid w:val="00A96DA2"/>
    <w:rsid w:val="00AA2B25"/>
    <w:rsid w:val="00AA3A34"/>
    <w:rsid w:val="00AA4510"/>
    <w:rsid w:val="00AA5C9A"/>
    <w:rsid w:val="00AB57E2"/>
    <w:rsid w:val="00AC0C16"/>
    <w:rsid w:val="00AC1D52"/>
    <w:rsid w:val="00AD354E"/>
    <w:rsid w:val="00AD408A"/>
    <w:rsid w:val="00AD5832"/>
    <w:rsid w:val="00AE6EB9"/>
    <w:rsid w:val="00AF5B57"/>
    <w:rsid w:val="00B04B1B"/>
    <w:rsid w:val="00B24130"/>
    <w:rsid w:val="00B30455"/>
    <w:rsid w:val="00B36443"/>
    <w:rsid w:val="00B4285A"/>
    <w:rsid w:val="00B470FB"/>
    <w:rsid w:val="00B6416A"/>
    <w:rsid w:val="00B71B19"/>
    <w:rsid w:val="00B767B8"/>
    <w:rsid w:val="00B76FD0"/>
    <w:rsid w:val="00B8008F"/>
    <w:rsid w:val="00BA6F15"/>
    <w:rsid w:val="00BB352A"/>
    <w:rsid w:val="00BB3EE8"/>
    <w:rsid w:val="00BB48AC"/>
    <w:rsid w:val="00BB7B8B"/>
    <w:rsid w:val="00BD0156"/>
    <w:rsid w:val="00BE0327"/>
    <w:rsid w:val="00BE3F3D"/>
    <w:rsid w:val="00C02681"/>
    <w:rsid w:val="00C067FD"/>
    <w:rsid w:val="00C079B5"/>
    <w:rsid w:val="00C13434"/>
    <w:rsid w:val="00C3289E"/>
    <w:rsid w:val="00C41E53"/>
    <w:rsid w:val="00C4216C"/>
    <w:rsid w:val="00C43689"/>
    <w:rsid w:val="00C501EC"/>
    <w:rsid w:val="00C63DA4"/>
    <w:rsid w:val="00C71141"/>
    <w:rsid w:val="00C74FFD"/>
    <w:rsid w:val="00C81F74"/>
    <w:rsid w:val="00CA4B48"/>
    <w:rsid w:val="00CB0741"/>
    <w:rsid w:val="00CC149C"/>
    <w:rsid w:val="00CC14F8"/>
    <w:rsid w:val="00CC3124"/>
    <w:rsid w:val="00CC3657"/>
    <w:rsid w:val="00CC6DCF"/>
    <w:rsid w:val="00CD25A6"/>
    <w:rsid w:val="00CF7420"/>
    <w:rsid w:val="00D070FF"/>
    <w:rsid w:val="00D15A0F"/>
    <w:rsid w:val="00D2298A"/>
    <w:rsid w:val="00D30914"/>
    <w:rsid w:val="00D4779E"/>
    <w:rsid w:val="00D50BDE"/>
    <w:rsid w:val="00D54801"/>
    <w:rsid w:val="00DA40A8"/>
    <w:rsid w:val="00DD09E7"/>
    <w:rsid w:val="00DD1FC0"/>
    <w:rsid w:val="00DF0444"/>
    <w:rsid w:val="00DF407A"/>
    <w:rsid w:val="00DF42CC"/>
    <w:rsid w:val="00E00798"/>
    <w:rsid w:val="00E05BFC"/>
    <w:rsid w:val="00E210B9"/>
    <w:rsid w:val="00E25094"/>
    <w:rsid w:val="00E33025"/>
    <w:rsid w:val="00E50040"/>
    <w:rsid w:val="00E50219"/>
    <w:rsid w:val="00E635C5"/>
    <w:rsid w:val="00E66CA0"/>
    <w:rsid w:val="00E8160F"/>
    <w:rsid w:val="00E822D7"/>
    <w:rsid w:val="00E92DCF"/>
    <w:rsid w:val="00EA2A41"/>
    <w:rsid w:val="00EA2CA9"/>
    <w:rsid w:val="00EB1E30"/>
    <w:rsid w:val="00EB7108"/>
    <w:rsid w:val="00EC0B79"/>
    <w:rsid w:val="00EC5EB1"/>
    <w:rsid w:val="00ED6C6F"/>
    <w:rsid w:val="00EE4A6D"/>
    <w:rsid w:val="00EE765E"/>
    <w:rsid w:val="00EF58B6"/>
    <w:rsid w:val="00EF7CD2"/>
    <w:rsid w:val="00F36894"/>
    <w:rsid w:val="00F36A7F"/>
    <w:rsid w:val="00F37F5D"/>
    <w:rsid w:val="00F4464F"/>
    <w:rsid w:val="00F4742D"/>
    <w:rsid w:val="00F4778E"/>
    <w:rsid w:val="00F5205D"/>
    <w:rsid w:val="00F601CC"/>
    <w:rsid w:val="00F61558"/>
    <w:rsid w:val="00F61F0E"/>
    <w:rsid w:val="00FA6B13"/>
    <w:rsid w:val="00FC6F9F"/>
    <w:rsid w:val="00FD0E35"/>
    <w:rsid w:val="00FD7DBC"/>
    <w:rsid w:val="00FE5CB9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699F53"/>
  <w15:chartTrackingRefBased/>
  <w15:docId w15:val="{90C205E7-A661-4323-8E87-607CC8F0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header" w:uiPriority="0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Default">
    <w:name w:val="Default"/>
    <w:uiPriority w:val="99"/>
    <w:rsid w:val="00FD0E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1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502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9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24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86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0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4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3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38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2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25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3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7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7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7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8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0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7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35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2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1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85829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51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1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7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0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6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2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6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0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2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5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9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53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7016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79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9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6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7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16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428\OneDrive%20&#8211;%20Region%20Halland\Mall%20-%20Leveransbesked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DAA2F3CF5A274BB568FC0D02B837D6" ma:contentTypeVersion="6" ma:contentTypeDescription="Skapa ett nytt dokument." ma:contentTypeScope="" ma:versionID="1424bb614a16880dbf02eb68a52b4e6a">
  <xsd:schema xmlns:xsd="http://www.w3.org/2001/XMLSchema" xmlns:xs="http://www.w3.org/2001/XMLSchema" xmlns:p="http://schemas.microsoft.com/office/2006/metadata/properties" xmlns:ns3="f63fdd28-5258-4edd-a874-5473de0371f4" targetNamespace="http://schemas.microsoft.com/office/2006/metadata/properties" ma:root="true" ma:fieldsID="cb796c8979c74de044a696cce8f62e64" ns3:_="">
    <xsd:import namespace="f63fdd28-5258-4edd-a874-5473de037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dd28-5258-4edd-a874-5473de037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2C0EB-E664-452E-8348-793218EEA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dd28-5258-4edd-a874-5473de037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544C2-B30A-457A-A43E-0AB5CD618F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EBBAA-92BB-46B2-A6A3-17A0135001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Leveransbesked</Template>
  <TotalTime>95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- Leveransbesked</vt:lpstr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Leveransbesked</dc:title>
  <dc:subject/>
  <dc:creator>Björk Madeleine RGS VS IT VÅRD</dc:creator>
  <cp:keywords/>
  <dc:description/>
  <cp:lastModifiedBy>Björk Madeleine RGS VS IT VÅRD</cp:lastModifiedBy>
  <cp:revision>69</cp:revision>
  <cp:lastPrinted>2019-02-18T10:06:00Z</cp:lastPrinted>
  <dcterms:created xsi:type="dcterms:W3CDTF">2021-08-19T14:08:00Z</dcterms:created>
  <dcterms:modified xsi:type="dcterms:W3CDTF">2021-08-24T06:59:00Z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0x01010024DAA2F3CF5A274BB568FC0D02B837D6</vt:lpwstr>
  </property>
  <property fmtid="{D5CDD505-2E9C-101B-9397-08002B2CF9AE}" pid="3" name="_dlc_DocIdItemGuid">
    <vt:lpwstr>9bd7b020-9d38-4358-a85d-39b729587230</vt:lpwstr>
  </property>
</Properties>
</file>