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79AC" w14:textId="77777777" w:rsidR="00C934E8" w:rsidRPr="00C934E8" w:rsidRDefault="00C934E8" w:rsidP="00C934E8">
      <w:pPr>
        <w:rPr>
          <w:b/>
          <w:bCs/>
          <w:sz w:val="24"/>
          <w:szCs w:val="24"/>
        </w:rPr>
      </w:pPr>
      <w:r w:rsidRPr="00C934E8">
        <w:rPr>
          <w:b/>
          <w:bCs/>
          <w:sz w:val="24"/>
          <w:szCs w:val="24"/>
        </w:rPr>
        <w:t>06 33 03 KONFEKTIONSSKOR OCH BEKVÄMSKOR (funktionsförbättrande)</w:t>
      </w:r>
    </w:p>
    <w:p w14:paraId="5E2C8DC1" w14:textId="77777777" w:rsidR="00C934E8" w:rsidRDefault="00C934E8" w:rsidP="00C934E8">
      <w:r>
        <w:t xml:space="preserve">Här ingår ortopedtekniskt utvalda, </w:t>
      </w:r>
      <w:proofErr w:type="spellStart"/>
      <w:r>
        <w:t>konfektionellt</w:t>
      </w:r>
      <w:proofErr w:type="spellEnd"/>
      <w:r>
        <w:t xml:space="preserve"> tillverkade, skor med en eller flera av följande egenskaper:</w:t>
      </w:r>
    </w:p>
    <w:p w14:paraId="6E470FE2" w14:textId="77777777" w:rsidR="00C934E8" w:rsidRDefault="00C934E8" w:rsidP="00C934E8"/>
    <w:p w14:paraId="37394B16" w14:textId="77777777" w:rsidR="00C934E8" w:rsidRDefault="00C934E8" w:rsidP="00C934E8">
      <w:r>
        <w:t>Mindre eller större lästvidder än det som vi betraktar som normalt.</w:t>
      </w:r>
    </w:p>
    <w:p w14:paraId="2C0259BE" w14:textId="77777777" w:rsidR="00C934E8" w:rsidRDefault="00C934E8" w:rsidP="00C934E8">
      <w:r>
        <w:t>Större lästdjup.</w:t>
      </w:r>
    </w:p>
    <w:p w14:paraId="7139A430" w14:textId="77777777" w:rsidR="00C934E8" w:rsidRDefault="00C934E8" w:rsidP="00C934E8">
      <w:r>
        <w:t>Mindre eller större storlekar än som finns i öppen handel.</w:t>
      </w:r>
    </w:p>
    <w:p w14:paraId="4B5CC14B" w14:textId="77777777" w:rsidR="00C934E8" w:rsidRDefault="00C934E8" w:rsidP="00C934E8">
      <w:r>
        <w:t>Design som underlättar av och påtagning.</w:t>
      </w:r>
    </w:p>
    <w:p w14:paraId="40703DD3" w14:textId="77777777" w:rsidR="00C934E8" w:rsidRDefault="00C934E8" w:rsidP="00C934E8">
      <w:r>
        <w:t>Förstärkt uppbyggnad av hälkappa, mellansula och nåtling.</w:t>
      </w:r>
    </w:p>
    <w:p w14:paraId="2D00B0DA" w14:textId="77777777" w:rsidR="00C934E8" w:rsidRDefault="00C934E8" w:rsidP="00C934E8">
      <w:r>
        <w:t>Inbyggd rullsula.</w:t>
      </w:r>
    </w:p>
    <w:p w14:paraId="0E8D75F0" w14:textId="77777777" w:rsidR="00C934E8" w:rsidRDefault="00C934E8" w:rsidP="00C934E8">
      <w:r>
        <w:t>Dessa skor kan i vissa fall förskrivas med landstingsbidrag med sedvanlig egenavgift som ett alternativ då en specialtillverkad sko förskrivits. En eller flera av ovanstående egenskaper ska medverka till detta.</w:t>
      </w:r>
    </w:p>
    <w:p w14:paraId="5C510CA0" w14:textId="040C3B89" w:rsidR="00C934E8" w:rsidRDefault="00C934E8" w:rsidP="00C934E8">
      <w:r>
        <w:t xml:space="preserve">För barn gäller att höga skor och höga sandaler som behövs för att ge stabilitet och är medicinskt </w:t>
      </w:r>
      <w:r>
        <w:t>m</w:t>
      </w:r>
      <w:r>
        <w:t>otiverade kan förskrivas, för att ge rätt belastning av fot och för korrigering.</w:t>
      </w:r>
    </w:p>
    <w:p w14:paraId="39119279" w14:textId="77777777" w:rsidR="00C934E8" w:rsidRDefault="00C934E8" w:rsidP="00C934E8">
      <w:r>
        <w:t xml:space="preserve">Barn och ungdomar som inte är gångare utan endast behöver skor vid </w:t>
      </w:r>
      <w:proofErr w:type="spellStart"/>
      <w:r>
        <w:t>ståträning</w:t>
      </w:r>
      <w:proofErr w:type="spellEnd"/>
      <w:r>
        <w:t xml:space="preserve"> är ej berättigade till ortopediskt anpassade vinterskor.</w:t>
      </w:r>
    </w:p>
    <w:p w14:paraId="4560C7FA" w14:textId="77777777" w:rsidR="00C934E8" w:rsidRDefault="00C934E8" w:rsidP="00C934E8">
      <w:r>
        <w:t xml:space="preserve">Barn och ungdomar som använder </w:t>
      </w:r>
      <w:proofErr w:type="spellStart"/>
      <w:r>
        <w:t>ortos</w:t>
      </w:r>
      <w:proofErr w:type="spellEnd"/>
      <w:r>
        <w:t xml:space="preserve"> kan behöva ortopediskt anpassade vinterskor.</w:t>
      </w:r>
    </w:p>
    <w:p w14:paraId="5B3F9C87" w14:textId="77777777" w:rsidR="00C934E8" w:rsidRDefault="00C934E8" w:rsidP="00C934E8">
      <w:r>
        <w:t>Skor i olika storlekar: Kompletterande paret skor kostnadsfritt.</w:t>
      </w:r>
    </w:p>
    <w:p w14:paraId="60CC52CD" w14:textId="77777777" w:rsidR="00C934E8" w:rsidRDefault="00C934E8" w:rsidP="00C934E8">
      <w:r>
        <w:t>Skor köps i öppna handeln mot rekvisition eller betalas kontant. Det udda paret lämnas till aktuell ortopedteknisk avdelning. Familjen betalar för ett par oberoende av kostnad.</w:t>
      </w:r>
    </w:p>
    <w:p w14:paraId="19917FD5" w14:textId="77777777" w:rsidR="00C934E8" w:rsidRDefault="00C934E8" w:rsidP="00C934E8"/>
    <w:p w14:paraId="7DE1BD6E" w14:textId="77777777" w:rsidR="00C934E8" w:rsidRPr="00C934E8" w:rsidRDefault="00C934E8" w:rsidP="00C934E8">
      <w:pPr>
        <w:rPr>
          <w:b/>
          <w:bCs/>
          <w:sz w:val="24"/>
          <w:szCs w:val="24"/>
        </w:rPr>
      </w:pPr>
      <w:r w:rsidRPr="00C934E8">
        <w:rPr>
          <w:b/>
          <w:bCs/>
          <w:sz w:val="24"/>
          <w:szCs w:val="24"/>
        </w:rPr>
        <w:t>06 33 06 SPECIALTILLVERKADE SKOR</w:t>
      </w:r>
    </w:p>
    <w:p w14:paraId="582D27DC" w14:textId="77777777" w:rsidR="00C934E8" w:rsidRDefault="00C934E8" w:rsidP="00C934E8">
      <w:r>
        <w:t>Här ingår det vi i dagligt tal benämner som ortopediska skor tillverkade över egen läst, behandlingsskor för diabetes, korrigerande skor vid medfödd deformitet.</w:t>
      </w:r>
    </w:p>
    <w:p w14:paraId="575F0959" w14:textId="77777777" w:rsidR="00C934E8" w:rsidRDefault="00C934E8" w:rsidP="00C934E8"/>
    <w:p w14:paraId="73F680C8" w14:textId="77777777" w:rsidR="00C934E8" w:rsidRPr="00C934E8" w:rsidRDefault="00C934E8" w:rsidP="00C934E8">
      <w:pPr>
        <w:rPr>
          <w:b/>
          <w:bCs/>
          <w:sz w:val="24"/>
          <w:szCs w:val="24"/>
        </w:rPr>
      </w:pPr>
      <w:r w:rsidRPr="00C934E8">
        <w:rPr>
          <w:b/>
          <w:bCs/>
          <w:sz w:val="24"/>
          <w:szCs w:val="24"/>
        </w:rPr>
        <w:t>06 33 09 ANPASSADE STANDARDSKOR</w:t>
      </w:r>
    </w:p>
    <w:p w14:paraId="52B7769C" w14:textId="77777777" w:rsidR="00C934E8" w:rsidRDefault="00C934E8" w:rsidP="00C934E8">
      <w:r>
        <w:t>Skoförhöjning, benlängdsskillnad minst 15 mm</w:t>
      </w:r>
    </w:p>
    <w:p w14:paraId="634E258C" w14:textId="77777777" w:rsidR="00C934E8" w:rsidRDefault="00C934E8" w:rsidP="00C934E8">
      <w:r>
        <w:t>Klack, sula medialt och lateralt</w:t>
      </w:r>
    </w:p>
    <w:p w14:paraId="480354C2" w14:textId="77777777" w:rsidR="00C934E8" w:rsidRDefault="00C934E8" w:rsidP="00C934E8">
      <w:r>
        <w:t>Lästning</w:t>
      </w:r>
    </w:p>
    <w:p w14:paraId="42D77BB4" w14:textId="77777777" w:rsidR="00C934E8" w:rsidRDefault="00C934E8" w:rsidP="00C934E8">
      <w:r>
        <w:t>Rullsula</w:t>
      </w:r>
    </w:p>
    <w:p w14:paraId="5FB19170" w14:textId="77777777" w:rsidR="00C934E8" w:rsidRDefault="00C934E8" w:rsidP="00C934E8">
      <w:proofErr w:type="spellStart"/>
      <w:r>
        <w:t>Heapklack</w:t>
      </w:r>
      <w:proofErr w:type="spellEnd"/>
      <w:r>
        <w:t>/sula</w:t>
      </w:r>
    </w:p>
    <w:p w14:paraId="3A2568DA" w14:textId="77777777" w:rsidR="00C934E8" w:rsidRDefault="00C934E8" w:rsidP="00C934E8">
      <w:r>
        <w:t xml:space="preserve">Förstärkning av häl- och </w:t>
      </w:r>
      <w:proofErr w:type="spellStart"/>
      <w:r>
        <w:t>tåkappa</w:t>
      </w:r>
      <w:proofErr w:type="spellEnd"/>
      <w:r>
        <w:t>, sula och nåtling</w:t>
      </w:r>
    </w:p>
    <w:p w14:paraId="48345401" w14:textId="77777777" w:rsidR="00C934E8" w:rsidRDefault="00C934E8" w:rsidP="00C934E8">
      <w:r>
        <w:lastRenderedPageBreak/>
        <w:t>Styv sula</w:t>
      </w:r>
    </w:p>
    <w:p w14:paraId="1A8777EB" w14:textId="77777777" w:rsidR="00C934E8" w:rsidRDefault="00C934E8" w:rsidP="00C934E8">
      <w:r>
        <w:t xml:space="preserve">Udda storlekar, mer än ett </w:t>
      </w:r>
      <w:proofErr w:type="gramStart"/>
      <w:r>
        <w:t>skonummer differens</w:t>
      </w:r>
      <w:proofErr w:type="gramEnd"/>
      <w:r>
        <w:t xml:space="preserve"> för vuxen från st. 34 fransk storlek p.g.a. sjukdom eller skada. Minst ett </w:t>
      </w:r>
      <w:proofErr w:type="gramStart"/>
      <w:r>
        <w:t>skonummer differens</w:t>
      </w:r>
      <w:proofErr w:type="gramEnd"/>
      <w:r>
        <w:t xml:space="preserve"> för barn p.g.a. sjukdom eller skada.</w:t>
      </w:r>
    </w:p>
    <w:p w14:paraId="3864BF86" w14:textId="77777777" w:rsidR="00C934E8" w:rsidRDefault="00C934E8" w:rsidP="00C934E8"/>
    <w:p w14:paraId="5A1025C5" w14:textId="162F8742" w:rsidR="00C934E8" w:rsidRPr="00C934E8" w:rsidRDefault="00C934E8" w:rsidP="00C934E8">
      <w:pPr>
        <w:rPr>
          <w:b/>
          <w:bCs/>
        </w:rPr>
      </w:pPr>
      <w:r w:rsidRPr="00C934E8">
        <w:rPr>
          <w:b/>
          <w:bCs/>
        </w:rPr>
        <w:t>Anvisningar 06 33 03 - 06 33 09</w:t>
      </w:r>
    </w:p>
    <w:p w14:paraId="3885E7A2" w14:textId="77777777" w:rsidR="00C934E8" w:rsidRDefault="00C934E8" w:rsidP="00C934E8">
      <w:r>
        <w:t>Förskrivare</w:t>
      </w:r>
    </w:p>
    <w:p w14:paraId="109E30A4" w14:textId="77777777" w:rsidR="00C934E8" w:rsidRPr="00C934E8" w:rsidRDefault="00C934E8" w:rsidP="00C934E8">
      <w:pPr>
        <w:rPr>
          <w:b/>
          <w:bCs/>
        </w:rPr>
      </w:pPr>
      <w:r w:rsidRPr="00C934E8">
        <w:rPr>
          <w:b/>
          <w:bCs/>
        </w:rPr>
        <w:t>Gäller 06 33 03 - 06 33 09</w:t>
      </w:r>
    </w:p>
    <w:p w14:paraId="243217FF" w14:textId="77777777" w:rsidR="00C934E8" w:rsidRDefault="00C934E8" w:rsidP="00C934E8">
      <w:r>
        <w:t xml:space="preserve">L med specialistkompetens i ortopedi, neurologi, reumatologi, medicinsk rehabilitering och överläkare vid medicinsk habilitering i samråd med </w:t>
      </w:r>
      <w:proofErr w:type="spellStart"/>
      <w:r>
        <w:t>Oi</w:t>
      </w:r>
      <w:proofErr w:type="spellEnd"/>
      <w:r>
        <w:t>.</w:t>
      </w:r>
    </w:p>
    <w:p w14:paraId="1B619249" w14:textId="77777777" w:rsidR="00C934E8" w:rsidRDefault="00C934E8" w:rsidP="00C934E8">
      <w:r>
        <w:t>Förskrivningsrätt och/eller uppföljning kan delegeras till annan befattningshavare av verksamhetschef och av överläkare vid medicinsk habilitering.</w:t>
      </w:r>
    </w:p>
    <w:p w14:paraId="0935C41A" w14:textId="77777777" w:rsidR="00C934E8" w:rsidRDefault="00C934E8" w:rsidP="00C934E8"/>
    <w:p w14:paraId="6EB0DB28" w14:textId="77777777" w:rsidR="00C934E8" w:rsidRPr="00C934E8" w:rsidRDefault="00C934E8" w:rsidP="00C934E8">
      <w:pPr>
        <w:rPr>
          <w:b/>
          <w:bCs/>
        </w:rPr>
      </w:pPr>
      <w:r w:rsidRPr="00C934E8">
        <w:rPr>
          <w:b/>
          <w:bCs/>
        </w:rPr>
        <w:t>Anvisning</w:t>
      </w:r>
    </w:p>
    <w:p w14:paraId="1E464566" w14:textId="77777777" w:rsidR="00C934E8" w:rsidRDefault="00C934E8" w:rsidP="00C934E8">
      <w:r>
        <w:t xml:space="preserve">Patient med </w:t>
      </w:r>
      <w:proofErr w:type="spellStart"/>
      <w:r>
        <w:t>skoproblem</w:t>
      </w:r>
      <w:proofErr w:type="spellEnd"/>
      <w:r>
        <w:t xml:space="preserve"> remitteras av läkare till ortopedteknisk avdelning för åtgärd.</w:t>
      </w:r>
    </w:p>
    <w:p w14:paraId="3FFE677B" w14:textId="77777777" w:rsidR="00C934E8" w:rsidRDefault="00C934E8" w:rsidP="00C934E8">
      <w:r>
        <w:t xml:space="preserve">Diagnos och avsedd funktion anges. Ortopedingenjör eller </w:t>
      </w:r>
      <w:proofErr w:type="spellStart"/>
      <w:r>
        <w:t>ortopedskotekniker</w:t>
      </w:r>
      <w:proofErr w:type="spellEnd"/>
      <w:r>
        <w:t xml:space="preserve"> gör typ av åtgärd.</w:t>
      </w:r>
    </w:p>
    <w:p w14:paraId="019968A5" w14:textId="77777777" w:rsidR="00C934E8" w:rsidRDefault="00C934E8" w:rsidP="00C934E8">
      <w:r>
        <w:t>Antal skor till reducerat pris:</w:t>
      </w:r>
    </w:p>
    <w:p w14:paraId="1F215270" w14:textId="77777777" w:rsidR="00C934E8" w:rsidRDefault="00C934E8" w:rsidP="00C934E8">
      <w:r>
        <w:t>Max 4 par skor/år till en kostnad av</w:t>
      </w:r>
    </w:p>
    <w:p w14:paraId="0FA4F6C2" w14:textId="77777777" w:rsidR="00C934E8" w:rsidRDefault="00C934E8" w:rsidP="00C934E8">
      <w:proofErr w:type="gramStart"/>
      <w:r>
        <w:t>0-9</w:t>
      </w:r>
      <w:proofErr w:type="gramEnd"/>
      <w:r>
        <w:t xml:space="preserve"> år 300 kr/par</w:t>
      </w:r>
    </w:p>
    <w:p w14:paraId="4A124A0D" w14:textId="77777777" w:rsidR="00C934E8" w:rsidRDefault="00C934E8" w:rsidP="00C934E8">
      <w:proofErr w:type="gramStart"/>
      <w:r>
        <w:t>10-19</w:t>
      </w:r>
      <w:proofErr w:type="gramEnd"/>
      <w:r>
        <w:t xml:space="preserve"> år 450 kr/par</w:t>
      </w:r>
    </w:p>
    <w:p w14:paraId="0294874C" w14:textId="77777777" w:rsidR="00C934E8" w:rsidRDefault="00C934E8" w:rsidP="00C934E8">
      <w:r>
        <w:t>20 år - 600 kr/par</w:t>
      </w:r>
    </w:p>
    <w:p w14:paraId="17171A72" w14:textId="77777777" w:rsidR="00C934E8" w:rsidRDefault="00C934E8" w:rsidP="00C934E8"/>
    <w:p w14:paraId="6C5E44DB" w14:textId="77777777" w:rsidR="00C934E8" w:rsidRDefault="00C934E8" w:rsidP="00C934E8">
      <w:r>
        <w:t xml:space="preserve">Innesko 2/3 av </w:t>
      </w:r>
      <w:proofErr w:type="spellStart"/>
      <w:r>
        <w:t>av</w:t>
      </w:r>
      <w:proofErr w:type="spellEnd"/>
      <w:r>
        <w:t xml:space="preserve"> ovan angivet</w:t>
      </w:r>
    </w:p>
    <w:p w14:paraId="2F6E99CC" w14:textId="77777777" w:rsidR="00C934E8" w:rsidRDefault="00C934E8" w:rsidP="00C934E8">
      <w:r>
        <w:t xml:space="preserve">Undantag: Gående barn som </w:t>
      </w:r>
      <w:proofErr w:type="spellStart"/>
      <w:r>
        <w:t>pga</w:t>
      </w:r>
      <w:proofErr w:type="spellEnd"/>
      <w:r>
        <w:t xml:space="preserve"> sin funktionsnedsättning sliter skor på avsevärt kortare tid än normalt kan få mer än 4 par skor/år till reducerat pris.</w:t>
      </w:r>
    </w:p>
    <w:p w14:paraId="7417E4D0" w14:textId="77777777" w:rsidR="00C934E8" w:rsidRDefault="00C934E8" w:rsidP="00C934E8">
      <w:r>
        <w:t>Kan förskrivas till följande varaktiga diagnoser och tillstånd.</w:t>
      </w:r>
    </w:p>
    <w:p w14:paraId="6F6BD3EF" w14:textId="6E4C1858" w:rsidR="00283D48" w:rsidRDefault="00C934E8" w:rsidP="00C934E8">
      <w:r>
        <w:t xml:space="preserve">Polio, kroniska ledsjukdomar inkluderade </w:t>
      </w:r>
      <w:proofErr w:type="spellStart"/>
      <w:r>
        <w:t>polyarthrit</w:t>
      </w:r>
      <w:proofErr w:type="spellEnd"/>
      <w:r>
        <w:t xml:space="preserve"> och grav artros, neurologiska sjukdomar, cerebral pares, diabetes, kärlsjukdom, kongenital fotdeformitet, grava förvärvade </w:t>
      </w:r>
      <w:proofErr w:type="gramStart"/>
      <w:r>
        <w:t>fot- deformiteter</w:t>
      </w:r>
      <w:proofErr w:type="gramEnd"/>
      <w:r>
        <w:t>, fraktur och posttraumatiska tillstånd samt akuta ADL-hindrande tillstånd.</w:t>
      </w:r>
    </w:p>
    <w:sectPr w:rsidR="0028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E8"/>
    <w:rsid w:val="00087E76"/>
    <w:rsid w:val="00096BE9"/>
    <w:rsid w:val="008B4A7A"/>
    <w:rsid w:val="00AD6BE6"/>
    <w:rsid w:val="00B07063"/>
    <w:rsid w:val="00C934E8"/>
    <w:rsid w:val="00E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BAB5"/>
  <w15:chartTrackingRefBased/>
  <w15:docId w15:val="{AFF71C99-24EC-4346-87A9-10E3E4E5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Marina ADH HFS HMC</dc:creator>
  <cp:keywords/>
  <dc:description/>
  <cp:lastModifiedBy>Olsson Marina ADH HFS HMC</cp:lastModifiedBy>
  <cp:revision>1</cp:revision>
  <dcterms:created xsi:type="dcterms:W3CDTF">2022-02-07T14:44:00Z</dcterms:created>
  <dcterms:modified xsi:type="dcterms:W3CDTF">2022-02-07T14:48:00Z</dcterms:modified>
</cp:coreProperties>
</file>