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8AE9" w14:textId="77777777" w:rsidR="001251AA" w:rsidRPr="001251AA" w:rsidRDefault="001251AA" w:rsidP="001251AA">
      <w:pPr>
        <w:rPr>
          <w:b/>
          <w:bCs/>
          <w:sz w:val="28"/>
          <w:szCs w:val="28"/>
        </w:rPr>
      </w:pPr>
      <w:r w:rsidRPr="001251AA">
        <w:rPr>
          <w:b/>
          <w:bCs/>
          <w:sz w:val="28"/>
          <w:szCs w:val="28"/>
        </w:rPr>
        <w:t>HJÄLPMEDEL VID LJUSBEHANDLING 04 09</w:t>
      </w:r>
    </w:p>
    <w:p w14:paraId="1C80DCF8" w14:textId="77777777" w:rsidR="001251AA" w:rsidRPr="001251AA" w:rsidRDefault="001251AA" w:rsidP="001251AA">
      <w:pPr>
        <w:rPr>
          <w:b/>
          <w:bCs/>
        </w:rPr>
      </w:pPr>
      <w:r w:rsidRPr="001251AA">
        <w:rPr>
          <w:b/>
          <w:bCs/>
        </w:rPr>
        <w:t xml:space="preserve">04 09 06 UVB-LJUSLAMPOR </w:t>
      </w:r>
    </w:p>
    <w:p w14:paraId="572319C7" w14:textId="77777777" w:rsidR="001251AA" w:rsidRPr="001251AA" w:rsidRDefault="001251AA" w:rsidP="001251AA">
      <w:pPr>
        <w:rPr>
          <w:b/>
          <w:bCs/>
        </w:rPr>
      </w:pPr>
      <w:r w:rsidRPr="001251AA">
        <w:rPr>
          <w:b/>
          <w:bCs/>
        </w:rPr>
        <w:t xml:space="preserve">Förskrivare </w:t>
      </w:r>
    </w:p>
    <w:p w14:paraId="0EC8881F" w14:textId="78A0BA89" w:rsidR="001251AA" w:rsidRDefault="001251AA" w:rsidP="001251AA">
      <w:r>
        <w:t xml:space="preserve">Läkare anställd vid Hallands sjukhus med specialistkompetens i dermatologi. </w:t>
      </w:r>
    </w:p>
    <w:p w14:paraId="14CBE458" w14:textId="77777777" w:rsidR="001251AA" w:rsidRPr="001251AA" w:rsidRDefault="001251AA" w:rsidP="001251AA">
      <w:pPr>
        <w:rPr>
          <w:b/>
          <w:bCs/>
        </w:rPr>
      </w:pPr>
      <w:r w:rsidRPr="001251AA">
        <w:rPr>
          <w:b/>
          <w:bCs/>
        </w:rPr>
        <w:t xml:space="preserve">Anvisning </w:t>
      </w:r>
    </w:p>
    <w:p w14:paraId="238134B0" w14:textId="43C974C4" w:rsidR="001251AA" w:rsidRDefault="001251AA" w:rsidP="001251AA">
      <w:r>
        <w:t xml:space="preserve">Utlånas till personer med psoriasis eller andra hudsjukdomar lämpade för ljusbehandling och som är så omfattande, att de utgör ett påtagligt problem. </w:t>
      </w:r>
    </w:p>
    <w:p w14:paraId="03EF754B" w14:textId="77777777" w:rsidR="001251AA" w:rsidRDefault="001251AA" w:rsidP="001251AA">
      <w:r>
        <w:t xml:space="preserve">Utlåningstid är tre månader. Företräde för personer med lång resväg till </w:t>
      </w:r>
      <w:r>
        <w:t>l</w:t>
      </w:r>
      <w:r>
        <w:t xml:space="preserve">jusbehandlingsanläggningen. </w:t>
      </w:r>
    </w:p>
    <w:p w14:paraId="2D098A6E" w14:textId="77777777" w:rsidR="001251AA" w:rsidRDefault="001251AA" w:rsidP="001251AA">
      <w:r>
        <w:t xml:space="preserve">Kontroll av behandlingseffekten ska ske sex till tolv veckor efter utlåningen. </w:t>
      </w:r>
    </w:p>
    <w:p w14:paraId="73705FEA" w14:textId="14737984" w:rsidR="001251AA" w:rsidRDefault="001251AA" w:rsidP="001251AA">
      <w:r>
        <w:t xml:space="preserve">Journal över lampornas </w:t>
      </w:r>
      <w:proofErr w:type="spellStart"/>
      <w:r>
        <w:t>lystid</w:t>
      </w:r>
      <w:proofErr w:type="spellEnd"/>
      <w:r>
        <w:t xml:space="preserve"> ska medfölja varje lampa, journal förs av låntagaren. </w:t>
      </w:r>
    </w:p>
    <w:p w14:paraId="15669049" w14:textId="7D408872" w:rsidR="001251AA" w:rsidRDefault="001251AA" w:rsidP="001251AA">
      <w:r>
        <w:t xml:space="preserve">Behandlingsprogram för brukarens sjukdom och skriftlig information om skötsel av lampan ska medfölja. </w:t>
      </w:r>
    </w:p>
    <w:p w14:paraId="4675B0B9" w14:textId="77777777" w:rsidR="001251AA" w:rsidRPr="001251AA" w:rsidRDefault="001251AA" w:rsidP="001251AA">
      <w:pPr>
        <w:rPr>
          <w:b/>
          <w:bCs/>
        </w:rPr>
      </w:pPr>
      <w:r w:rsidRPr="001251AA">
        <w:rPr>
          <w:b/>
          <w:bCs/>
        </w:rPr>
        <w:t xml:space="preserve">Service/Underhåll </w:t>
      </w:r>
    </w:p>
    <w:p w14:paraId="4DCA5437" w14:textId="6200742C" w:rsidR="00283D48" w:rsidRDefault="001251AA" w:rsidP="001251AA">
      <w:r>
        <w:t>Strålningsmätning sker före och efter byte av strålkällor och i övrigt när det bedöms nödvändigt.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AA"/>
    <w:rsid w:val="00087E76"/>
    <w:rsid w:val="00096BE9"/>
    <w:rsid w:val="001251AA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F95A"/>
  <w15:chartTrackingRefBased/>
  <w15:docId w15:val="{4582BC3B-0017-44EF-B545-D9FFA7C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2022-02-10T06:53:00Z</dcterms:created>
  <dcterms:modified xsi:type="dcterms:W3CDTF">2022-02-10T06:55:00Z</dcterms:modified>
</cp:coreProperties>
</file>