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37F1" w14:textId="77777777" w:rsidR="00C21BE7" w:rsidRDefault="00C21BE7" w:rsidP="00C21BE7">
      <w:pPr>
        <w:pStyle w:val="Rubrik"/>
      </w:pPr>
      <w:r>
        <w:t>eFrikort version 4.0</w:t>
      </w:r>
    </w:p>
    <w:p w14:paraId="773617A0" w14:textId="4BA37842" w:rsidR="00C21BE7" w:rsidRDefault="00C21BE7" w:rsidP="00C21BE7">
      <w:r>
        <w:t xml:space="preserve">Nytt gränssnitt i webbapplikationen eFrikort </w:t>
      </w:r>
      <w:r>
        <w:t>2023-09-21</w:t>
      </w:r>
    </w:p>
    <w:p w14:paraId="713557B9" w14:textId="77777777" w:rsidR="00C21BE7" w:rsidRDefault="00C21BE7" w:rsidP="00C21BE7"/>
    <w:p w14:paraId="26734520" w14:textId="77777777" w:rsidR="00C21BE7" w:rsidRPr="0098300A" w:rsidRDefault="00C21BE7" w:rsidP="00C21BE7">
      <w:pPr>
        <w:rPr>
          <w:b/>
          <w:bCs/>
          <w:sz w:val="32"/>
          <w:szCs w:val="32"/>
          <w:u w:val="single"/>
        </w:rPr>
      </w:pPr>
      <w:r w:rsidRPr="0098300A">
        <w:rPr>
          <w:b/>
          <w:bCs/>
          <w:sz w:val="32"/>
          <w:szCs w:val="32"/>
          <w:u w:val="single"/>
        </w:rPr>
        <w:t xml:space="preserve">Frikort </w:t>
      </w:r>
      <w:r>
        <w:rPr>
          <w:b/>
          <w:bCs/>
          <w:sz w:val="32"/>
          <w:szCs w:val="32"/>
          <w:u w:val="single"/>
        </w:rPr>
        <w:t xml:space="preserve">Ej </w:t>
      </w:r>
      <w:r w:rsidRPr="0098300A">
        <w:rPr>
          <w:b/>
          <w:bCs/>
          <w:sz w:val="32"/>
          <w:szCs w:val="32"/>
          <w:u w:val="single"/>
        </w:rPr>
        <w:t>uppnått</w:t>
      </w:r>
    </w:p>
    <w:p w14:paraId="2F2FAC46" w14:textId="77777777" w:rsidR="00C21BE7" w:rsidRPr="00265AC4" w:rsidRDefault="00C21BE7" w:rsidP="00C21BE7">
      <w:r>
        <w:rPr>
          <w:noProof/>
        </w:rPr>
        <w:drawing>
          <wp:inline distT="0" distB="0" distL="0" distR="0" wp14:anchorId="3D792EE6" wp14:editId="6D09013F">
            <wp:extent cx="5760720" cy="1429385"/>
            <wp:effectExtent l="0" t="0" r="0" b="0"/>
            <wp:docPr id="1159777271" name="Bildobjekt 1" descr="En bild som visar text, skärmbild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777271" name="Bildobjekt 1" descr="En bild som visar text, skärmbild, Teckensnit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0D67D" w14:textId="77777777" w:rsidR="00C21BE7" w:rsidRPr="00265AC4" w:rsidRDefault="00C21BE7" w:rsidP="00C21BE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hyperlink r:id="rId13" w:anchor="Anv%C3%A4ndarhandbokversion4.0-hanteraperson" w:history="1">
        <w:r w:rsidRPr="00265AC4">
          <w:rPr>
            <w:rFonts w:eastAsia="Times New Roman" w:cstheme="minorHAnsi"/>
            <w:color w:val="172B4D"/>
            <w:kern w:val="0"/>
            <w:sz w:val="21"/>
            <w:szCs w:val="21"/>
            <w:lang w:eastAsia="sv-SE"/>
            <w14:ligatures w14:val="none"/>
          </w:rPr>
          <w:t>Hantera patientens personliga inställningar</w:t>
        </w:r>
      </w:hyperlink>
      <w:r w:rsidRPr="00265AC4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 genom att klicka på knappen "</w:t>
      </w:r>
      <w:r w:rsidRPr="00265AC4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Hantera Person".</w:t>
      </w:r>
      <w:r w:rsidRPr="00BF5B3B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 xml:space="preserve"> Här kan man registrera utträde ur eFrikort, skapa löpande frikort och förhindra export av frikort</w:t>
      </w:r>
      <w:r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. Detta val är behörighetsstyrt.</w:t>
      </w:r>
    </w:p>
    <w:p w14:paraId="7C616A2D" w14:textId="77777777" w:rsidR="00C21BE7" w:rsidRPr="00265AC4" w:rsidRDefault="00C21BE7" w:rsidP="00C21BE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hyperlink r:id="rId14" w:anchor="Anv%C3%A4ndarhandbokversion4.0-registrerafrikort" w:history="1">
        <w:r w:rsidRPr="00265AC4">
          <w:rPr>
            <w:rFonts w:eastAsia="Times New Roman" w:cstheme="minorHAnsi"/>
            <w:color w:val="172B4D"/>
            <w:kern w:val="0"/>
            <w:sz w:val="21"/>
            <w:szCs w:val="21"/>
            <w:lang w:eastAsia="sv-SE"/>
            <w14:ligatures w14:val="none"/>
          </w:rPr>
          <w:t>Utfärda ett uppnått frikort</w:t>
        </w:r>
      </w:hyperlink>
      <w:r w:rsidRPr="00265AC4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 genom att klicka på knappen "</w:t>
      </w:r>
      <w:r w:rsidRPr="00265AC4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Skapa frikort".</w:t>
      </w:r>
    </w:p>
    <w:p w14:paraId="40332859" w14:textId="77777777" w:rsidR="00C21BE7" w:rsidRPr="00265AC4" w:rsidRDefault="00C21BE7" w:rsidP="00C21BE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hyperlink r:id="rId15" w:anchor="Anv%C3%A4ndarhandbokversion4.0-visabetalningar" w:history="1">
        <w:r w:rsidRPr="00265AC4">
          <w:rPr>
            <w:rFonts w:eastAsia="Times New Roman" w:cstheme="minorHAnsi"/>
            <w:color w:val="172B4D"/>
            <w:kern w:val="0"/>
            <w:sz w:val="21"/>
            <w:szCs w:val="21"/>
            <w:lang w:eastAsia="sv-SE"/>
            <w14:ligatures w14:val="none"/>
          </w:rPr>
          <w:t>Visa frikortets avgifter och detaljer</w:t>
        </w:r>
      </w:hyperlink>
      <w:r w:rsidRPr="00265AC4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 genom att klicka på knappen "</w:t>
      </w:r>
      <w:r w:rsidRPr="00265AC4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Visa avgifter".</w:t>
      </w:r>
    </w:p>
    <w:p w14:paraId="059FBCAC" w14:textId="77777777" w:rsidR="00C21BE7" w:rsidRPr="00611FF6" w:rsidRDefault="00C21BE7" w:rsidP="00C21BE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hyperlink r:id="rId16" w:anchor="Anv%C3%A4ndarhandbokversion4.0-registrerapatientavgift" w:history="1">
        <w:r w:rsidRPr="00265AC4">
          <w:rPr>
            <w:rFonts w:eastAsia="Times New Roman" w:cstheme="minorHAnsi"/>
            <w:color w:val="172B4D"/>
            <w:kern w:val="0"/>
            <w:sz w:val="21"/>
            <w:szCs w:val="21"/>
            <w:lang w:eastAsia="sv-SE"/>
            <w14:ligatures w14:val="none"/>
          </w:rPr>
          <w:t>Registrera patientavgift</w:t>
        </w:r>
      </w:hyperlink>
      <w:r w:rsidRPr="00265AC4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 genom att klicka på knappen "</w:t>
      </w:r>
      <w:r w:rsidRPr="00265AC4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Lägg till avgift".</w:t>
      </w:r>
    </w:p>
    <w:p w14:paraId="5C15B9E5" w14:textId="77777777" w:rsidR="00C21BE7" w:rsidRPr="00265AC4" w:rsidRDefault="00C21BE7" w:rsidP="00C21BE7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</w:p>
    <w:p w14:paraId="488974DC" w14:textId="77777777" w:rsidR="00C21BE7" w:rsidRPr="0098300A" w:rsidRDefault="00C21BE7" w:rsidP="00C21BE7">
      <w:pPr>
        <w:rPr>
          <w:b/>
          <w:bCs/>
          <w:sz w:val="32"/>
          <w:szCs w:val="32"/>
          <w:u w:val="single"/>
        </w:rPr>
      </w:pPr>
      <w:r w:rsidRPr="0098300A">
        <w:rPr>
          <w:b/>
          <w:bCs/>
          <w:sz w:val="32"/>
          <w:szCs w:val="32"/>
          <w:u w:val="single"/>
        </w:rPr>
        <w:t>Preliminärt frikort</w:t>
      </w:r>
    </w:p>
    <w:p w14:paraId="5C5500A0" w14:textId="77777777" w:rsidR="00C21BE7" w:rsidRDefault="00C21BE7" w:rsidP="00C21BE7">
      <w:r>
        <w:rPr>
          <w:noProof/>
        </w:rPr>
        <w:drawing>
          <wp:inline distT="0" distB="0" distL="0" distR="0" wp14:anchorId="0D81C9F9" wp14:editId="472E0124">
            <wp:extent cx="5760720" cy="1524000"/>
            <wp:effectExtent l="0" t="0" r="0" b="0"/>
            <wp:docPr id="1338837057" name="Bildobjekt 2" descr="En bild som visar text, skärmbild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837057" name="Bildobjekt 2" descr="En bild som visar text, skärmbild, Teckensnit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5D8C2" w14:textId="77777777" w:rsidR="00C21BE7" w:rsidRPr="00D265DA" w:rsidRDefault="00C21BE7" w:rsidP="00C21BE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r w:rsidRPr="00D265DA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I Region Halland har vi preliminära frikort fram till 24.00 varje dygn.</w:t>
      </w:r>
    </w:p>
    <w:p w14:paraId="2F597420" w14:textId="77777777" w:rsidR="00C21BE7" w:rsidRPr="00265AC4" w:rsidRDefault="00C21BE7" w:rsidP="00C21BE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r w:rsidRPr="00265AC4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Skriva ut frikort i PDF-format </w:t>
      </w:r>
      <w:r w:rsidRPr="00265AC4">
        <w:rPr>
          <w:rFonts w:eastAsia="Times New Roman" w:cstheme="minorHAnsi"/>
          <w:color w:val="091E42"/>
          <w:kern w:val="0"/>
          <w:sz w:val="21"/>
          <w:szCs w:val="21"/>
          <w:lang w:eastAsia="sv-SE"/>
          <w14:ligatures w14:val="none"/>
        </w:rPr>
        <w:t>genom att klicka på knappen</w:t>
      </w:r>
      <w:r w:rsidRPr="00265AC4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 </w:t>
      </w:r>
      <w:r w:rsidRPr="00265AC4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"Skriv ut".</w:t>
      </w:r>
    </w:p>
    <w:p w14:paraId="15C8CDD0" w14:textId="77777777" w:rsidR="00C21BE7" w:rsidRPr="00265AC4" w:rsidRDefault="00C21BE7" w:rsidP="00C21BE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hyperlink r:id="rId18" w:anchor="Anv%C3%A4ndarhandbokversion4.0-visabetalningar" w:history="1">
        <w:r w:rsidRPr="00265AC4">
          <w:rPr>
            <w:rFonts w:eastAsia="Times New Roman" w:cstheme="minorHAnsi"/>
            <w:kern w:val="0"/>
            <w:sz w:val="21"/>
            <w:szCs w:val="21"/>
            <w:lang w:eastAsia="sv-SE"/>
            <w14:ligatures w14:val="none"/>
          </w:rPr>
          <w:t>Visa frikortets avgifter och detaljer</w:t>
        </w:r>
      </w:hyperlink>
      <w:r w:rsidRPr="00265AC4">
        <w:rPr>
          <w:rFonts w:eastAsia="Times New Roman" w:cstheme="minorHAnsi"/>
          <w:kern w:val="0"/>
          <w:sz w:val="21"/>
          <w:szCs w:val="21"/>
          <w:lang w:eastAsia="sv-SE"/>
          <w14:ligatures w14:val="none"/>
        </w:rPr>
        <w:t xml:space="preserve"> genom </w:t>
      </w:r>
      <w:r w:rsidRPr="00265AC4">
        <w:rPr>
          <w:rFonts w:eastAsia="Times New Roman" w:cstheme="minorHAnsi"/>
          <w:color w:val="091E42"/>
          <w:kern w:val="0"/>
          <w:sz w:val="21"/>
          <w:szCs w:val="21"/>
          <w:lang w:eastAsia="sv-SE"/>
          <w14:ligatures w14:val="none"/>
        </w:rPr>
        <w:t>att klicka på knappen</w:t>
      </w:r>
      <w:r w:rsidRPr="00265AC4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 </w:t>
      </w:r>
      <w:r w:rsidRPr="00265AC4">
        <w:rPr>
          <w:rFonts w:eastAsia="Times New Roman" w:cstheme="minorHAnsi"/>
          <w:b/>
          <w:bCs/>
          <w:kern w:val="0"/>
          <w:sz w:val="21"/>
          <w:szCs w:val="21"/>
          <w:lang w:eastAsia="sv-SE"/>
          <w14:ligatures w14:val="none"/>
        </w:rPr>
        <w:t>"Visa avgifter".</w:t>
      </w:r>
    </w:p>
    <w:p w14:paraId="538C6467" w14:textId="77777777" w:rsidR="00C21BE7" w:rsidRPr="000A3FB7" w:rsidRDefault="00C21BE7" w:rsidP="00C21BE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r w:rsidRPr="00265AC4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Radera frikortet</w:t>
      </w:r>
      <w:r w:rsidRPr="00265AC4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 </w:t>
      </w:r>
      <w:r w:rsidRPr="00265AC4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 xml:space="preserve">genom att klicka på knappen </w:t>
      </w:r>
      <w:r w:rsidRPr="00265AC4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 xml:space="preserve">"Radera </w:t>
      </w:r>
      <w:r w:rsidRPr="00D265DA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frikort</w:t>
      </w:r>
      <w:r w:rsidRPr="00265AC4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"</w:t>
      </w:r>
    </w:p>
    <w:p w14:paraId="4BF493F7" w14:textId="77777777" w:rsidR="00C21BE7" w:rsidRPr="00D265DA" w:rsidRDefault="00C21BE7" w:rsidP="00C21BE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r w:rsidRPr="000A3FB7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För att ändra i ett preliminärt frikort klicka på knappen</w:t>
      </w:r>
      <w:r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 xml:space="preserve"> ”Ändra frikort” </w:t>
      </w:r>
      <w:r w:rsidRPr="00201945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och för att spara ändringen klicka på</w:t>
      </w:r>
      <w:r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 xml:space="preserve"> ”Registrera”</w:t>
      </w:r>
    </w:p>
    <w:p w14:paraId="45207540" w14:textId="77777777" w:rsidR="00C21BE7" w:rsidRDefault="00C21BE7" w:rsidP="00C21BE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kern w:val="0"/>
          <w:sz w:val="21"/>
          <w:szCs w:val="21"/>
          <w:lang w:eastAsia="sv-SE"/>
          <w14:ligatures w14:val="none"/>
        </w:rPr>
      </w:pPr>
    </w:p>
    <w:p w14:paraId="6BCE39CF" w14:textId="6B5FFC43" w:rsidR="00C21BE7" w:rsidRPr="0098300A" w:rsidRDefault="00C21BE7" w:rsidP="00C21BE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172B4D"/>
          <w:kern w:val="0"/>
          <w:sz w:val="32"/>
          <w:szCs w:val="32"/>
          <w:u w:val="single"/>
          <w:lang w:eastAsia="sv-SE"/>
          <w14:ligatures w14:val="none"/>
        </w:rPr>
      </w:pPr>
      <w:r>
        <w:rPr>
          <w:rFonts w:eastAsia="Times New Roman" w:cstheme="minorHAnsi"/>
          <w:b/>
          <w:bCs/>
          <w:color w:val="172B4D"/>
          <w:kern w:val="0"/>
          <w:sz w:val="32"/>
          <w:szCs w:val="32"/>
          <w:u w:val="single"/>
          <w:lang w:eastAsia="sv-SE"/>
          <w14:ligatures w14:val="none"/>
        </w:rPr>
        <w:lastRenderedPageBreak/>
        <w:t>F</w:t>
      </w:r>
      <w:r w:rsidRPr="0098300A">
        <w:rPr>
          <w:rFonts w:eastAsia="Times New Roman" w:cstheme="minorHAnsi"/>
          <w:b/>
          <w:bCs/>
          <w:color w:val="172B4D"/>
          <w:kern w:val="0"/>
          <w:sz w:val="32"/>
          <w:szCs w:val="32"/>
          <w:u w:val="single"/>
          <w:lang w:eastAsia="sv-SE"/>
          <w14:ligatures w14:val="none"/>
        </w:rPr>
        <w:t>rikort uppnått</w:t>
      </w:r>
    </w:p>
    <w:p w14:paraId="618C9E60" w14:textId="77777777" w:rsidR="00C21BE7" w:rsidRDefault="00C21BE7" w:rsidP="00C21BE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kern w:val="0"/>
          <w:sz w:val="21"/>
          <w:szCs w:val="21"/>
          <w:lang w:eastAsia="sv-SE"/>
          <w14:ligatures w14:val="none"/>
        </w:rPr>
      </w:pPr>
      <w:r>
        <w:rPr>
          <w:noProof/>
        </w:rPr>
        <w:drawing>
          <wp:inline distT="0" distB="0" distL="0" distR="0" wp14:anchorId="4AEE97F2" wp14:editId="3A9B3E43">
            <wp:extent cx="5760720" cy="2052320"/>
            <wp:effectExtent l="0" t="0" r="0" b="5080"/>
            <wp:docPr id="91941459" name="Bildobjekt 3" descr="En bild som visar text, skärmbild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41459" name="Bildobjekt 3" descr="En bild som visar text, skärmbild, Teckensnit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4C388" w14:textId="77777777" w:rsidR="00C21BE7" w:rsidRPr="00265AC4" w:rsidRDefault="00C21BE7" w:rsidP="00C21BE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r w:rsidRPr="00265AC4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Skriva ut frikort i PDF-format genom att klicka på knappen "</w:t>
      </w:r>
      <w:r w:rsidRPr="00265AC4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Skriv ut".</w:t>
      </w:r>
    </w:p>
    <w:p w14:paraId="4DEE1F82" w14:textId="77777777" w:rsidR="00C21BE7" w:rsidRPr="00265AC4" w:rsidRDefault="00C21BE7" w:rsidP="00C21BE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hyperlink r:id="rId20" w:anchor="Anv%C3%A4ndarhandbokversion4.0-order-card" w:history="1">
        <w:r w:rsidRPr="00265AC4">
          <w:rPr>
            <w:rFonts w:eastAsia="Times New Roman" w:cstheme="minorHAnsi"/>
            <w:color w:val="172B4D"/>
            <w:kern w:val="0"/>
            <w:sz w:val="21"/>
            <w:szCs w:val="21"/>
            <w:lang w:eastAsia="sv-SE"/>
            <w14:ligatures w14:val="none"/>
          </w:rPr>
          <w:t>Beställa fysiskt frikort</w:t>
        </w:r>
      </w:hyperlink>
      <w:r w:rsidRPr="00BF5B3B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 xml:space="preserve"> </w:t>
      </w:r>
      <w:r w:rsidRPr="00265AC4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som skickas hem till patienten genom att klicka på knappen "</w:t>
      </w:r>
      <w:r w:rsidRPr="00265AC4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Beställ nytt frikort".</w:t>
      </w:r>
    </w:p>
    <w:p w14:paraId="433B95AB" w14:textId="77777777" w:rsidR="00C21BE7" w:rsidRPr="00BF5B3B" w:rsidRDefault="00C21BE7" w:rsidP="00C21BE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hyperlink r:id="rId21" w:anchor="Anv%C3%A4ndarhandbokversion4.0-visabetalningar" w:history="1">
        <w:r w:rsidRPr="00265AC4">
          <w:rPr>
            <w:rFonts w:eastAsia="Times New Roman" w:cstheme="minorHAnsi"/>
            <w:color w:val="172B4D"/>
            <w:kern w:val="0"/>
            <w:sz w:val="21"/>
            <w:szCs w:val="21"/>
            <w:lang w:eastAsia="sv-SE"/>
            <w14:ligatures w14:val="none"/>
          </w:rPr>
          <w:t>Visa frikortets avgifter och detaljer</w:t>
        </w:r>
      </w:hyperlink>
      <w:r w:rsidRPr="00265AC4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 genom att klicka på knappen </w:t>
      </w:r>
      <w:r w:rsidRPr="00265AC4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"Visa avgifter".</w:t>
      </w:r>
    </w:p>
    <w:p w14:paraId="5FE999FC" w14:textId="77777777" w:rsidR="00C21BE7" w:rsidRPr="00BF5B3B" w:rsidRDefault="00C21BE7" w:rsidP="00C21BE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r w:rsidRPr="00BF5B3B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 xml:space="preserve">För att gå </w:t>
      </w:r>
      <w:proofErr w:type="gramStart"/>
      <w:r w:rsidRPr="00BF5B3B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tillbaks</w:t>
      </w:r>
      <w:proofErr w:type="gramEnd"/>
      <w:r w:rsidRPr="00BF5B3B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 xml:space="preserve"> till tidigare arbetsfält klicka på knappen </w:t>
      </w:r>
      <w:r w:rsidRPr="00BF5B3B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”Tillbaka”</w:t>
      </w:r>
    </w:p>
    <w:p w14:paraId="1FC542B9" w14:textId="77777777" w:rsidR="00C21BE7" w:rsidRPr="00D476D5" w:rsidRDefault="00C21BE7" w:rsidP="00C21BE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172B4D"/>
          <w:kern w:val="0"/>
          <w:sz w:val="21"/>
          <w:szCs w:val="21"/>
          <w:lang w:eastAsia="sv-SE"/>
          <w14:ligatures w14:val="none"/>
        </w:rPr>
      </w:pPr>
    </w:p>
    <w:p w14:paraId="6D9D7571" w14:textId="77777777" w:rsidR="00C21BE7" w:rsidRPr="00D476D5" w:rsidRDefault="00C21BE7" w:rsidP="00C21BE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172B4D"/>
          <w:kern w:val="0"/>
          <w:sz w:val="32"/>
          <w:szCs w:val="32"/>
          <w:u w:val="single"/>
          <w:lang w:eastAsia="sv-SE"/>
          <w14:ligatures w14:val="none"/>
        </w:rPr>
      </w:pPr>
      <w:r w:rsidRPr="00D476D5">
        <w:rPr>
          <w:rFonts w:eastAsia="Times New Roman" w:cstheme="minorHAnsi"/>
          <w:b/>
          <w:bCs/>
          <w:color w:val="172B4D"/>
          <w:kern w:val="0"/>
          <w:sz w:val="32"/>
          <w:szCs w:val="32"/>
          <w:u w:val="single"/>
          <w:lang w:eastAsia="sv-SE"/>
          <w14:ligatures w14:val="none"/>
        </w:rPr>
        <w:t>Historiska frikort</w:t>
      </w:r>
    </w:p>
    <w:p w14:paraId="4CAF5FC5" w14:textId="77777777" w:rsidR="00C21BE7" w:rsidRPr="00BF5B3B" w:rsidRDefault="00C21BE7" w:rsidP="00C21BE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r w:rsidRPr="00BF5B3B">
        <w:rPr>
          <w:rFonts w:eastAsia="Times New Roman" w:cstheme="minorHAnsi"/>
          <w:noProof/>
          <w:color w:val="172B4D"/>
          <w:kern w:val="0"/>
          <w:sz w:val="21"/>
          <w:szCs w:val="21"/>
          <w:lang w:eastAsia="sv-SE"/>
          <w14:ligatures w14:val="none"/>
        </w:rPr>
        <w:drawing>
          <wp:inline distT="0" distB="0" distL="0" distR="0" wp14:anchorId="6B0A8B2E" wp14:editId="262A2A08">
            <wp:extent cx="5760720" cy="2992755"/>
            <wp:effectExtent l="0" t="0" r="0" b="0"/>
            <wp:docPr id="1296121158" name="Bildobjekt 4" descr="En bild som visar text, skärmbild, programvara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1158" name="Bildobjekt 4" descr="En bild som visar text, skärmbild, programvara, Teckensnit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9DBCF" w14:textId="77777777" w:rsidR="00C21BE7" w:rsidRDefault="00C21BE7" w:rsidP="00C21BE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r w:rsidRPr="00BF5B3B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 xml:space="preserve">Om det finns ett eller flera utgångna frikort, dvs frikort som tidigare varit uppnådda och där sista giltighetsdagen har passerats så visas dessa i rutan </w:t>
      </w:r>
      <w:r w:rsidRPr="00BF5B3B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”Historik”.</w:t>
      </w:r>
      <w:r w:rsidRPr="00BF5B3B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 xml:space="preserve"> Klicka på det datum för historiskt frikort som är aktuellt för att se aktuella avgifter</w:t>
      </w:r>
    </w:p>
    <w:p w14:paraId="0B5CDBBB" w14:textId="77777777" w:rsidR="00C21BE7" w:rsidRPr="00BF5B3B" w:rsidRDefault="00C21BE7" w:rsidP="00C21BE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</w:p>
    <w:p w14:paraId="52728CD5" w14:textId="77777777" w:rsidR="00C21BE7" w:rsidRDefault="00C21BE7" w:rsidP="00C21BE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172B4D"/>
          <w:kern w:val="0"/>
          <w:sz w:val="32"/>
          <w:szCs w:val="32"/>
          <w:u w:val="single"/>
          <w:lang w:eastAsia="sv-SE"/>
          <w14:ligatures w14:val="none"/>
        </w:rPr>
      </w:pPr>
      <w:r w:rsidRPr="00D476D5">
        <w:rPr>
          <w:rFonts w:eastAsia="Times New Roman" w:cstheme="minorHAnsi"/>
          <w:b/>
          <w:bCs/>
          <w:color w:val="172B4D"/>
          <w:kern w:val="0"/>
          <w:sz w:val="32"/>
          <w:szCs w:val="32"/>
          <w:u w:val="single"/>
          <w:lang w:eastAsia="sv-SE"/>
          <w14:ligatures w14:val="none"/>
        </w:rPr>
        <w:lastRenderedPageBreak/>
        <w:t>Registrera patientavgift</w:t>
      </w:r>
    </w:p>
    <w:p w14:paraId="0F91B24E" w14:textId="77777777" w:rsidR="00C21BE7" w:rsidRDefault="00C21BE7" w:rsidP="00C21BE7">
      <w:pPr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</w:pPr>
      <w:r w:rsidRPr="00BF5B3B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För att registrera en patientavgift</w:t>
      </w:r>
      <w:r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 xml:space="preserve"> </w:t>
      </w:r>
      <w:r w:rsidRPr="00DA0AED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i nuläge</w:t>
      </w:r>
      <w:r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,</w:t>
      </w:r>
      <w:r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 xml:space="preserve"> dvs registrering sker i samband med ett besök direkt i webbapplikationen,</w:t>
      </w:r>
      <w:r w:rsidRPr="00BF5B3B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 xml:space="preserve"> klickar man på knappen ”</w:t>
      </w:r>
      <w:r w:rsidRPr="00BF5B3B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Lägg till avgift”.</w:t>
      </w:r>
      <w:r w:rsidRPr="00BF5B3B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 xml:space="preserve"> Man kan också gå via knappen </w:t>
      </w:r>
      <w:r w:rsidRPr="00BF5B3B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”Visa avgifter</w:t>
      </w:r>
      <w:r w:rsidRPr="00BF5B3B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” och sen ”</w:t>
      </w:r>
      <w:r w:rsidRPr="00BF5B3B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Registrera avgift”</w:t>
      </w:r>
    </w:p>
    <w:p w14:paraId="63721587" w14:textId="77777777" w:rsidR="00C21BE7" w:rsidRPr="006F5026" w:rsidRDefault="00C21BE7" w:rsidP="00C21BE7">
      <w:pPr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r w:rsidRPr="006F5026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Registrering av patientavgift direkt i webbapplikationen i samband med besök</w:t>
      </w:r>
      <w:r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 xml:space="preserve"> (ingen integration finns mot </w:t>
      </w:r>
      <w:proofErr w:type="spellStart"/>
      <w:r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eFrikor</w:t>
      </w:r>
      <w:proofErr w:type="spellEnd"/>
      <w:r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):</w:t>
      </w:r>
    </w:p>
    <w:p w14:paraId="2AB0C8EA" w14:textId="77777777" w:rsidR="00C21BE7" w:rsidRPr="00BF5B3B" w:rsidRDefault="00C21BE7" w:rsidP="00C21BE7">
      <w:pPr>
        <w:pStyle w:val="Liststycke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</w:pPr>
      <w:r w:rsidRPr="00D265DA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 xml:space="preserve">Ange ett datum. Datum kan antingen registreras genom användning av kalendern eller att manuellt skrivas in. Format ska vara </w:t>
      </w:r>
      <w:r w:rsidRPr="00BF5B3B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 xml:space="preserve">ÅÅMMDD </w:t>
      </w:r>
      <w:r w:rsidRPr="00D265DA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 xml:space="preserve">eller </w:t>
      </w:r>
      <w:r w:rsidRPr="00BF5B3B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ÅÅÅÅ-MM-DD</w:t>
      </w:r>
    </w:p>
    <w:p w14:paraId="5B188FEC" w14:textId="77777777" w:rsidR="00C21BE7" w:rsidRPr="00D265DA" w:rsidRDefault="00C21BE7" w:rsidP="00C21BE7">
      <w:pPr>
        <w:pStyle w:val="Liststycke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r w:rsidRPr="00D265DA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 xml:space="preserve">Vill man avbryta väljer man </w:t>
      </w:r>
      <w:r w:rsidRPr="00BF5B3B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”Avbryt”</w:t>
      </w:r>
    </w:p>
    <w:p w14:paraId="5856458C" w14:textId="77777777" w:rsidR="00C21BE7" w:rsidRPr="008144E8" w:rsidRDefault="00C21BE7" w:rsidP="00C21BE7">
      <w:pPr>
        <w:pStyle w:val="Liststycke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r w:rsidRPr="00D265DA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 xml:space="preserve">Vill man lägga till patientavgiften man angivit klickar man på </w:t>
      </w:r>
      <w:r w:rsidRPr="00BF5B3B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”Lägg till avgift”</w:t>
      </w:r>
      <w:r w:rsidRPr="008144E8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br/>
      </w:r>
    </w:p>
    <w:p w14:paraId="00B6EC85" w14:textId="77777777" w:rsidR="00C21BE7" w:rsidRPr="006706C7" w:rsidRDefault="00C21BE7" w:rsidP="00C21BE7">
      <w:pPr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r w:rsidRPr="006706C7">
        <w:rPr>
          <w:b/>
          <w:bCs/>
          <w:noProof/>
        </w:rPr>
        <w:drawing>
          <wp:inline distT="0" distB="0" distL="0" distR="0" wp14:anchorId="69709012" wp14:editId="1E53E765">
            <wp:extent cx="5760720" cy="2454910"/>
            <wp:effectExtent l="0" t="0" r="0" b="2540"/>
            <wp:docPr id="964999207" name="Bildobjekt 6" descr="En bild som visar text, skärmbild, programvara, Datorik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999207" name="Bildobjekt 6" descr="En bild som visar text, skärmbild, programvara, Datoriko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C69EF" w14:textId="77777777" w:rsidR="00C21BE7" w:rsidRDefault="00C21BE7" w:rsidP="00C21BE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E0D3E7" wp14:editId="332DFFF6">
            <wp:simplePos x="0" y="0"/>
            <wp:positionH relativeFrom="margin">
              <wp:align>left</wp:align>
            </wp:positionH>
            <wp:positionV relativeFrom="paragraph">
              <wp:posOffset>791942</wp:posOffset>
            </wp:positionV>
            <wp:extent cx="5760720" cy="2573020"/>
            <wp:effectExtent l="0" t="0" r="0" b="0"/>
            <wp:wrapTight wrapText="bothSides">
              <wp:wrapPolygon edited="0">
                <wp:start x="0" y="0"/>
                <wp:lineTo x="0" y="21429"/>
                <wp:lineTo x="21500" y="21429"/>
                <wp:lineTo x="21500" y="0"/>
                <wp:lineTo x="0" y="0"/>
              </wp:wrapPolygon>
            </wp:wrapTight>
            <wp:docPr id="674438730" name="Bildobjekt 674438730" descr="En bild som visar text, programvara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279409" name="Bildobjekt 7" descr="En bild som visar text, programvara, nummer, Teckensnit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23B3">
        <w:rPr>
          <w:rFonts w:eastAsia="Times New Roman" w:cstheme="minorHAnsi"/>
          <w:b/>
          <w:bCs/>
          <w:color w:val="172B4D"/>
          <w:kern w:val="0"/>
          <w:sz w:val="21"/>
          <w:szCs w:val="21"/>
          <w:u w:val="single"/>
          <w:lang w:eastAsia="sv-SE"/>
          <w14:ligatures w14:val="none"/>
        </w:rPr>
        <w:t>Vid efterregistrering</w:t>
      </w:r>
      <w:r w:rsidRPr="006F5026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 xml:space="preserve"> av ett eller flera kvitto</w:t>
      </w:r>
      <w:r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n</w:t>
      </w:r>
      <w:r w:rsidRPr="006F5026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 xml:space="preserve"> på patientavgifter</w:t>
      </w:r>
      <w:r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:</w:t>
      </w:r>
      <w:r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br/>
      </w:r>
      <w:r w:rsidRPr="00C61939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Klicka på knappen</w:t>
      </w:r>
      <w:r w:rsidRPr="006F5026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 xml:space="preserve"> ”Efterregistrera avgifte</w:t>
      </w:r>
      <w:r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r (den blir blå</w:t>
      </w:r>
      <w:r w:rsidRPr="00C61939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)” och sen på knappen</w:t>
      </w:r>
      <w:r w:rsidRPr="006F5026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 xml:space="preserve"> ”Lägg till avgifter.</w:t>
      </w:r>
      <w:r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 xml:space="preserve"> </w:t>
      </w:r>
      <w:r w:rsidRPr="00C61939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Nedan fönster öppnas</w:t>
      </w:r>
    </w:p>
    <w:p w14:paraId="7F98B177" w14:textId="77777777" w:rsidR="00C21BE7" w:rsidRPr="00496B5F" w:rsidRDefault="00C21BE7" w:rsidP="00C21BE7">
      <w:pPr>
        <w:pStyle w:val="Liststycke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r w:rsidRPr="00496B5F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lastRenderedPageBreak/>
        <w:t xml:space="preserve">Fylla i </w:t>
      </w:r>
      <w:r w:rsidRPr="00496B5F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namn/HSA-id </w:t>
      </w:r>
      <w:r w:rsidRPr="00496B5F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 xml:space="preserve">för att kunna söka på vårdgivare/vårdenheter. Skriv </w:t>
      </w:r>
      <w:proofErr w:type="gramStart"/>
      <w:r w:rsidRPr="00496B5F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t ex</w:t>
      </w:r>
      <w:proofErr w:type="gramEnd"/>
      <w:r w:rsidRPr="00496B5F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 xml:space="preserve"> Hertig Knut vårdcentral Halmstad, Medicinkliniken Varberg osv.</w:t>
      </w:r>
    </w:p>
    <w:p w14:paraId="1FDD1E0C" w14:textId="77777777" w:rsidR="00C21BE7" w:rsidRPr="00496B5F" w:rsidRDefault="00C21BE7" w:rsidP="00C21BE7">
      <w:pPr>
        <w:pStyle w:val="Liststycke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r w:rsidRPr="00496B5F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 xml:space="preserve">Klicka på </w:t>
      </w:r>
      <w:r w:rsidRPr="00496B5F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 xml:space="preserve">”Sök” </w:t>
      </w:r>
      <w:r w:rsidRPr="00496B5F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och det kommer att visas hur många vårdgivare och vårdenheter som hittats</w:t>
      </w:r>
    </w:p>
    <w:p w14:paraId="00D677AC" w14:textId="77777777" w:rsidR="00C21BE7" w:rsidRPr="00496B5F" w:rsidRDefault="00C21BE7" w:rsidP="00C21BE7">
      <w:pPr>
        <w:pStyle w:val="Liststycke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r w:rsidRPr="00496B5F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 xml:space="preserve">Fyll avgifter som ska registreras i fälten </w:t>
      </w:r>
      <w:r w:rsidRPr="00496B5F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"Avgift"</w:t>
      </w:r>
    </w:p>
    <w:p w14:paraId="3EB9B5A3" w14:textId="77777777" w:rsidR="00C21BE7" w:rsidRPr="00496B5F" w:rsidRDefault="00C21BE7" w:rsidP="00C21BE7">
      <w:pPr>
        <w:pStyle w:val="Liststycke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r w:rsidRPr="00496B5F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 xml:space="preserve">Fyll i datum för besöken i fälten </w:t>
      </w:r>
      <w:r w:rsidRPr="00496B5F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"Datum”.</w:t>
      </w:r>
      <w:r w:rsidRPr="00496B5F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 xml:space="preserve"> Detta är obligatoriskt och avser de datum då patienten utförde sina besök. Datum kan antingen registreras genom användning av </w:t>
      </w:r>
      <w:r w:rsidRPr="00496B5F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kalendern</w:t>
      </w:r>
      <w:r w:rsidRPr="00496B5F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 xml:space="preserve"> eller att manuellt skrivas in. Format ska vara </w:t>
      </w:r>
      <w:r w:rsidRPr="00496B5F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 xml:space="preserve">ÅÅMMDD </w:t>
      </w:r>
      <w:r w:rsidRPr="00496B5F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 xml:space="preserve">eller </w:t>
      </w:r>
      <w:r w:rsidRPr="00496B5F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ÅÅÅÅ-MM-DD</w:t>
      </w:r>
    </w:p>
    <w:p w14:paraId="7579F1E0" w14:textId="77777777" w:rsidR="00C21BE7" w:rsidRPr="00496B5F" w:rsidRDefault="00C21BE7" w:rsidP="00C21BE7">
      <w:pPr>
        <w:pStyle w:val="Liststycke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r w:rsidRPr="00496B5F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Fyll i vårdgivare</w:t>
      </w:r>
      <w:r w:rsidRPr="00496B5F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 </w:t>
      </w:r>
      <w:r w:rsidRPr="00496B5F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 xml:space="preserve">som besöken ägde rum hos i fälten </w:t>
      </w:r>
      <w:r w:rsidRPr="00496B5F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"Vårdgivare</w:t>
      </w:r>
      <w:r w:rsidRPr="00496B5F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" (obligatoriskt). Kan vara så att det krävs att vårdenhet väljs först i vissa lägen för att en vårdgivare ska finnas som val att välja.</w:t>
      </w:r>
    </w:p>
    <w:p w14:paraId="62410480" w14:textId="77777777" w:rsidR="00C21BE7" w:rsidRDefault="00C21BE7" w:rsidP="00C21BE7">
      <w:pPr>
        <w:pStyle w:val="Liststycke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r w:rsidRPr="00496B5F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Fyll i vårdenhet</w:t>
      </w:r>
      <w:r w:rsidRPr="00496B5F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 </w:t>
      </w:r>
      <w:r w:rsidRPr="00496B5F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 xml:space="preserve">som besöken ägde rum hos i fälten </w:t>
      </w:r>
      <w:r w:rsidRPr="00496B5F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 xml:space="preserve">"Vårdenhet" </w:t>
      </w:r>
      <w:r w:rsidRPr="00496B5F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(obligatoriskt).</w:t>
      </w:r>
    </w:p>
    <w:p w14:paraId="73569284" w14:textId="77777777" w:rsidR="00C21BE7" w:rsidRPr="00496B5F" w:rsidRDefault="00C21BE7" w:rsidP="00C21BE7">
      <w:pPr>
        <w:pStyle w:val="Liststycke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r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 xml:space="preserve">För att lägga till de efterregistrerade avgifterna klicka på </w:t>
      </w:r>
      <w:r w:rsidRPr="006250BE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”Efterregistrera avgifter”</w:t>
      </w:r>
    </w:p>
    <w:p w14:paraId="5B3FC0FF" w14:textId="77777777" w:rsidR="00C21BE7" w:rsidRPr="00496B5F" w:rsidRDefault="00C21BE7" w:rsidP="00C21BE7">
      <w:pPr>
        <w:pStyle w:val="Liststycke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r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För att avbryta efterregistreringarna</w:t>
      </w:r>
      <w:r w:rsidRPr="00496B5F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 xml:space="preserve"> klicka på knappen </w:t>
      </w:r>
      <w:r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”Avbryt</w:t>
      </w:r>
      <w:r w:rsidRPr="00496B5F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".</w:t>
      </w:r>
    </w:p>
    <w:p w14:paraId="37DBD7F8" w14:textId="77777777" w:rsidR="00C21BE7" w:rsidRPr="008E2C2D" w:rsidRDefault="00C21BE7" w:rsidP="00C21BE7">
      <w:pPr>
        <w:shd w:val="clear" w:color="auto" w:fill="FFFFFF"/>
        <w:spacing w:before="150" w:after="0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r w:rsidRPr="00BF5B3B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Varje rad representerar ett besök och för varje besök är </w:t>
      </w:r>
      <w:r w:rsidRPr="00BF5B3B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avgift</w:t>
      </w:r>
      <w:r w:rsidRPr="00BF5B3B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, </w:t>
      </w:r>
      <w:r w:rsidRPr="00BF5B3B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besöksdatum</w:t>
      </w:r>
      <w:r w:rsidRPr="00BF5B3B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 och både </w:t>
      </w:r>
      <w:r w:rsidRPr="00BF5B3B">
        <w:rPr>
          <w:rFonts w:eastAsia="Times New Roman" w:cstheme="minorHAnsi"/>
          <w:b/>
          <w:bCs/>
          <w:color w:val="172B4D"/>
          <w:kern w:val="0"/>
          <w:sz w:val="21"/>
          <w:szCs w:val="21"/>
          <w:lang w:eastAsia="sv-SE"/>
          <w14:ligatures w14:val="none"/>
        </w:rPr>
        <w:t>vårdgivare och vårdenhet </w:t>
      </w:r>
      <w:r w:rsidRPr="00BF5B3B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 xml:space="preserve">är obligatoriskt att fylla i utifrån information från kvitto/stämpelremsa/information. </w:t>
      </w:r>
    </w:p>
    <w:p w14:paraId="07F91D10" w14:textId="77777777" w:rsidR="00C21BE7" w:rsidRDefault="00C21BE7" w:rsidP="00C21BE7">
      <w:pPr>
        <w:shd w:val="clear" w:color="auto" w:fill="FFFFFF"/>
        <w:spacing w:before="150" w:after="0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  <w:r w:rsidRPr="00BF5B3B"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  <w:t>Om inte vårdgivare eller vårdenhet går att avläsa på kvittot fyller man i så bra som möjligt. Om vårdgivare och eller vårdenheten inte går att söka fram får man kontakta sin lokala HSA-administratör och ifrågasätta varför vårdgivare/vårdenheten inte finns tillgänglig. (eFrikort hämtar nya HSA-uppgifter varje natt)</w:t>
      </w:r>
    </w:p>
    <w:p w14:paraId="7ADCABBA" w14:textId="77777777" w:rsidR="00C21BE7" w:rsidRDefault="00C21BE7" w:rsidP="00C21BE7">
      <w:pPr>
        <w:shd w:val="clear" w:color="auto" w:fill="FFFFFF"/>
        <w:spacing w:before="150" w:after="0" w:line="240" w:lineRule="auto"/>
        <w:rPr>
          <w:rFonts w:eastAsia="Times New Roman" w:cstheme="minorHAnsi"/>
          <w:color w:val="172B4D"/>
          <w:kern w:val="0"/>
          <w:sz w:val="21"/>
          <w:szCs w:val="21"/>
          <w:lang w:eastAsia="sv-SE"/>
          <w14:ligatures w14:val="none"/>
        </w:rPr>
      </w:pPr>
    </w:p>
    <w:p w14:paraId="7EB4F242" w14:textId="77777777" w:rsidR="00C21BE7" w:rsidRDefault="00C21BE7" w:rsidP="00C21BE7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172B4D"/>
          <w:kern w:val="0"/>
          <w:sz w:val="32"/>
          <w:szCs w:val="32"/>
          <w:lang w:eastAsia="sv-SE"/>
          <w14:ligatures w14:val="none"/>
        </w:rPr>
      </w:pPr>
      <w:r w:rsidRPr="005C6A47">
        <w:rPr>
          <w:rFonts w:eastAsia="Times New Roman" w:cstheme="minorHAnsi"/>
          <w:b/>
          <w:bCs/>
          <w:color w:val="172B4D"/>
          <w:kern w:val="0"/>
          <w:sz w:val="32"/>
          <w:szCs w:val="32"/>
          <w:lang w:eastAsia="sv-SE"/>
          <w14:ligatures w14:val="none"/>
        </w:rPr>
        <w:t>Rätta en felaktig avgift</w:t>
      </w:r>
    </w:p>
    <w:p w14:paraId="7EBEB932" w14:textId="77777777" w:rsidR="00C21BE7" w:rsidRDefault="00C21BE7" w:rsidP="00C21BE7">
      <w:pPr>
        <w:rPr>
          <w:lang w:eastAsia="sv-SE"/>
        </w:rPr>
      </w:pPr>
      <w:r>
        <w:rPr>
          <w:lang w:eastAsia="sv-SE"/>
        </w:rPr>
        <w:br/>
        <w:t xml:space="preserve">För att kunna rätta en felaktig avgift måste man klicka på </w:t>
      </w:r>
      <w:r w:rsidRPr="00616BF4">
        <w:rPr>
          <w:b/>
          <w:bCs/>
          <w:lang w:eastAsia="sv-SE"/>
        </w:rPr>
        <w:t>”Visa avgifter</w:t>
      </w:r>
      <w:r>
        <w:rPr>
          <w:lang w:eastAsia="sv-SE"/>
        </w:rPr>
        <w:t xml:space="preserve">” Vid den felaktiga avgiften finns en </w:t>
      </w:r>
      <w:r w:rsidRPr="00616BF4">
        <w:rPr>
          <w:b/>
          <w:bCs/>
          <w:lang w:eastAsia="sv-SE"/>
        </w:rPr>
        <w:t>”penna</w:t>
      </w:r>
      <w:r>
        <w:rPr>
          <w:lang w:eastAsia="sv-SE"/>
        </w:rPr>
        <w:t xml:space="preserve">”. Klicka på pennan och ändra det som är felaktigt. </w:t>
      </w:r>
      <w:r>
        <w:rPr>
          <w:lang w:eastAsia="sv-SE"/>
        </w:rPr>
        <w:br/>
        <w:t xml:space="preserve">Klicka sen på </w:t>
      </w:r>
      <w:r w:rsidRPr="00616BF4">
        <w:rPr>
          <w:b/>
          <w:bCs/>
          <w:lang w:eastAsia="sv-SE"/>
        </w:rPr>
        <w:t>”Ändra”</w:t>
      </w:r>
    </w:p>
    <w:p w14:paraId="75D3B0AA" w14:textId="77777777" w:rsidR="00C21BE7" w:rsidRPr="005C6A47" w:rsidRDefault="00C21BE7" w:rsidP="00C21BE7">
      <w:pPr>
        <w:rPr>
          <w:rFonts w:eastAsia="Times New Roman" w:cstheme="minorHAnsi"/>
          <w:color w:val="172B4D"/>
          <w:kern w:val="0"/>
          <w:sz w:val="32"/>
          <w:szCs w:val="32"/>
          <w:lang w:eastAsia="sv-SE"/>
          <w14:ligatures w14:val="none"/>
        </w:rPr>
      </w:pPr>
      <w:r w:rsidRPr="0038583B">
        <w:rPr>
          <w:noProof/>
          <w:lang w:eastAsia="sv-SE"/>
        </w:rPr>
        <w:drawing>
          <wp:inline distT="0" distB="0" distL="0" distR="0" wp14:anchorId="06C15F4E" wp14:editId="4371EC22">
            <wp:extent cx="4648603" cy="1996613"/>
            <wp:effectExtent l="0" t="0" r="0" b="3810"/>
            <wp:docPr id="396015018" name="Bildobjekt 1" descr="En bild som visar text, nummer, linje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015018" name="Bildobjekt 1" descr="En bild som visar text, nummer, linje, skärmbild&#10;&#10;Automatiskt genererad beskrivni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48603" cy="199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5B3B">
        <w:rPr>
          <w:lang w:eastAsia="sv-SE"/>
        </w:rPr>
        <w:br/>
      </w:r>
    </w:p>
    <w:p w14:paraId="552D738D" w14:textId="77777777" w:rsidR="00C21BE7" w:rsidRPr="001A109C" w:rsidRDefault="00C21BE7" w:rsidP="00C21BE7">
      <w:pPr>
        <w:rPr>
          <w:b/>
          <w:bCs/>
          <w:sz w:val="32"/>
          <w:szCs w:val="32"/>
        </w:rPr>
      </w:pPr>
      <w:r w:rsidRPr="001A109C">
        <w:rPr>
          <w:b/>
          <w:bCs/>
          <w:sz w:val="32"/>
          <w:szCs w:val="32"/>
        </w:rPr>
        <w:t>Ändra Samtycke</w:t>
      </w:r>
    </w:p>
    <w:p w14:paraId="762BF85D" w14:textId="64DDA5AF" w:rsidR="00EE765E" w:rsidRPr="00EC0B79" w:rsidRDefault="00C21BE7" w:rsidP="00EC0B79">
      <w:r>
        <w:t>Ta bort och ändra samtycke finns som ett knappval under ”Visa avgifter”</w:t>
      </w:r>
    </w:p>
    <w:sectPr w:rsidR="00EE765E" w:rsidRPr="00EC0B79" w:rsidSect="009A0745">
      <w:headerReference w:type="default" r:id="rId26"/>
      <w:headerReference w:type="first" r:id="rId27"/>
      <w:pgSz w:w="11906" w:h="16838"/>
      <w:pgMar w:top="1814" w:right="1701" w:bottom="1701" w:left="1701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20A0" w14:textId="77777777" w:rsidR="00C21BE7" w:rsidRDefault="00C21BE7" w:rsidP="00ED6C6F">
      <w:pPr>
        <w:spacing w:line="240" w:lineRule="auto"/>
      </w:pPr>
      <w:r>
        <w:separator/>
      </w:r>
    </w:p>
  </w:endnote>
  <w:endnote w:type="continuationSeparator" w:id="0">
    <w:p w14:paraId="777D0628" w14:textId="77777777" w:rsidR="00C21BE7" w:rsidRDefault="00C21BE7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FB7A" w14:textId="77777777" w:rsidR="00C21BE7" w:rsidRDefault="00C21BE7" w:rsidP="00ED6C6F">
      <w:pPr>
        <w:spacing w:line="240" w:lineRule="auto"/>
      </w:pPr>
      <w:r>
        <w:separator/>
      </w:r>
    </w:p>
  </w:footnote>
  <w:footnote w:type="continuationSeparator" w:id="0">
    <w:p w14:paraId="209887C8" w14:textId="77777777" w:rsidR="00C21BE7" w:rsidRDefault="00C21BE7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E00798" w14:paraId="0274557F" w14:textId="77777777" w:rsidTr="00FE5CB9">
      <w:tc>
        <w:tcPr>
          <w:tcW w:w="2500" w:type="pct"/>
        </w:tcPr>
        <w:p w14:paraId="5057B2E0" w14:textId="77777777" w:rsidR="00E00798" w:rsidRDefault="00E00798">
          <w:pPr>
            <w:pStyle w:val="Sidhuvud"/>
          </w:pPr>
        </w:p>
      </w:tc>
      <w:tc>
        <w:tcPr>
          <w:tcW w:w="2500" w:type="pct"/>
        </w:tcPr>
        <w:p w14:paraId="4F7624F3" w14:textId="77777777" w:rsidR="00E00798" w:rsidRDefault="00E00798" w:rsidP="00FE5CB9">
          <w:pPr>
            <w:pStyle w:val="Sidhuvud"/>
            <w:tabs>
              <w:tab w:val="clear" w:pos="4536"/>
              <w:tab w:val="center" w:pos="4239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r w:rsidR="00C21BE7">
            <w:fldChar w:fldCharType="begin"/>
          </w:r>
          <w:r w:rsidR="00C21BE7">
            <w:instrText xml:space="preserve"> NUMPAGES  \* Arabic  \* MERGEFORMAT </w:instrText>
          </w:r>
          <w:r w:rsidR="00C21BE7">
            <w:fldChar w:fldCharType="separate"/>
          </w:r>
          <w:r>
            <w:rPr>
              <w:noProof/>
            </w:rPr>
            <w:t>6</w:t>
          </w:r>
          <w:r w:rsidR="00C21BE7">
            <w:rPr>
              <w:noProof/>
            </w:rPr>
            <w:fldChar w:fldCharType="end"/>
          </w:r>
          <w:r>
            <w:t>)</w:t>
          </w:r>
        </w:p>
      </w:tc>
    </w:tr>
  </w:tbl>
  <w:p w14:paraId="4400AD19" w14:textId="77777777" w:rsidR="00ED6C6F" w:rsidRDefault="00ED6C6F" w:rsidP="00C21BE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D50BDE" w14:paraId="2ABDB067" w14:textId="77777777" w:rsidTr="00FE5CB9">
      <w:tc>
        <w:tcPr>
          <w:tcW w:w="2500" w:type="pct"/>
        </w:tcPr>
        <w:p w14:paraId="01700BA9" w14:textId="77777777" w:rsidR="00D50BDE" w:rsidRDefault="00D50BDE" w:rsidP="00D50BDE">
          <w:pPr>
            <w:pStyle w:val="Sidhuvud"/>
          </w:pPr>
        </w:p>
      </w:tc>
      <w:tc>
        <w:tcPr>
          <w:tcW w:w="2500" w:type="pct"/>
        </w:tcPr>
        <w:p w14:paraId="427C044C" w14:textId="77777777" w:rsidR="00D50BDE" w:rsidRDefault="00D50BDE" w:rsidP="00D50BDE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C0B79">
            <w:rPr>
              <w:noProof/>
            </w:rP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r w:rsidR="00C21BE7">
            <w:fldChar w:fldCharType="begin"/>
          </w:r>
          <w:r w:rsidR="00C21BE7">
            <w:instrText xml:space="preserve"> NUMPAGES  \* Arabic  \* MERGEFORMAT </w:instrText>
          </w:r>
          <w:r w:rsidR="00C21BE7">
            <w:fldChar w:fldCharType="separate"/>
          </w:r>
          <w:r w:rsidR="00EC0B79">
            <w:rPr>
              <w:noProof/>
            </w:rPr>
            <w:t>1</w:t>
          </w:r>
          <w:r w:rsidR="00C21BE7">
            <w:rPr>
              <w:noProof/>
            </w:rPr>
            <w:fldChar w:fldCharType="end"/>
          </w:r>
          <w:r>
            <w:t>)</w:t>
          </w:r>
        </w:p>
      </w:tc>
    </w:tr>
  </w:tbl>
  <w:p w14:paraId="4A2527B9" w14:textId="51D135D3" w:rsidR="00D50BDE" w:rsidRDefault="00057A7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574146FF" wp14:editId="7E4D9B8B">
          <wp:simplePos x="0" y="0"/>
          <wp:positionH relativeFrom="page">
            <wp:posOffset>612140</wp:posOffset>
          </wp:positionH>
          <wp:positionV relativeFrom="page">
            <wp:posOffset>591185</wp:posOffset>
          </wp:positionV>
          <wp:extent cx="1976400" cy="424800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BE7">
      <w:tab/>
      <w:t>2023-09-12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9512223"/>
    <w:multiLevelType w:val="multilevel"/>
    <w:tmpl w:val="8544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D46B5B"/>
    <w:multiLevelType w:val="multilevel"/>
    <w:tmpl w:val="AE60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71557D"/>
    <w:multiLevelType w:val="multilevel"/>
    <w:tmpl w:val="D326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0E9060E"/>
    <w:multiLevelType w:val="hybridMultilevel"/>
    <w:tmpl w:val="FF5031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8225F"/>
    <w:multiLevelType w:val="multilevel"/>
    <w:tmpl w:val="B6406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9B1671"/>
    <w:multiLevelType w:val="multilevel"/>
    <w:tmpl w:val="1DDA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B0658A"/>
    <w:multiLevelType w:val="multilevel"/>
    <w:tmpl w:val="40EA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601E9C"/>
    <w:multiLevelType w:val="multilevel"/>
    <w:tmpl w:val="0CEA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C1562E"/>
    <w:multiLevelType w:val="hybridMultilevel"/>
    <w:tmpl w:val="E55A63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9EB78D4"/>
    <w:multiLevelType w:val="multilevel"/>
    <w:tmpl w:val="82AA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0D1FCC"/>
    <w:multiLevelType w:val="multilevel"/>
    <w:tmpl w:val="1D6A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6931809">
    <w:abstractNumId w:val="22"/>
  </w:num>
  <w:num w:numId="2" w16cid:durableId="220020535">
    <w:abstractNumId w:val="3"/>
  </w:num>
  <w:num w:numId="3" w16cid:durableId="1836341111">
    <w:abstractNumId w:val="2"/>
  </w:num>
  <w:num w:numId="4" w16cid:durableId="668019354">
    <w:abstractNumId w:val="1"/>
  </w:num>
  <w:num w:numId="5" w16cid:durableId="610209706">
    <w:abstractNumId w:val="0"/>
  </w:num>
  <w:num w:numId="6" w16cid:durableId="2143769005">
    <w:abstractNumId w:val="8"/>
  </w:num>
  <w:num w:numId="7" w16cid:durableId="563294701">
    <w:abstractNumId w:val="7"/>
  </w:num>
  <w:num w:numId="8" w16cid:durableId="770273515">
    <w:abstractNumId w:val="6"/>
  </w:num>
  <w:num w:numId="9" w16cid:durableId="812143404">
    <w:abstractNumId w:val="5"/>
  </w:num>
  <w:num w:numId="10" w16cid:durableId="1552961215">
    <w:abstractNumId w:val="4"/>
  </w:num>
  <w:num w:numId="11" w16cid:durableId="214200389">
    <w:abstractNumId w:val="11"/>
  </w:num>
  <w:num w:numId="12" w16cid:durableId="1655333486">
    <w:abstractNumId w:val="8"/>
  </w:num>
  <w:num w:numId="13" w16cid:durableId="9896020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8432991">
    <w:abstractNumId w:val="12"/>
  </w:num>
  <w:num w:numId="15" w16cid:durableId="1220555806">
    <w:abstractNumId w:val="9"/>
  </w:num>
  <w:num w:numId="16" w16cid:durableId="1311129590">
    <w:abstractNumId w:val="15"/>
  </w:num>
  <w:num w:numId="17" w16cid:durableId="1159030478">
    <w:abstractNumId w:val="18"/>
  </w:num>
  <w:num w:numId="18" w16cid:durableId="794638060">
    <w:abstractNumId w:val="23"/>
  </w:num>
  <w:num w:numId="19" w16cid:durableId="1154834134">
    <w:abstractNumId w:val="17"/>
  </w:num>
  <w:num w:numId="20" w16cid:durableId="89161402">
    <w:abstractNumId w:val="10"/>
  </w:num>
  <w:num w:numId="21" w16cid:durableId="2028825792">
    <w:abstractNumId w:val="14"/>
  </w:num>
  <w:num w:numId="22" w16cid:durableId="1499803809">
    <w:abstractNumId w:val="20"/>
  </w:num>
  <w:num w:numId="23" w16cid:durableId="426078734">
    <w:abstractNumId w:val="24"/>
  </w:num>
  <w:num w:numId="24" w16cid:durableId="306664643">
    <w:abstractNumId w:val="13"/>
  </w:num>
  <w:num w:numId="25" w16cid:durableId="265574546">
    <w:abstractNumId w:val="19"/>
  </w:num>
  <w:num w:numId="26" w16cid:durableId="704525049">
    <w:abstractNumId w:val="16"/>
  </w:num>
  <w:num w:numId="27" w16cid:durableId="6596984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E7"/>
    <w:rsid w:val="00023CF5"/>
    <w:rsid w:val="000304A9"/>
    <w:rsid w:val="00033DD2"/>
    <w:rsid w:val="00035827"/>
    <w:rsid w:val="0003608C"/>
    <w:rsid w:val="00057A70"/>
    <w:rsid w:val="00081E07"/>
    <w:rsid w:val="00083807"/>
    <w:rsid w:val="000927CE"/>
    <w:rsid w:val="00096D65"/>
    <w:rsid w:val="000A08E8"/>
    <w:rsid w:val="000A259F"/>
    <w:rsid w:val="000B37D4"/>
    <w:rsid w:val="000C60F9"/>
    <w:rsid w:val="000D29F7"/>
    <w:rsid w:val="000D4286"/>
    <w:rsid w:val="000D787A"/>
    <w:rsid w:val="0010206C"/>
    <w:rsid w:val="0011207E"/>
    <w:rsid w:val="00136C6B"/>
    <w:rsid w:val="001416BE"/>
    <w:rsid w:val="00141829"/>
    <w:rsid w:val="00142663"/>
    <w:rsid w:val="00195944"/>
    <w:rsid w:val="0019680D"/>
    <w:rsid w:val="001A221D"/>
    <w:rsid w:val="001A7D3F"/>
    <w:rsid w:val="001B2002"/>
    <w:rsid w:val="001B4BB9"/>
    <w:rsid w:val="001D2C79"/>
    <w:rsid w:val="00220B93"/>
    <w:rsid w:val="0023309C"/>
    <w:rsid w:val="002346A2"/>
    <w:rsid w:val="00235637"/>
    <w:rsid w:val="00237D8B"/>
    <w:rsid w:val="002611BD"/>
    <w:rsid w:val="002A223C"/>
    <w:rsid w:val="002A638C"/>
    <w:rsid w:val="002D410B"/>
    <w:rsid w:val="002F060A"/>
    <w:rsid w:val="002F7366"/>
    <w:rsid w:val="00305ADC"/>
    <w:rsid w:val="00315E53"/>
    <w:rsid w:val="003345C3"/>
    <w:rsid w:val="0035044E"/>
    <w:rsid w:val="00356C3F"/>
    <w:rsid w:val="00364B51"/>
    <w:rsid w:val="00366BCF"/>
    <w:rsid w:val="003977E2"/>
    <w:rsid w:val="003A0FEC"/>
    <w:rsid w:val="003A1C71"/>
    <w:rsid w:val="003A4DE0"/>
    <w:rsid w:val="003D15A9"/>
    <w:rsid w:val="003D1AD5"/>
    <w:rsid w:val="003F0BD7"/>
    <w:rsid w:val="00411FB3"/>
    <w:rsid w:val="00443C11"/>
    <w:rsid w:val="004457CA"/>
    <w:rsid w:val="004539FA"/>
    <w:rsid w:val="00463F60"/>
    <w:rsid w:val="00466ABB"/>
    <w:rsid w:val="00472FE4"/>
    <w:rsid w:val="00473497"/>
    <w:rsid w:val="00481060"/>
    <w:rsid w:val="00483F66"/>
    <w:rsid w:val="004A3C21"/>
    <w:rsid w:val="004E08FC"/>
    <w:rsid w:val="004E0B05"/>
    <w:rsid w:val="00505024"/>
    <w:rsid w:val="005164DC"/>
    <w:rsid w:val="00523FFC"/>
    <w:rsid w:val="0052534C"/>
    <w:rsid w:val="00531996"/>
    <w:rsid w:val="00533054"/>
    <w:rsid w:val="005537A8"/>
    <w:rsid w:val="005726F2"/>
    <w:rsid w:val="00575871"/>
    <w:rsid w:val="00594D98"/>
    <w:rsid w:val="0059607D"/>
    <w:rsid w:val="005A403A"/>
    <w:rsid w:val="005C6423"/>
    <w:rsid w:val="005E0CDB"/>
    <w:rsid w:val="005F29FB"/>
    <w:rsid w:val="00606B0F"/>
    <w:rsid w:val="006137D6"/>
    <w:rsid w:val="00687F3F"/>
    <w:rsid w:val="00693ED8"/>
    <w:rsid w:val="00697C2E"/>
    <w:rsid w:val="006A60A8"/>
    <w:rsid w:val="006C0636"/>
    <w:rsid w:val="006E43A5"/>
    <w:rsid w:val="00735FC6"/>
    <w:rsid w:val="00772B6E"/>
    <w:rsid w:val="007829D2"/>
    <w:rsid w:val="00783074"/>
    <w:rsid w:val="0078369D"/>
    <w:rsid w:val="0078522D"/>
    <w:rsid w:val="007852F2"/>
    <w:rsid w:val="007A0B53"/>
    <w:rsid w:val="007A5790"/>
    <w:rsid w:val="007B634A"/>
    <w:rsid w:val="007C5139"/>
    <w:rsid w:val="007E16FA"/>
    <w:rsid w:val="00801BBF"/>
    <w:rsid w:val="008215CB"/>
    <w:rsid w:val="008328F7"/>
    <w:rsid w:val="00834506"/>
    <w:rsid w:val="00834E7E"/>
    <w:rsid w:val="008574B7"/>
    <w:rsid w:val="0086280E"/>
    <w:rsid w:val="008661B3"/>
    <w:rsid w:val="00870403"/>
    <w:rsid w:val="0087590B"/>
    <w:rsid w:val="00875CBE"/>
    <w:rsid w:val="008769CC"/>
    <w:rsid w:val="008A525C"/>
    <w:rsid w:val="008C5285"/>
    <w:rsid w:val="008D4F31"/>
    <w:rsid w:val="008E182B"/>
    <w:rsid w:val="008F2EFC"/>
    <w:rsid w:val="00910C25"/>
    <w:rsid w:val="0091229C"/>
    <w:rsid w:val="009255D9"/>
    <w:rsid w:val="00972D16"/>
    <w:rsid w:val="00973775"/>
    <w:rsid w:val="00976057"/>
    <w:rsid w:val="00991385"/>
    <w:rsid w:val="0099293C"/>
    <w:rsid w:val="009A0745"/>
    <w:rsid w:val="009B2791"/>
    <w:rsid w:val="009C2F9E"/>
    <w:rsid w:val="009C7D40"/>
    <w:rsid w:val="009D509B"/>
    <w:rsid w:val="009E6EF9"/>
    <w:rsid w:val="009E7B9D"/>
    <w:rsid w:val="009E7F82"/>
    <w:rsid w:val="00A0588E"/>
    <w:rsid w:val="00A076D6"/>
    <w:rsid w:val="00A1534E"/>
    <w:rsid w:val="00A16CC3"/>
    <w:rsid w:val="00A17B37"/>
    <w:rsid w:val="00A2125B"/>
    <w:rsid w:val="00A23320"/>
    <w:rsid w:val="00A45151"/>
    <w:rsid w:val="00A51CEF"/>
    <w:rsid w:val="00A70FA0"/>
    <w:rsid w:val="00A75349"/>
    <w:rsid w:val="00A80C68"/>
    <w:rsid w:val="00A87B49"/>
    <w:rsid w:val="00A96DA2"/>
    <w:rsid w:val="00AA3A34"/>
    <w:rsid w:val="00AA4510"/>
    <w:rsid w:val="00AA5C9A"/>
    <w:rsid w:val="00AB57E2"/>
    <w:rsid w:val="00AC1D52"/>
    <w:rsid w:val="00AD354E"/>
    <w:rsid w:val="00AD408A"/>
    <w:rsid w:val="00AD5832"/>
    <w:rsid w:val="00AF5B57"/>
    <w:rsid w:val="00B04B1B"/>
    <w:rsid w:val="00B30455"/>
    <w:rsid w:val="00B36443"/>
    <w:rsid w:val="00B4285A"/>
    <w:rsid w:val="00B6416A"/>
    <w:rsid w:val="00B71B19"/>
    <w:rsid w:val="00BA6F15"/>
    <w:rsid w:val="00BB48AC"/>
    <w:rsid w:val="00BB7B8B"/>
    <w:rsid w:val="00BD0156"/>
    <w:rsid w:val="00BE0327"/>
    <w:rsid w:val="00BE3F3D"/>
    <w:rsid w:val="00C02681"/>
    <w:rsid w:val="00C079B5"/>
    <w:rsid w:val="00C13434"/>
    <w:rsid w:val="00C21BE7"/>
    <w:rsid w:val="00C41E53"/>
    <w:rsid w:val="00C4216C"/>
    <w:rsid w:val="00C63DA4"/>
    <w:rsid w:val="00C71141"/>
    <w:rsid w:val="00C81F74"/>
    <w:rsid w:val="00CB0741"/>
    <w:rsid w:val="00CC149C"/>
    <w:rsid w:val="00CC3124"/>
    <w:rsid w:val="00CC3657"/>
    <w:rsid w:val="00CC6DCF"/>
    <w:rsid w:val="00CF7420"/>
    <w:rsid w:val="00D070FF"/>
    <w:rsid w:val="00D2298A"/>
    <w:rsid w:val="00D4779E"/>
    <w:rsid w:val="00D50BDE"/>
    <w:rsid w:val="00DD1FC0"/>
    <w:rsid w:val="00DF0444"/>
    <w:rsid w:val="00DF42CC"/>
    <w:rsid w:val="00E00798"/>
    <w:rsid w:val="00E05BFC"/>
    <w:rsid w:val="00E210B9"/>
    <w:rsid w:val="00E25094"/>
    <w:rsid w:val="00E33025"/>
    <w:rsid w:val="00E50040"/>
    <w:rsid w:val="00E635C5"/>
    <w:rsid w:val="00E66CA0"/>
    <w:rsid w:val="00E6730F"/>
    <w:rsid w:val="00E92DCF"/>
    <w:rsid w:val="00EA2A41"/>
    <w:rsid w:val="00EB1E30"/>
    <w:rsid w:val="00EB7108"/>
    <w:rsid w:val="00EC0B79"/>
    <w:rsid w:val="00EC5EB1"/>
    <w:rsid w:val="00ED6C6F"/>
    <w:rsid w:val="00EE765E"/>
    <w:rsid w:val="00EF58B6"/>
    <w:rsid w:val="00F36894"/>
    <w:rsid w:val="00F37F5D"/>
    <w:rsid w:val="00F4778E"/>
    <w:rsid w:val="00F5205D"/>
    <w:rsid w:val="00F601CC"/>
    <w:rsid w:val="00F61558"/>
    <w:rsid w:val="00F61F0E"/>
    <w:rsid w:val="00FC6F9F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B6A65"/>
  <w15:chartTrackingRefBased/>
  <w15:docId w15:val="{F1CE6F3C-EBC2-4841-B34B-023AD224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BE7"/>
    <w:pPr>
      <w:spacing w:after="160" w:line="259" w:lineRule="auto"/>
    </w:pPr>
    <w:rPr>
      <w:rFonts w:eastAsiaTheme="minorHAnsi"/>
      <w:kern w:val="2"/>
      <w:sz w:val="22"/>
      <w:szCs w:val="22"/>
      <w14:ligatures w14:val="standardContextual"/>
    </w:rPr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164DC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64DC"/>
    <w:rPr>
      <w:rFonts w:asciiTheme="majorHAnsi" w:eastAsiaTheme="majorEastAsia" w:hAnsiTheme="majorHAnsi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BD0156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semiHidden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semiHidden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EB7108"/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  <w:style w:type="paragraph" w:customStyle="1" w:styleId="paragraph">
    <w:name w:val="paragraph"/>
    <w:basedOn w:val="Normal"/>
    <w:rsid w:val="00A7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">
    <w:name w:val="normaltextrun"/>
    <w:basedOn w:val="Standardstycketeckensnitt"/>
    <w:rsid w:val="00A75349"/>
  </w:style>
  <w:style w:type="character" w:customStyle="1" w:styleId="eop">
    <w:name w:val="eop"/>
    <w:basedOn w:val="Standardstycketeckensnitt"/>
    <w:rsid w:val="00A75349"/>
  </w:style>
  <w:style w:type="character" w:customStyle="1" w:styleId="spellingerror">
    <w:name w:val="spellingerror"/>
    <w:basedOn w:val="Standardstycketeckensnitt"/>
    <w:rsid w:val="00A75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onfluence.cgiostersund.se/pages/viewpage.action?pageId=292700157" TargetMode="External"/><Relationship Id="rId18" Type="http://schemas.openxmlformats.org/officeDocument/2006/relationships/hyperlink" Target="https://confluence.cgiostersund.se/pages/viewpage.action?pageId=292700157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confluence.cgiostersund.se/pages/viewpage.action?pageId=292700157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https://confluence.cgiostersund.se/pages/viewpage.action?pageId=292700157" TargetMode="External"/><Relationship Id="rId20" Type="http://schemas.openxmlformats.org/officeDocument/2006/relationships/hyperlink" Target="https://confluence.cgiostersund.se/pages/viewpage.action?pageId=29270015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5" Type="http://schemas.openxmlformats.org/officeDocument/2006/relationships/customXml" Target="../customXml/item5.xml"/><Relationship Id="rId15" Type="http://schemas.openxmlformats.org/officeDocument/2006/relationships/hyperlink" Target="https://confluence.cgiostersund.se/pages/viewpage.action?pageId=292700157" TargetMode="Externa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nfluence.cgiostersund.se/pages/viewpage.action?pageId=292700157" TargetMode="External"/><Relationship Id="rId22" Type="http://schemas.openxmlformats.org/officeDocument/2006/relationships/image" Target="media/image4.png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n204\Downloads\Text.dotx" TargetMode="External"/></Relationship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valtning xmlns="528c79e3-b838-4a30-a5b6-119f741e6f3e">Region Halland</F_x00f6_rvaltning>
    <PublishingExpirationDate xmlns="http://schemas.microsoft.com/sharepoint/v3" xsi:nil="true"/>
    <PublishingStartDate xmlns="http://schemas.microsoft.com/sharepoint/v3" xsi:nil="true"/>
    <_dlc_DocId xmlns="c5abb869-22e9-4cbe-937d-c6312ce7c9e8">JNJNANJ2M574-1919-9</_dlc_DocId>
    <_dlc_DocIdUrl xmlns="c5abb869-22e9-4cbe-937d-c6312ce7c9e8">
      <Url>https://intra.regionhalland.se/stod-och-service/information-och-kommunikation/mallar-blanketter/allmän%20textmall/_layouts/DocIdRedir.aspx?ID=JNJNANJ2M574-1919-9</Url>
      <Description>JNJNANJ2M574-1919-9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568BF3E4CA0E409EFE76F77867DDC3" ma:contentTypeVersion="2" ma:contentTypeDescription="Skapa ett nytt dokument." ma:contentTypeScope="" ma:versionID="270d7cef99d4efb730fe891e7927bf05">
  <xsd:schema xmlns:xsd="http://www.w3.org/2001/XMLSchema" xmlns:xs="http://www.w3.org/2001/XMLSchema" xmlns:p="http://schemas.microsoft.com/office/2006/metadata/properties" xmlns:ns1="http://schemas.microsoft.com/sharepoint/v3" xmlns:ns2="528c79e3-b838-4a30-a5b6-119f741e6f3e" xmlns:ns3="c5abb869-22e9-4cbe-937d-c6312ce7c9e8" targetNamespace="http://schemas.microsoft.com/office/2006/metadata/properties" ma:root="true" ma:fieldsID="1679d81c1f0e24df38cf61aae63891ed" ns1:_="" ns2:_="" ns3:_="">
    <xsd:import namespace="http://schemas.microsoft.com/sharepoint/v3"/>
    <xsd:import namespace="528c79e3-b838-4a30-a5b6-119f741e6f3e"/>
    <xsd:import namespace="c5abb869-22e9-4cbe-937d-c6312ce7c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valtn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c79e3-b838-4a30-a5b6-119f741e6f3e" elementFormDefault="qualified">
    <xsd:import namespace="http://schemas.microsoft.com/office/2006/documentManagement/types"/>
    <xsd:import namespace="http://schemas.microsoft.com/office/infopath/2007/PartnerControls"/>
    <xsd:element name="F_x00f6_rvaltning" ma:index="10" ma:displayName="Förvaltning" ma:default="Region Halland" ma:format="Dropdown" ma:internalName="F_x00f6_rvaltning">
      <xsd:simpleType>
        <xsd:restriction base="dms:Choice">
          <xsd:enumeration value="Region Halland"/>
          <xsd:enumeration value="Hallands sjukhus"/>
          <xsd:enumeration value="Kultur i Halla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70C9A-36F5-48D5-B6D5-A5B1D8C38E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C5CED-723F-47CD-92C9-0E7BEC783C9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C117A5-9737-4C48-99F5-20BD634F5D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9631BC-ABCF-4E6F-A73A-523421C671B5}">
  <ds:schemaRefs>
    <ds:schemaRef ds:uri="http://schemas.microsoft.com/office/2006/metadata/properties"/>
    <ds:schemaRef ds:uri="http://schemas.microsoft.com/office/infopath/2007/PartnerControls"/>
    <ds:schemaRef ds:uri="528c79e3-b838-4a30-a5b6-119f741e6f3e"/>
    <ds:schemaRef ds:uri="http://schemas.microsoft.com/sharepoint/v3"/>
    <ds:schemaRef ds:uri="c5abb869-22e9-4cbe-937d-c6312ce7c9e8"/>
  </ds:schemaRefs>
</ds:datastoreItem>
</file>

<file path=customXml/itemProps5.xml><?xml version="1.0" encoding="utf-8"?>
<ds:datastoreItem xmlns:ds="http://schemas.openxmlformats.org/officeDocument/2006/customXml" ds:itemID="{E226BCB8-1AE9-4A8A-BDAA-735E94361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8c79e3-b838-4a30-a5b6-119f741e6f3e"/>
    <ds:schemaRef ds:uri="c5abb869-22e9-4cbe-937d-c6312ce7c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</Template>
  <TotalTime>5</TotalTime>
  <Pages>4</Pages>
  <Words>830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Pettersson Britt-Inger RGS</dc:creator>
  <cp:keywords/>
  <dc:description/>
  <cp:lastModifiedBy>Pettersson Britt-Inger RK</cp:lastModifiedBy>
  <cp:revision>1</cp:revision>
  <cp:lastPrinted>2019-02-18T10:06:00Z</cp:lastPrinted>
  <dcterms:created xsi:type="dcterms:W3CDTF">2023-10-06T09:51:00Z</dcterms:created>
  <dcterms:modified xsi:type="dcterms:W3CDTF">2023-10-06T09:56:00Z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0x01010081568BF3E4CA0E409EFE76F77867DDC3</vt:lpwstr>
  </property>
  <property fmtid="{D5CDD505-2E9C-101B-9397-08002B2CF9AE}" pid="3" name="_dlc_DocIdItemGuid">
    <vt:lpwstr>9bd7b020-9d38-4358-a85d-39b729587230</vt:lpwstr>
  </property>
</Properties>
</file>