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3BFFC" w14:textId="5ECFF662" w:rsidR="005A0A62" w:rsidRDefault="00D630BF" w:rsidP="017BBCB8">
      <w:pPr>
        <w:rPr>
          <w:rFonts w:eastAsia="Arial"/>
          <w:b/>
          <w:bCs/>
          <w:sz w:val="32"/>
          <w:szCs w:val="32"/>
        </w:rPr>
      </w:pPr>
      <w:r w:rsidRPr="6944BA75">
        <w:rPr>
          <w:rFonts w:eastAsia="Arial"/>
          <w:b/>
          <w:bCs/>
          <w:sz w:val="32"/>
          <w:szCs w:val="32"/>
        </w:rPr>
        <w:t>Bilaga 3</w:t>
      </w:r>
      <w:r w:rsidR="5080CA40" w:rsidRPr="6944BA75">
        <w:rPr>
          <w:rFonts w:eastAsia="Arial"/>
          <w:b/>
          <w:bCs/>
          <w:sz w:val="32"/>
          <w:szCs w:val="32"/>
        </w:rPr>
        <w:t>:</w:t>
      </w:r>
      <w:r w:rsidRPr="6944BA75">
        <w:rPr>
          <w:rFonts w:eastAsia="Arial"/>
          <w:b/>
          <w:bCs/>
          <w:sz w:val="32"/>
          <w:szCs w:val="32"/>
        </w:rPr>
        <w:t xml:space="preserve"> Risk</w:t>
      </w:r>
      <w:r w:rsidR="19978CAD" w:rsidRPr="6944BA75">
        <w:rPr>
          <w:rFonts w:eastAsia="Arial"/>
          <w:b/>
          <w:bCs/>
          <w:sz w:val="32"/>
          <w:szCs w:val="32"/>
        </w:rPr>
        <w:t>analys och risk</w:t>
      </w:r>
      <w:r w:rsidRPr="6944BA75">
        <w:rPr>
          <w:rFonts w:eastAsia="Arial"/>
          <w:b/>
          <w:bCs/>
          <w:sz w:val="32"/>
          <w:szCs w:val="32"/>
        </w:rPr>
        <w:t xml:space="preserve">hantering – </w:t>
      </w:r>
      <w:r w:rsidR="11F1A154" w:rsidRPr="6944BA75">
        <w:rPr>
          <w:rFonts w:eastAsia="Arial"/>
          <w:b/>
          <w:bCs/>
          <w:sz w:val="32"/>
          <w:szCs w:val="32"/>
        </w:rPr>
        <w:t>E</w:t>
      </w:r>
      <w:r w:rsidRPr="6944BA75">
        <w:rPr>
          <w:rFonts w:eastAsia="Arial"/>
          <w:b/>
          <w:bCs/>
          <w:sz w:val="32"/>
          <w:szCs w:val="32"/>
        </w:rPr>
        <w:t>gentillverkad medicinteknisk produkt</w:t>
      </w:r>
    </w:p>
    <w:p w14:paraId="36DDE44D" w14:textId="77777777" w:rsidR="00D630BF" w:rsidRDefault="00D630BF" w:rsidP="005A0A62">
      <w:pPr>
        <w:rPr>
          <w:rFonts w:eastAsia="Arial"/>
        </w:rPr>
      </w:pPr>
    </w:p>
    <w:p w14:paraId="313B7EA3" w14:textId="77777777" w:rsidR="00A32F3E" w:rsidRDefault="661CBE5B" w:rsidP="00A32F3E">
      <w:pPr>
        <w:rPr>
          <w:rFonts w:eastAsia="Arial"/>
          <w:highlight w:val="yellow"/>
        </w:rPr>
      </w:pPr>
      <w:r w:rsidRPr="6602ED01">
        <w:rPr>
          <w:rFonts w:eastAsia="Arial"/>
          <w:sz w:val="24"/>
          <w:szCs w:val="24"/>
        </w:rPr>
        <w:t xml:space="preserve">Bilaga till rutin: </w:t>
      </w:r>
      <w:hyperlink r:id="rId10" w:history="1">
        <w:r w:rsidR="00A32F3E">
          <w:rPr>
            <w:rStyle w:val="Hyperlnk"/>
            <w:rFonts w:eastAsia="Arial"/>
          </w:rPr>
          <w:t>Egentillverkning av medicinteknisk produkt</w:t>
        </w:r>
      </w:hyperlink>
      <w:r w:rsidR="00A32F3E">
        <w:rPr>
          <w:rFonts w:eastAsia="Arial"/>
        </w:rPr>
        <w:t xml:space="preserve"> </w:t>
      </w:r>
    </w:p>
    <w:p w14:paraId="1C491BCF" w14:textId="77777777" w:rsidR="00D630BF" w:rsidRDefault="00D630BF" w:rsidP="6602ED01">
      <w:pPr>
        <w:rPr>
          <w:rFonts w:eastAsia="Arial"/>
          <w:sz w:val="24"/>
          <w:szCs w:val="24"/>
        </w:rPr>
      </w:pPr>
    </w:p>
    <w:p w14:paraId="2D34A2C7" w14:textId="77777777" w:rsidR="00D630BF" w:rsidRPr="00505D49" w:rsidRDefault="0255CB08" w:rsidP="6602ED01">
      <w:pPr>
        <w:rPr>
          <w:rFonts w:eastAsia="Arial"/>
          <w:i/>
          <w:iCs/>
          <w:sz w:val="24"/>
          <w:szCs w:val="24"/>
        </w:rPr>
      </w:pPr>
      <w:r w:rsidRPr="6602ED01">
        <w:rPr>
          <w:rFonts w:eastAsia="Arial"/>
          <w:i/>
          <w:iCs/>
          <w:sz w:val="24"/>
          <w:szCs w:val="24"/>
        </w:rPr>
        <w:t>Mallen utgår från</w:t>
      </w:r>
      <w:r w:rsidRPr="6602ED01">
        <w:rPr>
          <w:rFonts w:eastAsia="Arial"/>
          <w:sz w:val="24"/>
          <w:szCs w:val="24"/>
        </w:rPr>
        <w:t xml:space="preserve"> </w:t>
      </w:r>
      <w:hyperlink r:id="rId11">
        <w:r w:rsidRPr="6602ED01">
          <w:rPr>
            <w:rStyle w:val="Hyperlnk"/>
            <w:rFonts w:eastAsia="Arial"/>
            <w:sz w:val="24"/>
            <w:szCs w:val="24"/>
          </w:rPr>
          <w:t xml:space="preserve">Riskanalys </w:t>
        </w:r>
        <w:proofErr w:type="spellStart"/>
        <w:r w:rsidRPr="6602ED01">
          <w:rPr>
            <w:rStyle w:val="Hyperlnk"/>
            <w:rFonts w:eastAsia="Arial"/>
            <w:sz w:val="24"/>
            <w:szCs w:val="24"/>
          </w:rPr>
          <w:t>standardmetod_och_DPIA</w:t>
        </w:r>
        <w:proofErr w:type="spellEnd"/>
      </w:hyperlink>
      <w:r w:rsidRPr="6602ED01">
        <w:rPr>
          <w:rFonts w:eastAsia="Arial"/>
          <w:color w:val="00B050"/>
          <w:sz w:val="24"/>
          <w:szCs w:val="24"/>
        </w:rPr>
        <w:t xml:space="preserve"> </w:t>
      </w:r>
      <w:r w:rsidRPr="6602ED01">
        <w:rPr>
          <w:rFonts w:eastAsia="Arial"/>
          <w:i/>
          <w:iCs/>
          <w:sz w:val="24"/>
          <w:szCs w:val="24"/>
        </w:rPr>
        <w:t>men är anpassad utifrån egentillverkning av medicintekniska produkter. Den kan användas som ett underlag för verksamheter som tillverkar egentillverkade produkter för att göra egna mallar för riskhantering.</w:t>
      </w:r>
    </w:p>
    <w:p w14:paraId="57556B3B" w14:textId="77777777" w:rsidR="00D630BF" w:rsidRDefault="00D630BF" w:rsidP="6602ED01">
      <w:pPr>
        <w:rPr>
          <w:rFonts w:eastAsia="Arial"/>
          <w:sz w:val="24"/>
          <w:szCs w:val="24"/>
        </w:rPr>
      </w:pPr>
    </w:p>
    <w:p w14:paraId="02FFA675" w14:textId="77777777" w:rsidR="00D630BF" w:rsidRPr="001E7B37" w:rsidRDefault="0255CB08" w:rsidP="6602ED01">
      <w:pPr>
        <w:pStyle w:val="Rubrik2"/>
        <w:rPr>
          <w:rFonts w:eastAsia="Arial"/>
          <w:sz w:val="24"/>
          <w:szCs w:val="24"/>
        </w:rPr>
      </w:pPr>
      <w:r w:rsidRPr="6602ED01">
        <w:rPr>
          <w:rFonts w:eastAsia="Arial"/>
          <w:sz w:val="24"/>
          <w:szCs w:val="24"/>
        </w:rPr>
        <w:t>Genomförande:</w:t>
      </w:r>
    </w:p>
    <w:p w14:paraId="24A178D3" w14:textId="77777777" w:rsidR="00D630BF" w:rsidRDefault="0255CB08" w:rsidP="6602ED01">
      <w:pPr>
        <w:rPr>
          <w:rFonts w:eastAsia="Arial"/>
          <w:sz w:val="24"/>
          <w:szCs w:val="24"/>
        </w:rPr>
      </w:pPr>
      <w:r w:rsidRPr="6602ED01">
        <w:rPr>
          <w:rFonts w:eastAsia="Arial"/>
          <w:sz w:val="24"/>
          <w:szCs w:val="24"/>
        </w:rPr>
        <w:t xml:space="preserve">I riskanalysen ska samtliga risker som kan identifieras dokumenteras. De ska sedan bedömas utifrån hur allvarliga konsekvenserna bedöms bli och hur stor sannolikhet det är att det inträffar. </w:t>
      </w:r>
    </w:p>
    <w:p w14:paraId="61A4F179" w14:textId="77777777" w:rsidR="00D630BF" w:rsidRPr="00AD059A" w:rsidRDefault="00D630BF" w:rsidP="00D630BF">
      <w:pPr>
        <w:rPr>
          <w:rFonts w:eastAsia="Arial"/>
        </w:rPr>
      </w:pPr>
    </w:p>
    <w:p w14:paraId="0FD08FFE" w14:textId="77777777" w:rsidR="00D630BF" w:rsidRDefault="00D630BF" w:rsidP="00D630BF">
      <w:pPr>
        <w:pStyle w:val="Liststycke"/>
        <w:numPr>
          <w:ilvl w:val="0"/>
          <w:numId w:val="0"/>
        </w:numPr>
        <w:ind w:left="360"/>
        <w:rPr>
          <w:rFonts w:eastAsia="Arial" w:cs="Arial"/>
          <w:b/>
          <w:sz w:val="28"/>
          <w:szCs w:val="28"/>
        </w:rPr>
      </w:pPr>
      <w:r w:rsidRPr="7130EFA2">
        <w:rPr>
          <w:rFonts w:eastAsia="Arial" w:cs="Arial"/>
          <w:b/>
          <w:sz w:val="28"/>
          <w:szCs w:val="28"/>
        </w:rPr>
        <w:t>STEG 1 Identifiering av risker</w:t>
      </w:r>
    </w:p>
    <w:p w14:paraId="4F30BF5E" w14:textId="77777777" w:rsidR="00D630BF" w:rsidRPr="00AD059A" w:rsidRDefault="0255CB08" w:rsidP="6602ED01">
      <w:pPr>
        <w:rPr>
          <w:rFonts w:eastAsia="Arial"/>
          <w:i/>
          <w:iCs/>
          <w:sz w:val="24"/>
          <w:szCs w:val="24"/>
        </w:rPr>
      </w:pPr>
      <w:r w:rsidRPr="6602ED01">
        <w:rPr>
          <w:rFonts w:eastAsia="Arial"/>
          <w:i/>
          <w:iCs/>
          <w:sz w:val="24"/>
          <w:szCs w:val="24"/>
        </w:rPr>
        <w:t>Genomför hela riskanalysens steg 1 innan steg 2 påbörjas.</w:t>
      </w:r>
    </w:p>
    <w:p w14:paraId="1C2A468D" w14:textId="77777777" w:rsidR="00D630BF" w:rsidRPr="00AF38F3" w:rsidRDefault="0255CB08" w:rsidP="7130EFA2">
      <w:pPr>
        <w:pStyle w:val="Liststycke"/>
        <w:ind w:left="360"/>
        <w:rPr>
          <w:rFonts w:cs="Arial"/>
          <w:sz w:val="24"/>
          <w:szCs w:val="24"/>
        </w:rPr>
      </w:pPr>
      <w:r w:rsidRPr="6602ED01">
        <w:rPr>
          <w:rFonts w:cs="Arial"/>
          <w:b/>
          <w:bCs/>
          <w:sz w:val="24"/>
          <w:szCs w:val="24"/>
        </w:rPr>
        <w:t>Process/Aktivitet:</w:t>
      </w:r>
      <w:r w:rsidRPr="6602ED01">
        <w:rPr>
          <w:rFonts w:cs="Arial"/>
          <w:sz w:val="24"/>
          <w:szCs w:val="24"/>
        </w:rPr>
        <w:t xml:space="preserve"> Ange det område som risken tillhör. Exempel på riskområden vid egentillverkning är: risk vid tillverkning, integration med andra produkter, informationssäkerhet, risk vid transport, risk vid installation, risk när personal hanterar produkten, risk när patient eller anhörig (lekman) använder produkten, risk vid avhjälpande eller förebyggande underhåll och risk vid avinstallation/utfasning av produkten. </w:t>
      </w:r>
    </w:p>
    <w:p w14:paraId="1CE15B0D" w14:textId="77777777" w:rsidR="00D630BF" w:rsidRPr="001E7B37" w:rsidRDefault="00D630BF" w:rsidP="6602ED01">
      <w:pPr>
        <w:rPr>
          <w:rFonts w:eastAsia="Arial"/>
          <w:sz w:val="24"/>
          <w:szCs w:val="24"/>
        </w:rPr>
      </w:pPr>
    </w:p>
    <w:p w14:paraId="0C6ED4AC" w14:textId="77777777" w:rsidR="00D630BF" w:rsidRPr="00AF38F3" w:rsidRDefault="0255CB08" w:rsidP="6602ED01">
      <w:pPr>
        <w:pStyle w:val="Liststycke"/>
        <w:ind w:left="360"/>
        <w:rPr>
          <w:rFonts w:cs="Arial"/>
          <w:sz w:val="24"/>
          <w:szCs w:val="24"/>
        </w:rPr>
      </w:pPr>
      <w:r w:rsidRPr="6602ED01">
        <w:rPr>
          <w:rFonts w:cs="Arial"/>
          <w:b/>
          <w:bCs/>
          <w:sz w:val="24"/>
          <w:szCs w:val="24"/>
        </w:rPr>
        <w:t xml:space="preserve">Risk: </w:t>
      </w:r>
      <w:r w:rsidRPr="6602ED01">
        <w:rPr>
          <w:rFonts w:cs="Arial"/>
          <w:sz w:val="24"/>
          <w:szCs w:val="24"/>
        </w:rPr>
        <w:t>Här anger man de risker som finns med tillverkningen och den färdiga produkten. Vad kan hända? Vad kan gå fel? Finns det avvikelser på liknande tillverkningar? Var kreativ och ange även de risker som åtgärdas under tillverkningen och/eller uppföljningen samt de risker som bedöms har låg eller ingen risk. Exempel på risker vid tillverkning av egentillverkad produkt är hållfasthet, klämrisk, stabilitet, begränsningar, elektricitet, installation, framkomlighet/manövrerbarhet, krav på kompetens vid användning, underhåll, livslängd, materialval/ytbehandling, allergener och justeringsmöjligheter.</w:t>
      </w:r>
    </w:p>
    <w:p w14:paraId="12E180E3" w14:textId="77777777" w:rsidR="00D630BF" w:rsidRPr="001E7B37" w:rsidRDefault="00D630BF" w:rsidP="6602ED01">
      <w:pPr>
        <w:ind w:left="357"/>
        <w:rPr>
          <w:rFonts w:eastAsia="Arial"/>
          <w:sz w:val="24"/>
          <w:szCs w:val="24"/>
        </w:rPr>
      </w:pPr>
    </w:p>
    <w:p w14:paraId="701A32FE" w14:textId="77777777" w:rsidR="00D630BF" w:rsidRPr="00AF38F3" w:rsidRDefault="0255CB08" w:rsidP="7130EFA2">
      <w:pPr>
        <w:pStyle w:val="Liststycke"/>
        <w:ind w:left="360"/>
        <w:rPr>
          <w:rFonts w:cs="Arial"/>
          <w:sz w:val="24"/>
          <w:szCs w:val="24"/>
        </w:rPr>
      </w:pPr>
      <w:r w:rsidRPr="6602ED01">
        <w:rPr>
          <w:rFonts w:cs="Arial"/>
          <w:b/>
          <w:bCs/>
          <w:sz w:val="24"/>
          <w:szCs w:val="24"/>
        </w:rPr>
        <w:t xml:space="preserve">Konsekvenser: </w:t>
      </w:r>
      <w:r w:rsidRPr="6602ED01">
        <w:rPr>
          <w:rFonts w:cs="Arial"/>
          <w:sz w:val="24"/>
          <w:szCs w:val="24"/>
        </w:rPr>
        <w:t xml:space="preserve">Beskriv de konsekvenser som risken kan få om den inträffar. </w:t>
      </w:r>
    </w:p>
    <w:p w14:paraId="382332C2" w14:textId="77777777" w:rsidR="00D630BF" w:rsidRPr="001E7B37" w:rsidRDefault="00D630BF" w:rsidP="6602ED01">
      <w:pPr>
        <w:pStyle w:val="Liststycke"/>
        <w:numPr>
          <w:ilvl w:val="0"/>
          <w:numId w:val="0"/>
        </w:numPr>
        <w:ind w:left="1440"/>
        <w:rPr>
          <w:rFonts w:eastAsia="Arial" w:cs="Arial"/>
          <w:sz w:val="24"/>
          <w:szCs w:val="24"/>
        </w:rPr>
      </w:pPr>
    </w:p>
    <w:p w14:paraId="395F1950" w14:textId="77777777" w:rsidR="00D630BF" w:rsidRPr="001E7B37" w:rsidRDefault="0255CB08" w:rsidP="6602ED01">
      <w:pPr>
        <w:rPr>
          <w:rFonts w:eastAsia="Arial"/>
          <w:sz w:val="24"/>
          <w:szCs w:val="24"/>
        </w:rPr>
      </w:pPr>
      <w:r w:rsidRPr="6602ED01">
        <w:rPr>
          <w:rFonts w:eastAsia="Arial"/>
          <w:i/>
          <w:iCs/>
          <w:sz w:val="24"/>
          <w:szCs w:val="24"/>
        </w:rPr>
        <w:t xml:space="preserve">Rekommendation: </w:t>
      </w:r>
      <w:r w:rsidRPr="6602ED01">
        <w:rPr>
          <w:rFonts w:eastAsia="Arial"/>
          <w:sz w:val="24"/>
          <w:szCs w:val="24"/>
        </w:rPr>
        <w:t>Fyll i alla aktiviteter, risker och konsekvenser innan värderingen genomförs.</w:t>
      </w:r>
    </w:p>
    <w:p w14:paraId="105AEDEE" w14:textId="77777777" w:rsidR="00D630BF" w:rsidRPr="001E7B37" w:rsidRDefault="0255CB08" w:rsidP="6602ED01">
      <w:pPr>
        <w:rPr>
          <w:rFonts w:eastAsia="Arial"/>
          <w:sz w:val="24"/>
          <w:szCs w:val="24"/>
        </w:rPr>
      </w:pPr>
      <w:r w:rsidRPr="6602ED01">
        <w:rPr>
          <w:rFonts w:eastAsia="Arial"/>
          <w:sz w:val="24"/>
          <w:szCs w:val="24"/>
        </w:rPr>
        <w:t>Fyll i Allvarlighetsgrad (K), Sannolikheten (S) och beräkna risktalet. För att tydliggöra resultatet av riskanalysen markeras risktalen med rött, gult eller grönt enligt matrisen ovan.</w:t>
      </w:r>
    </w:p>
    <w:p w14:paraId="0B666B1A" w14:textId="77777777" w:rsidR="00D630BF" w:rsidRPr="00AF38F3" w:rsidRDefault="0255CB08" w:rsidP="7130EFA2">
      <w:pPr>
        <w:pStyle w:val="Liststycke"/>
        <w:ind w:left="360"/>
        <w:rPr>
          <w:rFonts w:cs="Arial"/>
          <w:sz w:val="24"/>
          <w:szCs w:val="24"/>
        </w:rPr>
      </w:pPr>
      <w:r w:rsidRPr="6602ED01">
        <w:rPr>
          <w:rFonts w:cs="Arial"/>
          <w:b/>
          <w:bCs/>
          <w:sz w:val="24"/>
          <w:szCs w:val="24"/>
        </w:rPr>
        <w:lastRenderedPageBreak/>
        <w:t xml:space="preserve">Allvarlighetsgrad (K): </w:t>
      </w:r>
      <w:r w:rsidRPr="6602ED01">
        <w:rPr>
          <w:rFonts w:cs="Arial"/>
          <w:sz w:val="24"/>
          <w:szCs w:val="24"/>
        </w:rPr>
        <w:t xml:space="preserve">Värdera hur allvarliga konsekvenserna av risken bedöms bli på en skala </w:t>
      </w:r>
      <w:proofErr w:type="gramStart"/>
      <w:r w:rsidRPr="6602ED01">
        <w:rPr>
          <w:rFonts w:cs="Arial"/>
          <w:sz w:val="24"/>
          <w:szCs w:val="24"/>
        </w:rPr>
        <w:t>1-4</w:t>
      </w:r>
      <w:proofErr w:type="gramEnd"/>
      <w:r w:rsidRPr="6602ED01">
        <w:rPr>
          <w:rFonts w:cs="Arial"/>
          <w:sz w:val="24"/>
          <w:szCs w:val="24"/>
        </w:rPr>
        <w:t xml:space="preserve"> där 1 är mindre och 4 är katastrofal.</w:t>
      </w:r>
    </w:p>
    <w:p w14:paraId="73277B4A" w14:textId="77777777" w:rsidR="00D630BF" w:rsidRPr="00AF38F3" w:rsidRDefault="0255CB08" w:rsidP="7130EFA2">
      <w:pPr>
        <w:pStyle w:val="Liststycke"/>
        <w:ind w:left="360"/>
        <w:rPr>
          <w:rFonts w:cs="Arial"/>
          <w:sz w:val="24"/>
          <w:szCs w:val="24"/>
        </w:rPr>
      </w:pPr>
      <w:r w:rsidRPr="6602ED01">
        <w:rPr>
          <w:rFonts w:cs="Arial"/>
          <w:b/>
          <w:bCs/>
          <w:sz w:val="24"/>
          <w:szCs w:val="24"/>
        </w:rPr>
        <w:t>Sannolikheten (S):</w:t>
      </w:r>
      <w:r w:rsidRPr="6602ED01">
        <w:rPr>
          <w:rFonts w:cs="Arial"/>
          <w:sz w:val="24"/>
          <w:szCs w:val="24"/>
        </w:rPr>
        <w:t xml:space="preserve"> Värdera hur sannolikt det är att </w:t>
      </w:r>
      <w:r w:rsidRPr="6602ED01">
        <w:rPr>
          <w:rFonts w:cs="Arial"/>
          <w:sz w:val="24"/>
          <w:szCs w:val="24"/>
          <w:u w:val="single"/>
        </w:rPr>
        <w:t>risken</w:t>
      </w:r>
      <w:r w:rsidRPr="6602ED01">
        <w:rPr>
          <w:rFonts w:cs="Arial"/>
          <w:sz w:val="24"/>
          <w:szCs w:val="24"/>
        </w:rPr>
        <w:t xml:space="preserve"> inträffar på en skala </w:t>
      </w:r>
      <w:proofErr w:type="gramStart"/>
      <w:r w:rsidRPr="6602ED01">
        <w:rPr>
          <w:rFonts w:cs="Arial"/>
          <w:sz w:val="24"/>
          <w:szCs w:val="24"/>
        </w:rPr>
        <w:t>1-4</w:t>
      </w:r>
      <w:proofErr w:type="gramEnd"/>
      <w:r w:rsidRPr="6602ED01">
        <w:rPr>
          <w:rFonts w:cs="Arial"/>
          <w:sz w:val="24"/>
          <w:szCs w:val="24"/>
        </w:rPr>
        <w:t xml:space="preserve"> där 1 är osannolikt och 4 mycket stor sannolikhet.</w:t>
      </w:r>
    </w:p>
    <w:p w14:paraId="4CB1C496" w14:textId="77777777" w:rsidR="00D630BF" w:rsidRPr="00AF38F3" w:rsidRDefault="0255CB08" w:rsidP="7130EFA2">
      <w:pPr>
        <w:pStyle w:val="Liststycke"/>
        <w:ind w:left="360"/>
        <w:rPr>
          <w:rFonts w:cs="Arial"/>
          <w:sz w:val="24"/>
          <w:szCs w:val="24"/>
        </w:rPr>
      </w:pPr>
      <w:r w:rsidRPr="6602ED01">
        <w:rPr>
          <w:rFonts w:cs="Arial"/>
          <w:b/>
          <w:bCs/>
          <w:sz w:val="24"/>
          <w:szCs w:val="24"/>
        </w:rPr>
        <w:t>Risktal (R):</w:t>
      </w:r>
      <w:r w:rsidRPr="6602ED01">
        <w:rPr>
          <w:rFonts w:cs="Arial"/>
          <w:sz w:val="24"/>
          <w:szCs w:val="24"/>
        </w:rPr>
        <w:t xml:space="preserve"> Konsekvenstalet gånger sannolikhetstalet ger risktalet. där grönt står för liten eller ingen risk, gult står för allvarlig/betydande och rött står för mycket allvarlig</w:t>
      </w:r>
    </w:p>
    <w:p w14:paraId="5ACF8E53" w14:textId="77777777" w:rsidR="00D630BF" w:rsidRDefault="00D630BF" w:rsidP="00D630BF">
      <w:pPr>
        <w:pStyle w:val="Liststycke"/>
        <w:numPr>
          <w:ilvl w:val="0"/>
          <w:numId w:val="0"/>
        </w:numPr>
        <w:ind w:left="360"/>
        <w:rPr>
          <w:rFonts w:eastAsia="Arial" w:cs="Arial"/>
          <w:b/>
          <w:sz w:val="24"/>
          <w:szCs w:val="24"/>
          <w:u w:val="single"/>
        </w:rPr>
      </w:pPr>
    </w:p>
    <w:p w14:paraId="6793EC34" w14:textId="77777777" w:rsidR="00D630BF" w:rsidRPr="00835C50" w:rsidRDefault="00D630BF" w:rsidP="00D630BF">
      <w:pPr>
        <w:pStyle w:val="Rubrik3"/>
        <w:rPr>
          <w:rFonts w:eastAsia="Arial"/>
        </w:rPr>
      </w:pPr>
      <w:r w:rsidRPr="7130EFA2">
        <w:rPr>
          <w:rFonts w:eastAsia="Arial"/>
        </w:rPr>
        <w:t>Allvarlighetsgrad och konsekvens:</w:t>
      </w:r>
    </w:p>
    <w:tbl>
      <w:tblPr>
        <w:tblStyle w:val="Tabellrutnt"/>
        <w:tblW w:w="0" w:type="auto"/>
        <w:tblLook w:val="04A0" w:firstRow="1" w:lastRow="0" w:firstColumn="1" w:lastColumn="0" w:noHBand="0" w:noVBand="1"/>
      </w:tblPr>
      <w:tblGrid>
        <w:gridCol w:w="6405"/>
        <w:gridCol w:w="6964"/>
      </w:tblGrid>
      <w:tr w:rsidR="00D630BF" w:rsidRPr="00236362" w14:paraId="03001C9E" w14:textId="77777777" w:rsidTr="00DD34EA">
        <w:tc>
          <w:tcPr>
            <w:tcW w:w="6516" w:type="dxa"/>
          </w:tcPr>
          <w:p w14:paraId="30D96FDE" w14:textId="77777777" w:rsidR="00D630BF" w:rsidRPr="00236362" w:rsidRDefault="00D630BF" w:rsidP="00DD34EA">
            <w:pPr>
              <w:rPr>
                <w:rFonts w:eastAsia="Arial"/>
                <w:b/>
              </w:rPr>
            </w:pPr>
            <w:r w:rsidRPr="7130EFA2">
              <w:rPr>
                <w:rFonts w:eastAsia="Arial"/>
                <w:b/>
              </w:rPr>
              <w:t>Allvarlighetsgrad</w:t>
            </w:r>
          </w:p>
        </w:tc>
        <w:tc>
          <w:tcPr>
            <w:tcW w:w="7087" w:type="dxa"/>
          </w:tcPr>
          <w:p w14:paraId="20A55D7C" w14:textId="77777777" w:rsidR="00D630BF" w:rsidRPr="00236362" w:rsidRDefault="00D630BF" w:rsidP="00DD34EA">
            <w:pPr>
              <w:rPr>
                <w:rFonts w:eastAsia="Arial"/>
                <w:b/>
              </w:rPr>
            </w:pPr>
            <w:r w:rsidRPr="7130EFA2">
              <w:rPr>
                <w:rFonts w:eastAsia="Arial"/>
                <w:b/>
              </w:rPr>
              <w:t>Exempel på konsekvenser</w:t>
            </w:r>
          </w:p>
        </w:tc>
      </w:tr>
      <w:tr w:rsidR="00D630BF" w14:paraId="39EE40A6" w14:textId="77777777" w:rsidTr="00DD34EA">
        <w:tc>
          <w:tcPr>
            <w:tcW w:w="6516" w:type="dxa"/>
          </w:tcPr>
          <w:p w14:paraId="36568036" w14:textId="77777777" w:rsidR="00D630BF" w:rsidRDefault="00D630BF" w:rsidP="00DD34EA">
            <w:pPr>
              <w:rPr>
                <w:rFonts w:eastAsia="Arial"/>
              </w:rPr>
            </w:pPr>
            <w:r w:rsidRPr="7130EFA2">
              <w:rPr>
                <w:rFonts w:eastAsia="Arial"/>
              </w:rPr>
              <w:t>Katastrofal (4)</w:t>
            </w:r>
          </w:p>
          <w:p w14:paraId="2F8174E8" w14:textId="77777777" w:rsidR="00D630BF" w:rsidRDefault="00D630BF" w:rsidP="00DD34EA">
            <w:pPr>
              <w:rPr>
                <w:rFonts w:eastAsia="Arial"/>
                <w:i/>
              </w:rPr>
            </w:pPr>
            <w:r w:rsidRPr="7130EFA2">
              <w:rPr>
                <w:rFonts w:eastAsia="Arial"/>
                <w:i/>
              </w:rPr>
              <w:t>Katastrofal konsekvens för patient, medarbetare eller miljö</w:t>
            </w:r>
          </w:p>
        </w:tc>
        <w:tc>
          <w:tcPr>
            <w:tcW w:w="7087" w:type="dxa"/>
          </w:tcPr>
          <w:p w14:paraId="146EB83C" w14:textId="77777777" w:rsidR="00D630BF" w:rsidRDefault="00D630BF" w:rsidP="00DD34EA">
            <w:pPr>
              <w:rPr>
                <w:rFonts w:eastAsia="Arial"/>
              </w:rPr>
            </w:pPr>
            <w:r w:rsidRPr="7130EFA2">
              <w:rPr>
                <w:rFonts w:eastAsia="Arial"/>
              </w:rPr>
              <w:t xml:space="preserve">Dödsfall. </w:t>
            </w:r>
          </w:p>
          <w:p w14:paraId="769E8200" w14:textId="77777777" w:rsidR="00D630BF" w:rsidRDefault="00D630BF" w:rsidP="00DD34EA">
            <w:pPr>
              <w:rPr>
                <w:rFonts w:eastAsia="Arial"/>
              </w:rPr>
            </w:pPr>
            <w:r w:rsidRPr="7130EFA2">
              <w:rPr>
                <w:rFonts w:eastAsia="Arial"/>
              </w:rPr>
              <w:t>Bestående stora skador på person eller material.</w:t>
            </w:r>
          </w:p>
        </w:tc>
      </w:tr>
      <w:tr w:rsidR="00D630BF" w14:paraId="3EC9D737" w14:textId="77777777" w:rsidTr="00DD34EA">
        <w:tc>
          <w:tcPr>
            <w:tcW w:w="6516" w:type="dxa"/>
          </w:tcPr>
          <w:p w14:paraId="0432E385" w14:textId="77777777" w:rsidR="00D630BF" w:rsidRDefault="00D630BF" w:rsidP="00DD34EA">
            <w:pPr>
              <w:rPr>
                <w:rFonts w:eastAsia="Arial"/>
              </w:rPr>
            </w:pPr>
            <w:r w:rsidRPr="7130EFA2">
              <w:rPr>
                <w:rFonts w:eastAsia="Arial"/>
              </w:rPr>
              <w:t xml:space="preserve">Betydande (3) </w:t>
            </w:r>
          </w:p>
          <w:p w14:paraId="2F4F162C" w14:textId="77777777" w:rsidR="00D630BF" w:rsidRDefault="00D630BF" w:rsidP="00DD34EA">
            <w:pPr>
              <w:rPr>
                <w:rFonts w:eastAsia="Arial"/>
                <w:i/>
              </w:rPr>
            </w:pPr>
            <w:r w:rsidRPr="7130EFA2">
              <w:rPr>
                <w:rFonts w:eastAsia="Arial"/>
                <w:i/>
              </w:rPr>
              <w:t>Betydande konsekvens för patient, medarbetare eller miljö</w:t>
            </w:r>
          </w:p>
        </w:tc>
        <w:tc>
          <w:tcPr>
            <w:tcW w:w="7087" w:type="dxa"/>
          </w:tcPr>
          <w:p w14:paraId="081259F3" w14:textId="77777777" w:rsidR="00D630BF" w:rsidRDefault="00D630BF" w:rsidP="00DD34EA">
            <w:pPr>
              <w:rPr>
                <w:rFonts w:eastAsia="Arial"/>
              </w:rPr>
            </w:pPr>
            <w:r w:rsidRPr="7130EFA2">
              <w:rPr>
                <w:rFonts w:eastAsia="Arial"/>
              </w:rPr>
              <w:t xml:space="preserve">Bestående måttliga skador på person eller material. </w:t>
            </w:r>
          </w:p>
          <w:p w14:paraId="43116916" w14:textId="77777777" w:rsidR="00D630BF" w:rsidRDefault="00D630BF" w:rsidP="00DD34EA">
            <w:pPr>
              <w:rPr>
                <w:rFonts w:eastAsia="Arial"/>
              </w:rPr>
            </w:pPr>
            <w:r w:rsidRPr="7130EFA2">
              <w:rPr>
                <w:rFonts w:eastAsia="Arial"/>
              </w:rPr>
              <w:t>Integritets- eller sekretessbrott</w:t>
            </w:r>
          </w:p>
          <w:p w14:paraId="0DF95879" w14:textId="77777777" w:rsidR="00D630BF" w:rsidRDefault="00D630BF" w:rsidP="00DD34EA">
            <w:pPr>
              <w:rPr>
                <w:rFonts w:eastAsia="Arial"/>
              </w:rPr>
            </w:pPr>
            <w:r w:rsidRPr="7130EFA2">
              <w:rPr>
                <w:rFonts w:eastAsia="Arial"/>
              </w:rPr>
              <w:t>Begränsat avbrott i el-, gas- eller vattenförsörjningen</w:t>
            </w:r>
          </w:p>
          <w:p w14:paraId="31C3C784" w14:textId="77777777" w:rsidR="00D630BF" w:rsidRDefault="00D630BF" w:rsidP="00DD34EA">
            <w:pPr>
              <w:rPr>
                <w:rFonts w:eastAsia="Arial"/>
              </w:rPr>
            </w:pPr>
            <w:r w:rsidRPr="7130EFA2">
              <w:rPr>
                <w:rFonts w:eastAsia="Arial"/>
              </w:rPr>
              <w:t>Begränsat utsläpp av farliga kemikalier</w:t>
            </w:r>
          </w:p>
        </w:tc>
      </w:tr>
      <w:tr w:rsidR="00D630BF" w14:paraId="300EEB96" w14:textId="77777777" w:rsidTr="00DD34EA">
        <w:tc>
          <w:tcPr>
            <w:tcW w:w="6516" w:type="dxa"/>
          </w:tcPr>
          <w:p w14:paraId="60521EAA" w14:textId="77777777" w:rsidR="00D630BF" w:rsidRDefault="00D630BF" w:rsidP="00DD34EA">
            <w:pPr>
              <w:rPr>
                <w:rFonts w:eastAsia="Arial"/>
              </w:rPr>
            </w:pPr>
            <w:r w:rsidRPr="7130EFA2">
              <w:rPr>
                <w:rFonts w:eastAsia="Arial"/>
              </w:rPr>
              <w:t>Måttlig (2)</w:t>
            </w:r>
          </w:p>
          <w:p w14:paraId="496F36C0" w14:textId="77777777" w:rsidR="00D630BF" w:rsidRPr="00D523A7" w:rsidRDefault="00D630BF" w:rsidP="00DD34EA">
            <w:pPr>
              <w:rPr>
                <w:rFonts w:eastAsia="Arial"/>
                <w:i/>
              </w:rPr>
            </w:pPr>
            <w:r w:rsidRPr="7130EFA2">
              <w:rPr>
                <w:rFonts w:eastAsia="Arial"/>
                <w:i/>
              </w:rPr>
              <w:t>Måttlig konsekvens för patient, medarbetare eller miljö.</w:t>
            </w:r>
          </w:p>
        </w:tc>
        <w:tc>
          <w:tcPr>
            <w:tcW w:w="7087" w:type="dxa"/>
          </w:tcPr>
          <w:p w14:paraId="4A94392B" w14:textId="77777777" w:rsidR="00D630BF" w:rsidRDefault="00D630BF" w:rsidP="00DD34EA">
            <w:pPr>
              <w:rPr>
                <w:rFonts w:eastAsia="Arial"/>
              </w:rPr>
            </w:pPr>
            <w:r w:rsidRPr="7130EFA2">
              <w:rPr>
                <w:rFonts w:eastAsia="Arial"/>
              </w:rPr>
              <w:t xml:space="preserve">Övergående skador på person eller material. </w:t>
            </w:r>
          </w:p>
          <w:p w14:paraId="33620329" w14:textId="77777777" w:rsidR="00D630BF" w:rsidRDefault="00D630BF" w:rsidP="00DD34EA">
            <w:pPr>
              <w:rPr>
                <w:rFonts w:eastAsia="Arial"/>
              </w:rPr>
            </w:pPr>
            <w:r w:rsidRPr="7130EFA2">
              <w:rPr>
                <w:rFonts w:eastAsia="Arial"/>
              </w:rPr>
              <w:t>Missbruk av IT/IS-resurser</w:t>
            </w:r>
          </w:p>
          <w:p w14:paraId="521FFBE2" w14:textId="77777777" w:rsidR="00D630BF" w:rsidRDefault="00D630BF" w:rsidP="00DD34EA">
            <w:pPr>
              <w:rPr>
                <w:rFonts w:eastAsia="Arial"/>
              </w:rPr>
            </w:pPr>
            <w:r w:rsidRPr="7130EFA2">
              <w:rPr>
                <w:rFonts w:eastAsia="Arial"/>
              </w:rPr>
              <w:t>Förlängd vårdtid för en eller två patienter.</w:t>
            </w:r>
          </w:p>
        </w:tc>
      </w:tr>
      <w:tr w:rsidR="00D630BF" w14:paraId="64FDF954" w14:textId="77777777" w:rsidTr="00DD34EA">
        <w:tc>
          <w:tcPr>
            <w:tcW w:w="6516" w:type="dxa"/>
          </w:tcPr>
          <w:p w14:paraId="4770B534" w14:textId="77777777" w:rsidR="00D630BF" w:rsidRDefault="00D630BF" w:rsidP="00DD34EA">
            <w:pPr>
              <w:rPr>
                <w:rFonts w:eastAsia="Arial"/>
              </w:rPr>
            </w:pPr>
            <w:r w:rsidRPr="7130EFA2">
              <w:rPr>
                <w:rFonts w:eastAsia="Arial"/>
              </w:rPr>
              <w:t>Mindre (1)</w:t>
            </w:r>
          </w:p>
          <w:p w14:paraId="49E47251" w14:textId="77777777" w:rsidR="00D630BF" w:rsidRPr="00835C50" w:rsidRDefault="00D630BF" w:rsidP="00DD34EA">
            <w:pPr>
              <w:rPr>
                <w:rFonts w:eastAsia="Arial"/>
                <w:i/>
              </w:rPr>
            </w:pPr>
            <w:r w:rsidRPr="7130EFA2">
              <w:rPr>
                <w:rFonts w:eastAsia="Arial"/>
                <w:i/>
              </w:rPr>
              <w:t>Obetydlig konsekvens för patient, medarbetare eller miljö.</w:t>
            </w:r>
          </w:p>
        </w:tc>
        <w:tc>
          <w:tcPr>
            <w:tcW w:w="7087" w:type="dxa"/>
          </w:tcPr>
          <w:p w14:paraId="5C0272E1" w14:textId="77777777" w:rsidR="00D630BF" w:rsidRDefault="00D630BF" w:rsidP="00DD34EA">
            <w:pPr>
              <w:rPr>
                <w:rFonts w:eastAsia="Arial"/>
              </w:rPr>
            </w:pPr>
            <w:r w:rsidRPr="7130EFA2">
              <w:rPr>
                <w:rFonts w:eastAsia="Arial"/>
              </w:rPr>
              <w:t>Obehag eller obetydlig skada. Driftstörning. Tidsförlust</w:t>
            </w:r>
          </w:p>
        </w:tc>
      </w:tr>
    </w:tbl>
    <w:p w14:paraId="7E52F250" w14:textId="77777777" w:rsidR="00D630BF" w:rsidRDefault="00D630BF" w:rsidP="00D630BF">
      <w:pPr>
        <w:rPr>
          <w:rFonts w:eastAsia="Arial"/>
        </w:rPr>
      </w:pPr>
    </w:p>
    <w:p w14:paraId="4F26EF5B" w14:textId="77777777" w:rsidR="00D630BF" w:rsidRPr="00CD07B4" w:rsidRDefault="00D630BF" w:rsidP="00D630BF">
      <w:pPr>
        <w:rPr>
          <w:rFonts w:eastAsia="Arial"/>
          <w:b/>
        </w:rPr>
      </w:pPr>
      <w:r w:rsidRPr="7130EFA2">
        <w:rPr>
          <w:rFonts w:eastAsia="Arial"/>
          <w:b/>
        </w:rPr>
        <w:t>Sannolikhet:</w:t>
      </w:r>
    </w:p>
    <w:tbl>
      <w:tblPr>
        <w:tblStyle w:val="Tabellrutnt"/>
        <w:tblW w:w="0" w:type="auto"/>
        <w:tblLook w:val="04A0" w:firstRow="1" w:lastRow="0" w:firstColumn="1" w:lastColumn="0" w:noHBand="0" w:noVBand="1"/>
      </w:tblPr>
      <w:tblGrid>
        <w:gridCol w:w="2534"/>
        <w:gridCol w:w="10835"/>
      </w:tblGrid>
      <w:tr w:rsidR="00D630BF" w:rsidRPr="00236362" w14:paraId="66211FB7" w14:textId="77777777" w:rsidTr="00DD34EA">
        <w:tc>
          <w:tcPr>
            <w:tcW w:w="2547" w:type="dxa"/>
          </w:tcPr>
          <w:p w14:paraId="23B95F7C" w14:textId="77777777" w:rsidR="00D630BF" w:rsidRPr="00236362" w:rsidRDefault="00D630BF" w:rsidP="00DD34EA">
            <w:pPr>
              <w:rPr>
                <w:rFonts w:eastAsia="Arial"/>
                <w:b/>
              </w:rPr>
            </w:pPr>
            <w:r w:rsidRPr="7130EFA2">
              <w:rPr>
                <w:rFonts w:eastAsia="Arial"/>
                <w:b/>
              </w:rPr>
              <w:t>Allvarlighetsgrad</w:t>
            </w:r>
          </w:p>
        </w:tc>
        <w:tc>
          <w:tcPr>
            <w:tcW w:w="11056" w:type="dxa"/>
          </w:tcPr>
          <w:p w14:paraId="1990E154" w14:textId="77777777" w:rsidR="00D630BF" w:rsidRPr="00236362" w:rsidRDefault="00D630BF" w:rsidP="00DD34EA">
            <w:pPr>
              <w:rPr>
                <w:rFonts w:eastAsia="Arial"/>
                <w:b/>
              </w:rPr>
            </w:pPr>
            <w:r w:rsidRPr="7130EFA2">
              <w:rPr>
                <w:rFonts w:eastAsia="Arial"/>
                <w:b/>
              </w:rPr>
              <w:t>Exempel på konsekvenser</w:t>
            </w:r>
          </w:p>
        </w:tc>
      </w:tr>
      <w:tr w:rsidR="00D630BF" w14:paraId="0E02317A" w14:textId="77777777" w:rsidTr="00DD34EA">
        <w:tc>
          <w:tcPr>
            <w:tcW w:w="2547" w:type="dxa"/>
          </w:tcPr>
          <w:p w14:paraId="1FCAA545" w14:textId="77777777" w:rsidR="00D630BF" w:rsidRDefault="00D630BF" w:rsidP="00DD34EA">
            <w:pPr>
              <w:rPr>
                <w:rFonts w:eastAsia="Arial"/>
              </w:rPr>
            </w:pPr>
            <w:r w:rsidRPr="7130EFA2">
              <w:rPr>
                <w:rFonts w:eastAsia="Arial"/>
              </w:rPr>
              <w:t>Mycket stor (4)</w:t>
            </w:r>
          </w:p>
        </w:tc>
        <w:tc>
          <w:tcPr>
            <w:tcW w:w="11056" w:type="dxa"/>
          </w:tcPr>
          <w:p w14:paraId="3C331039" w14:textId="77777777" w:rsidR="00D630BF" w:rsidRDefault="00D630BF" w:rsidP="00DD34EA">
            <w:pPr>
              <w:rPr>
                <w:rFonts w:eastAsia="Arial"/>
              </w:rPr>
            </w:pPr>
            <w:r w:rsidRPr="7130EFA2">
              <w:rPr>
                <w:rFonts w:eastAsia="Arial"/>
              </w:rPr>
              <w:t>Risken kommer att inträffa, inte bara en gång utan flera gånger och det är bara en fråga om när det sker.</w:t>
            </w:r>
          </w:p>
        </w:tc>
      </w:tr>
      <w:tr w:rsidR="00D630BF" w14:paraId="2D70CA06" w14:textId="77777777" w:rsidTr="00DD34EA">
        <w:tc>
          <w:tcPr>
            <w:tcW w:w="2547" w:type="dxa"/>
          </w:tcPr>
          <w:p w14:paraId="0530D5D6" w14:textId="77777777" w:rsidR="00D630BF" w:rsidRDefault="00D630BF" w:rsidP="00DD34EA">
            <w:pPr>
              <w:rPr>
                <w:rFonts w:eastAsia="Arial"/>
              </w:rPr>
            </w:pPr>
            <w:r w:rsidRPr="7130EFA2">
              <w:rPr>
                <w:rFonts w:eastAsia="Arial"/>
              </w:rPr>
              <w:t xml:space="preserve">Stor (3) </w:t>
            </w:r>
          </w:p>
        </w:tc>
        <w:tc>
          <w:tcPr>
            <w:tcW w:w="11056" w:type="dxa"/>
          </w:tcPr>
          <w:p w14:paraId="3D883547" w14:textId="77777777" w:rsidR="00D630BF" w:rsidRDefault="00D630BF" w:rsidP="00DD34EA">
            <w:pPr>
              <w:rPr>
                <w:rFonts w:eastAsia="Arial"/>
              </w:rPr>
            </w:pPr>
            <w:r w:rsidRPr="7130EFA2">
              <w:rPr>
                <w:rFonts w:eastAsia="Arial"/>
              </w:rPr>
              <w:t>Det finns stor chans att risken inträffar någon gång om inget görs.</w:t>
            </w:r>
          </w:p>
        </w:tc>
      </w:tr>
      <w:tr w:rsidR="00D630BF" w14:paraId="7B252395" w14:textId="77777777" w:rsidTr="00DD34EA">
        <w:tc>
          <w:tcPr>
            <w:tcW w:w="2547" w:type="dxa"/>
          </w:tcPr>
          <w:p w14:paraId="5B030ADD" w14:textId="77777777" w:rsidR="00D630BF" w:rsidRPr="00455061" w:rsidRDefault="00D630BF" w:rsidP="00DD34EA">
            <w:pPr>
              <w:rPr>
                <w:rFonts w:eastAsia="Arial"/>
              </w:rPr>
            </w:pPr>
            <w:r w:rsidRPr="7130EFA2">
              <w:rPr>
                <w:rFonts w:eastAsia="Arial"/>
              </w:rPr>
              <w:t>Liten (2)</w:t>
            </w:r>
          </w:p>
        </w:tc>
        <w:tc>
          <w:tcPr>
            <w:tcW w:w="11056" w:type="dxa"/>
          </w:tcPr>
          <w:p w14:paraId="1EC4B374" w14:textId="77777777" w:rsidR="00D630BF" w:rsidRDefault="00D630BF" w:rsidP="00DD34EA">
            <w:pPr>
              <w:rPr>
                <w:rFonts w:eastAsia="Arial"/>
              </w:rPr>
            </w:pPr>
            <w:r w:rsidRPr="7130EFA2">
              <w:rPr>
                <w:rFonts w:eastAsia="Arial"/>
              </w:rPr>
              <w:t>Det finns chans att risken inträffar någon gång om inget görs</w:t>
            </w:r>
          </w:p>
        </w:tc>
      </w:tr>
      <w:tr w:rsidR="00D630BF" w14:paraId="6D383D69" w14:textId="77777777" w:rsidTr="00DD34EA">
        <w:tc>
          <w:tcPr>
            <w:tcW w:w="2547" w:type="dxa"/>
          </w:tcPr>
          <w:p w14:paraId="5AD2FF0B" w14:textId="77777777" w:rsidR="00D630BF" w:rsidRPr="00455061" w:rsidRDefault="00D630BF" w:rsidP="00DD34EA">
            <w:pPr>
              <w:rPr>
                <w:rFonts w:eastAsia="Arial"/>
              </w:rPr>
            </w:pPr>
            <w:r w:rsidRPr="7130EFA2">
              <w:rPr>
                <w:rFonts w:eastAsia="Arial"/>
              </w:rPr>
              <w:t>Osannolikt (1)</w:t>
            </w:r>
          </w:p>
        </w:tc>
        <w:tc>
          <w:tcPr>
            <w:tcW w:w="11056" w:type="dxa"/>
          </w:tcPr>
          <w:p w14:paraId="6B8F22D5" w14:textId="77777777" w:rsidR="00D630BF" w:rsidRDefault="00D630BF" w:rsidP="00DD34EA">
            <w:pPr>
              <w:rPr>
                <w:rFonts w:eastAsia="Arial"/>
              </w:rPr>
            </w:pPr>
            <w:r w:rsidRPr="7130EFA2">
              <w:rPr>
                <w:rFonts w:eastAsia="Arial"/>
              </w:rPr>
              <w:t>Det är inte troligt att risken kommer inträffa oavsett om vi gör något eller inte.</w:t>
            </w:r>
          </w:p>
        </w:tc>
      </w:tr>
    </w:tbl>
    <w:p w14:paraId="2198E50D" w14:textId="77777777" w:rsidR="00D630BF" w:rsidRDefault="00D630BF" w:rsidP="00D630BF">
      <w:pPr>
        <w:rPr>
          <w:rFonts w:eastAsia="Arial"/>
        </w:rPr>
      </w:pPr>
    </w:p>
    <w:p w14:paraId="0197D99A" w14:textId="77777777" w:rsidR="00D630BF" w:rsidRPr="00ED7A98" w:rsidRDefault="00D630BF" w:rsidP="00D630BF">
      <w:pPr>
        <w:rPr>
          <w:rFonts w:eastAsia="Arial"/>
          <w:b/>
          <w:bCs/>
          <w:sz w:val="24"/>
          <w:szCs w:val="24"/>
        </w:rPr>
      </w:pPr>
      <w:r w:rsidRPr="042C06AC">
        <w:rPr>
          <w:rFonts w:eastAsia="Arial"/>
          <w:b/>
          <w:bCs/>
          <w:sz w:val="24"/>
          <w:szCs w:val="24"/>
        </w:rPr>
        <w:t>K x S= Risktal</w:t>
      </w:r>
    </w:p>
    <w:p w14:paraId="39838D10" w14:textId="77777777" w:rsidR="00D630BF" w:rsidRDefault="00D630BF" w:rsidP="00D630BF">
      <w:pPr>
        <w:rPr>
          <w:rFonts w:eastAsia="Arial"/>
        </w:rPr>
      </w:pPr>
      <w:r w:rsidRPr="042C06AC">
        <w:rPr>
          <w:rFonts w:eastAsia="Arial"/>
          <w:sz w:val="24"/>
          <w:szCs w:val="24"/>
        </w:rPr>
        <w:t>Risktalen fungerar som en prioritering av riskerna. För att tydliggöra resultatet av riskanalysen markeras risktalen med rött, gult eller grönt, där grönt står för liten eller ingen risk, gult står för allvarlig/betydande och rött står för mycket allvarlig risk.</w:t>
      </w:r>
    </w:p>
    <w:p w14:paraId="06C7676C" w14:textId="77777777" w:rsidR="00D630BF" w:rsidRDefault="00D630BF" w:rsidP="00D630BF">
      <w:pPr>
        <w:rPr>
          <w:rFonts w:eastAsia="Arial"/>
        </w:rPr>
      </w:pPr>
    </w:p>
    <w:tbl>
      <w:tblPr>
        <w:tblStyle w:val="Tabellrutnt"/>
        <w:tblW w:w="8642" w:type="dxa"/>
        <w:tblLook w:val="04A0" w:firstRow="1" w:lastRow="0" w:firstColumn="1" w:lastColumn="0" w:noHBand="0" w:noVBand="1"/>
      </w:tblPr>
      <w:tblGrid>
        <w:gridCol w:w="1357"/>
        <w:gridCol w:w="2891"/>
        <w:gridCol w:w="1134"/>
        <w:gridCol w:w="3260"/>
      </w:tblGrid>
      <w:tr w:rsidR="00D630BF" w:rsidRPr="00E17B4F" w14:paraId="7F337030" w14:textId="77777777" w:rsidTr="00DD34EA">
        <w:tc>
          <w:tcPr>
            <w:tcW w:w="4248" w:type="dxa"/>
            <w:gridSpan w:val="2"/>
            <w:shd w:val="clear" w:color="auto" w:fill="D9D9D9" w:themeFill="background1" w:themeFillShade="D9"/>
          </w:tcPr>
          <w:p w14:paraId="2AD7598D" w14:textId="77777777" w:rsidR="00D630BF" w:rsidRPr="00E17B4F" w:rsidRDefault="00D630BF" w:rsidP="00DD34EA">
            <w:pPr>
              <w:rPr>
                <w:rFonts w:eastAsia="Arial"/>
                <w:b/>
              </w:rPr>
            </w:pPr>
            <w:r w:rsidRPr="7130EFA2">
              <w:rPr>
                <w:rFonts w:eastAsia="Arial"/>
                <w:b/>
              </w:rPr>
              <w:lastRenderedPageBreak/>
              <w:t>Klassning av risk</w:t>
            </w:r>
          </w:p>
        </w:tc>
        <w:tc>
          <w:tcPr>
            <w:tcW w:w="1134" w:type="dxa"/>
            <w:shd w:val="clear" w:color="auto" w:fill="D9D9D9" w:themeFill="background1" w:themeFillShade="D9"/>
          </w:tcPr>
          <w:p w14:paraId="22933C5C" w14:textId="77777777" w:rsidR="00D630BF" w:rsidRPr="00E17B4F" w:rsidRDefault="00D630BF" w:rsidP="00DD34EA">
            <w:pPr>
              <w:rPr>
                <w:rFonts w:eastAsia="Arial"/>
                <w:b/>
              </w:rPr>
            </w:pPr>
            <w:r w:rsidRPr="7130EFA2">
              <w:rPr>
                <w:rFonts w:eastAsia="Arial"/>
                <w:b/>
              </w:rPr>
              <w:t xml:space="preserve">Risktal </w:t>
            </w:r>
          </w:p>
        </w:tc>
        <w:tc>
          <w:tcPr>
            <w:tcW w:w="3260" w:type="dxa"/>
            <w:shd w:val="clear" w:color="auto" w:fill="D9D9D9" w:themeFill="background1" w:themeFillShade="D9"/>
          </w:tcPr>
          <w:p w14:paraId="057F4980" w14:textId="77777777" w:rsidR="00D630BF" w:rsidRPr="00E17B4F" w:rsidRDefault="00D630BF" w:rsidP="00DD34EA">
            <w:pPr>
              <w:rPr>
                <w:rFonts w:eastAsia="Arial"/>
                <w:b/>
              </w:rPr>
            </w:pPr>
            <w:r w:rsidRPr="7130EFA2">
              <w:rPr>
                <w:rFonts w:eastAsia="Arial"/>
                <w:b/>
              </w:rPr>
              <w:t>Behov av åtgärd</w:t>
            </w:r>
          </w:p>
        </w:tc>
      </w:tr>
      <w:tr w:rsidR="00D630BF" w14:paraId="1232C20A" w14:textId="77777777" w:rsidTr="00DD34EA">
        <w:tc>
          <w:tcPr>
            <w:tcW w:w="1357" w:type="dxa"/>
            <w:shd w:val="clear" w:color="auto" w:fill="00B050"/>
          </w:tcPr>
          <w:p w14:paraId="7363E695" w14:textId="77777777" w:rsidR="00D630BF" w:rsidRDefault="00D630BF" w:rsidP="00DD34EA">
            <w:pPr>
              <w:rPr>
                <w:rFonts w:eastAsia="Arial"/>
              </w:rPr>
            </w:pPr>
            <w:r w:rsidRPr="7130EFA2">
              <w:rPr>
                <w:rFonts w:eastAsia="Arial"/>
              </w:rPr>
              <w:t xml:space="preserve">R1 </w:t>
            </w:r>
          </w:p>
        </w:tc>
        <w:tc>
          <w:tcPr>
            <w:tcW w:w="2891" w:type="dxa"/>
          </w:tcPr>
          <w:p w14:paraId="5A91D9CA" w14:textId="77777777" w:rsidR="00D630BF" w:rsidRDefault="00D630BF" w:rsidP="00DD34EA">
            <w:pPr>
              <w:rPr>
                <w:rFonts w:eastAsia="Arial"/>
              </w:rPr>
            </w:pPr>
            <w:r w:rsidRPr="7130EFA2">
              <w:rPr>
                <w:rFonts w:eastAsia="Arial"/>
                <w:b/>
              </w:rPr>
              <w:t xml:space="preserve">Låg - </w:t>
            </w:r>
            <w:r w:rsidRPr="7130EFA2">
              <w:rPr>
                <w:rFonts w:eastAsia="Arial"/>
              </w:rPr>
              <w:t>Försumbar risk</w:t>
            </w:r>
          </w:p>
        </w:tc>
        <w:tc>
          <w:tcPr>
            <w:tcW w:w="1134" w:type="dxa"/>
          </w:tcPr>
          <w:p w14:paraId="285CF75F" w14:textId="77777777" w:rsidR="00D630BF" w:rsidRDefault="00D630BF" w:rsidP="00DD34EA">
            <w:pPr>
              <w:rPr>
                <w:rFonts w:eastAsia="Arial"/>
              </w:rPr>
            </w:pPr>
            <w:r w:rsidRPr="7130EFA2">
              <w:rPr>
                <w:rFonts w:eastAsia="Arial"/>
              </w:rPr>
              <w:t>1,2</w:t>
            </w:r>
          </w:p>
        </w:tc>
        <w:tc>
          <w:tcPr>
            <w:tcW w:w="3260" w:type="dxa"/>
          </w:tcPr>
          <w:p w14:paraId="118ABAF3" w14:textId="77777777" w:rsidR="00D630BF" w:rsidRDefault="00D630BF" w:rsidP="00DD34EA">
            <w:pPr>
              <w:rPr>
                <w:rFonts w:eastAsia="Arial"/>
              </w:rPr>
            </w:pPr>
            <w:r w:rsidRPr="7130EFA2">
              <w:rPr>
                <w:rFonts w:eastAsia="Arial"/>
              </w:rPr>
              <w:t>Ej behov av åtgärd</w:t>
            </w:r>
          </w:p>
        </w:tc>
      </w:tr>
      <w:tr w:rsidR="00D630BF" w14:paraId="67002BDA" w14:textId="77777777" w:rsidTr="00DD34EA">
        <w:tc>
          <w:tcPr>
            <w:tcW w:w="1357" w:type="dxa"/>
            <w:shd w:val="clear" w:color="auto" w:fill="FFC000"/>
          </w:tcPr>
          <w:p w14:paraId="404AB13B" w14:textId="77777777" w:rsidR="00D630BF" w:rsidRDefault="00D630BF" w:rsidP="00DD34EA">
            <w:pPr>
              <w:rPr>
                <w:rFonts w:eastAsia="Arial"/>
              </w:rPr>
            </w:pPr>
            <w:r w:rsidRPr="7130EFA2">
              <w:rPr>
                <w:rFonts w:eastAsia="Arial"/>
              </w:rPr>
              <w:t xml:space="preserve">R3 </w:t>
            </w:r>
          </w:p>
        </w:tc>
        <w:tc>
          <w:tcPr>
            <w:tcW w:w="2891" w:type="dxa"/>
          </w:tcPr>
          <w:p w14:paraId="0C7DF5BC" w14:textId="77777777" w:rsidR="00D630BF" w:rsidRDefault="00D630BF" w:rsidP="00DD34EA">
            <w:pPr>
              <w:rPr>
                <w:rFonts w:eastAsia="Arial"/>
              </w:rPr>
            </w:pPr>
            <w:r w:rsidRPr="7130EFA2">
              <w:rPr>
                <w:rFonts w:eastAsia="Arial"/>
                <w:b/>
              </w:rPr>
              <w:t xml:space="preserve">Medel - </w:t>
            </w:r>
            <w:r w:rsidRPr="7130EFA2">
              <w:rPr>
                <w:rFonts w:eastAsia="Arial"/>
              </w:rPr>
              <w:t>Viss risk</w:t>
            </w:r>
          </w:p>
        </w:tc>
        <w:tc>
          <w:tcPr>
            <w:tcW w:w="1134" w:type="dxa"/>
          </w:tcPr>
          <w:p w14:paraId="5748E3D8" w14:textId="77777777" w:rsidR="00D630BF" w:rsidRDefault="00D630BF" w:rsidP="00DD34EA">
            <w:pPr>
              <w:rPr>
                <w:rFonts w:eastAsia="Arial"/>
              </w:rPr>
            </w:pPr>
            <w:r w:rsidRPr="7130EFA2">
              <w:rPr>
                <w:rFonts w:eastAsia="Arial"/>
              </w:rPr>
              <w:t>3,4,5,6</w:t>
            </w:r>
          </w:p>
        </w:tc>
        <w:tc>
          <w:tcPr>
            <w:tcW w:w="3260" w:type="dxa"/>
          </w:tcPr>
          <w:p w14:paraId="2259B84D" w14:textId="77777777" w:rsidR="00D630BF" w:rsidRDefault="00D630BF" w:rsidP="00DD34EA">
            <w:pPr>
              <w:rPr>
                <w:rFonts w:eastAsia="Arial"/>
              </w:rPr>
            </w:pPr>
            <w:r w:rsidRPr="7130EFA2">
              <w:rPr>
                <w:rFonts w:eastAsia="Arial"/>
              </w:rPr>
              <w:t>Åtgärdas så långt som rimligt</w:t>
            </w:r>
          </w:p>
        </w:tc>
      </w:tr>
      <w:tr w:rsidR="00D630BF" w14:paraId="1ECA697F" w14:textId="77777777" w:rsidTr="00DD34EA">
        <w:tc>
          <w:tcPr>
            <w:tcW w:w="1357" w:type="dxa"/>
            <w:shd w:val="clear" w:color="auto" w:fill="FF0000"/>
          </w:tcPr>
          <w:p w14:paraId="0C9F27C9" w14:textId="77777777" w:rsidR="00D630BF" w:rsidRDefault="00D630BF" w:rsidP="00DD34EA">
            <w:pPr>
              <w:rPr>
                <w:rFonts w:eastAsia="Arial"/>
              </w:rPr>
            </w:pPr>
            <w:r w:rsidRPr="7130EFA2">
              <w:rPr>
                <w:rFonts w:eastAsia="Arial"/>
              </w:rPr>
              <w:t>R5</w:t>
            </w:r>
          </w:p>
        </w:tc>
        <w:tc>
          <w:tcPr>
            <w:tcW w:w="2891" w:type="dxa"/>
          </w:tcPr>
          <w:p w14:paraId="50C5F879" w14:textId="77777777" w:rsidR="00D630BF" w:rsidRDefault="00D630BF" w:rsidP="00DD34EA">
            <w:pPr>
              <w:rPr>
                <w:rFonts w:eastAsia="Arial"/>
              </w:rPr>
            </w:pPr>
            <w:r w:rsidRPr="7130EFA2">
              <w:rPr>
                <w:rFonts w:eastAsia="Arial"/>
                <w:b/>
              </w:rPr>
              <w:t xml:space="preserve">Hög - </w:t>
            </w:r>
            <w:r w:rsidRPr="7130EFA2">
              <w:rPr>
                <w:rFonts w:eastAsia="Arial"/>
              </w:rPr>
              <w:t>Mycket allvarlig risk</w:t>
            </w:r>
          </w:p>
        </w:tc>
        <w:tc>
          <w:tcPr>
            <w:tcW w:w="1134" w:type="dxa"/>
          </w:tcPr>
          <w:p w14:paraId="55DA2B79" w14:textId="77777777" w:rsidR="00D630BF" w:rsidRDefault="00D630BF" w:rsidP="00DD34EA">
            <w:pPr>
              <w:rPr>
                <w:rFonts w:eastAsia="Arial"/>
              </w:rPr>
            </w:pPr>
            <w:r w:rsidRPr="7130EFA2">
              <w:rPr>
                <w:rFonts w:eastAsia="Arial"/>
              </w:rPr>
              <w:t>8,12,16</w:t>
            </w:r>
          </w:p>
        </w:tc>
        <w:tc>
          <w:tcPr>
            <w:tcW w:w="3260" w:type="dxa"/>
          </w:tcPr>
          <w:p w14:paraId="2DC2A1EA" w14:textId="77777777" w:rsidR="00D630BF" w:rsidRDefault="00D630BF" w:rsidP="00DD34EA">
            <w:pPr>
              <w:rPr>
                <w:rFonts w:eastAsia="Arial"/>
              </w:rPr>
            </w:pPr>
            <w:r w:rsidRPr="7130EFA2">
              <w:rPr>
                <w:rFonts w:eastAsia="Arial"/>
              </w:rPr>
              <w:t>Åtgärda direkt</w:t>
            </w:r>
          </w:p>
        </w:tc>
      </w:tr>
    </w:tbl>
    <w:p w14:paraId="235F64D9" w14:textId="7D4AE61D" w:rsidR="00D630BF" w:rsidRPr="00AF38F3" w:rsidRDefault="00D630BF" w:rsidP="00AF38F3">
      <w:r w:rsidRPr="002E1EB7">
        <w:rPr>
          <w:noProof/>
        </w:rPr>
        <w:drawing>
          <wp:anchor distT="0" distB="0" distL="114300" distR="114300" simplePos="0" relativeHeight="251658240" behindDoc="1" locked="0" layoutInCell="1" allowOverlap="1" wp14:anchorId="523ABF3A" wp14:editId="32C6E43F">
            <wp:simplePos x="0" y="0"/>
            <wp:positionH relativeFrom="column">
              <wp:posOffset>6012180</wp:posOffset>
            </wp:positionH>
            <wp:positionV relativeFrom="paragraph">
              <wp:posOffset>-1158875</wp:posOffset>
            </wp:positionV>
            <wp:extent cx="3380400" cy="1494000"/>
            <wp:effectExtent l="0" t="0" r="0" b="0"/>
            <wp:wrapNone/>
            <wp:docPr id="1794231144" name="Bildobjekt 1" descr="En bild som visar text, skärmbild, diagram, kvadrat&#10;&#10;AI-genererat innehåll kan vara felaktigt.">
              <a:extLst xmlns:a="http://schemas.openxmlformats.org/drawingml/2006/main">
                <a:ext uri="{FF2B5EF4-FFF2-40B4-BE49-F238E27FC236}">
                  <a16:creationId xmlns:a16="http://schemas.microsoft.com/office/drawing/2014/main" id="{5E459D55-70BC-48E5-ABE6-B11891425D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31144" name="Bildobjekt 1" descr="En bild som visar text, skärmbild, diagram, kvadrat&#10;&#10;AI-genererat innehåll kan vara felaktigt."/>
                    <pic:cNvPicPr/>
                  </pic:nvPicPr>
                  <pic:blipFill rotWithShape="1">
                    <a:blip r:embed="rId12">
                      <a:extLst>
                        <a:ext uri="{28A0092B-C50C-407E-A947-70E740481C1C}">
                          <a14:useLocalDpi xmlns:a14="http://schemas.microsoft.com/office/drawing/2010/main" val="0"/>
                        </a:ext>
                      </a:extLst>
                    </a:blip>
                    <a:srcRect t="10500"/>
                    <a:stretch>
                      <a:fillRect/>
                    </a:stretch>
                  </pic:blipFill>
                  <pic:spPr bwMode="auto">
                    <a:xfrm>
                      <a:off x="0" y="0"/>
                      <a:ext cx="3380400" cy="149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ACAF4D" w14:textId="77777777" w:rsidR="00D630BF" w:rsidRPr="001E7B37" w:rsidRDefault="00D630BF" w:rsidP="00D630BF">
      <w:pPr>
        <w:pStyle w:val="Liststycke"/>
        <w:numPr>
          <w:ilvl w:val="0"/>
          <w:numId w:val="0"/>
        </w:numPr>
        <w:ind w:left="360"/>
        <w:rPr>
          <w:rFonts w:eastAsia="Arial" w:cs="Arial"/>
          <w:b/>
          <w:sz w:val="28"/>
          <w:szCs w:val="28"/>
        </w:rPr>
      </w:pPr>
      <w:r w:rsidRPr="7130EFA2">
        <w:rPr>
          <w:rFonts w:eastAsia="Arial" w:cs="Arial"/>
          <w:b/>
          <w:sz w:val="28"/>
          <w:szCs w:val="28"/>
        </w:rPr>
        <w:t>STEG 2 Åtgärder</w:t>
      </w:r>
    </w:p>
    <w:p w14:paraId="04CDE7FB" w14:textId="77777777" w:rsidR="00D630BF" w:rsidRPr="001E7B37" w:rsidRDefault="00D630BF" w:rsidP="7130EFA2">
      <w:pPr>
        <w:pStyle w:val="Liststycke"/>
        <w:ind w:left="360"/>
        <w:rPr>
          <w:rFonts w:eastAsia="Arial" w:cs="Arial"/>
          <w:sz w:val="24"/>
          <w:szCs w:val="24"/>
        </w:rPr>
      </w:pPr>
      <w:r w:rsidRPr="7130EFA2">
        <w:rPr>
          <w:rFonts w:eastAsia="Arial" w:cs="Arial"/>
          <w:b/>
          <w:sz w:val="24"/>
          <w:szCs w:val="24"/>
        </w:rPr>
        <w:t>Åtgärdsförslag:</w:t>
      </w:r>
      <w:r w:rsidRPr="7130EFA2">
        <w:rPr>
          <w:rFonts w:eastAsia="Arial" w:cs="Arial"/>
          <w:sz w:val="24"/>
          <w:szCs w:val="24"/>
        </w:rPr>
        <w:t xml:space="preserve"> Ange förslag på åtgärder som kan minimera riskerna. Exempel på åtgärder är annan konstruktion eller materialval, begränsa användningsområdet, information/utbildning till användare och förebyggande underhåll. </w:t>
      </w:r>
    </w:p>
    <w:p w14:paraId="6A4934D7" w14:textId="77777777" w:rsidR="00D630BF" w:rsidRPr="001E7B37" w:rsidRDefault="00D630BF" w:rsidP="7130EFA2">
      <w:pPr>
        <w:pStyle w:val="Liststycke"/>
        <w:ind w:left="360"/>
        <w:rPr>
          <w:rFonts w:eastAsia="Arial" w:cs="Arial"/>
          <w:sz w:val="24"/>
          <w:szCs w:val="24"/>
        </w:rPr>
      </w:pPr>
      <w:r w:rsidRPr="7130EFA2">
        <w:rPr>
          <w:rFonts w:eastAsia="Arial" w:cs="Arial"/>
          <w:b/>
          <w:sz w:val="24"/>
          <w:szCs w:val="24"/>
        </w:rPr>
        <w:t>Beslut om åtgärd:</w:t>
      </w:r>
      <w:r w:rsidRPr="7130EFA2">
        <w:rPr>
          <w:rFonts w:eastAsia="Arial" w:cs="Arial"/>
          <w:sz w:val="24"/>
          <w:szCs w:val="24"/>
        </w:rPr>
        <w:t xml:space="preserve"> Besluta vilka åtgärder som ska göras.</w:t>
      </w:r>
    </w:p>
    <w:p w14:paraId="157CFFD7" w14:textId="77777777" w:rsidR="00D630BF" w:rsidRPr="001E7B37" w:rsidRDefault="00D630BF" w:rsidP="7130EFA2">
      <w:pPr>
        <w:pStyle w:val="Liststycke"/>
        <w:ind w:left="360"/>
        <w:rPr>
          <w:rFonts w:eastAsia="Arial" w:cs="Arial"/>
          <w:sz w:val="24"/>
          <w:szCs w:val="24"/>
        </w:rPr>
      </w:pPr>
      <w:r w:rsidRPr="7130EFA2">
        <w:rPr>
          <w:rFonts w:eastAsia="Arial" w:cs="Arial"/>
          <w:b/>
          <w:sz w:val="24"/>
          <w:szCs w:val="24"/>
        </w:rPr>
        <w:t>Ansvarig:</w:t>
      </w:r>
      <w:r w:rsidRPr="7130EFA2">
        <w:rPr>
          <w:rFonts w:eastAsia="Arial" w:cs="Arial"/>
          <w:sz w:val="24"/>
          <w:szCs w:val="24"/>
        </w:rPr>
        <w:t xml:space="preserve"> Ange vem som ansvarar för att åtgärden genomförs och när den ska vara genomförd.</w:t>
      </w:r>
    </w:p>
    <w:p w14:paraId="776F8583" w14:textId="77777777" w:rsidR="00D630BF" w:rsidRDefault="00D630BF" w:rsidP="00D630BF">
      <w:pPr>
        <w:rPr>
          <w:rFonts w:eastAsia="Arial"/>
        </w:rPr>
      </w:pPr>
    </w:p>
    <w:p w14:paraId="0C61EB74" w14:textId="77777777" w:rsidR="00D630BF" w:rsidRPr="00181DBF" w:rsidRDefault="00D630BF" w:rsidP="00D630BF">
      <w:pPr>
        <w:pStyle w:val="Liststycke"/>
        <w:numPr>
          <w:ilvl w:val="0"/>
          <w:numId w:val="0"/>
        </w:numPr>
        <w:ind w:left="360"/>
        <w:rPr>
          <w:rFonts w:eastAsia="Arial" w:cs="Arial"/>
          <w:b/>
          <w:sz w:val="28"/>
          <w:szCs w:val="28"/>
        </w:rPr>
      </w:pPr>
      <w:r w:rsidRPr="7130EFA2">
        <w:rPr>
          <w:rFonts w:eastAsia="Arial" w:cs="Arial"/>
          <w:b/>
          <w:sz w:val="28"/>
          <w:szCs w:val="28"/>
        </w:rPr>
        <w:t>STEG 3 Uppföljning</w:t>
      </w:r>
    </w:p>
    <w:p w14:paraId="2392742B" w14:textId="77777777" w:rsidR="00D630BF" w:rsidRDefault="00D630BF" w:rsidP="7130EFA2">
      <w:pPr>
        <w:pStyle w:val="Liststycke"/>
        <w:ind w:left="360"/>
        <w:rPr>
          <w:rFonts w:eastAsia="Arial" w:cs="Arial"/>
        </w:rPr>
      </w:pPr>
      <w:r w:rsidRPr="7130EFA2">
        <w:rPr>
          <w:rFonts w:eastAsia="Arial" w:cs="Arial"/>
          <w:b/>
        </w:rPr>
        <w:t>Uppföljning:</w:t>
      </w:r>
      <w:r w:rsidRPr="7130EFA2">
        <w:rPr>
          <w:rFonts w:eastAsia="Arial" w:cs="Arial"/>
        </w:rPr>
        <w:t xml:space="preserve"> Följ upp åtgärden och gör en bedömning om åtgärden minskat risken eller fler åtgärder behövs. Vid behov kan en ny riskbedömning göras.</w:t>
      </w:r>
    </w:p>
    <w:p w14:paraId="447F63D9" w14:textId="77777777" w:rsidR="00D630BF" w:rsidRDefault="00D630BF" w:rsidP="00D630BF">
      <w:pPr>
        <w:rPr>
          <w:rFonts w:eastAsia="Arial"/>
        </w:rPr>
      </w:pPr>
    </w:p>
    <w:p w14:paraId="66264795" w14:textId="77777777" w:rsidR="00D630BF" w:rsidRPr="00181DBF" w:rsidRDefault="00D630BF" w:rsidP="00D630BF">
      <w:pPr>
        <w:pStyle w:val="Liststycke"/>
        <w:numPr>
          <w:ilvl w:val="0"/>
          <w:numId w:val="0"/>
        </w:numPr>
        <w:ind w:left="360"/>
        <w:rPr>
          <w:rFonts w:eastAsia="Arial" w:cs="Arial"/>
          <w:b/>
          <w:sz w:val="28"/>
          <w:szCs w:val="28"/>
        </w:rPr>
      </w:pPr>
      <w:r w:rsidRPr="7130EFA2">
        <w:rPr>
          <w:rFonts w:eastAsia="Arial" w:cs="Arial"/>
          <w:b/>
          <w:sz w:val="28"/>
          <w:szCs w:val="28"/>
        </w:rPr>
        <w:t>STEG 4: Resultat och rapport</w:t>
      </w:r>
    </w:p>
    <w:p w14:paraId="65951178" w14:textId="77777777" w:rsidR="00D630BF" w:rsidRDefault="00D630BF" w:rsidP="00D630BF">
      <w:pPr>
        <w:rPr>
          <w:rFonts w:eastAsia="Arial"/>
        </w:rPr>
      </w:pPr>
      <w:r w:rsidRPr="7130EFA2">
        <w:rPr>
          <w:rFonts w:eastAsia="Arial"/>
        </w:rPr>
        <w:t xml:space="preserve">För att tydliggöra resultatet och sammanfatta analysen bör en sammanfattande rapport av riskanalysen göras. Sammanfattningen förs in i den tekniska dokumentationen (bilaga 4, punkt 6). Av rapporten ska framgå vilka risker som bedöms ha höga risktal och hur riskerna bör åtgärdas (när det ingår i uppdraget). </w:t>
      </w:r>
    </w:p>
    <w:p w14:paraId="22CC097A" w14:textId="77777777" w:rsidR="00D630BF" w:rsidRDefault="00D630BF" w:rsidP="00D630BF">
      <w:pPr>
        <w:rPr>
          <w:rFonts w:eastAsia="Arial"/>
        </w:rPr>
      </w:pPr>
    </w:p>
    <w:p w14:paraId="089461D8" w14:textId="77777777" w:rsidR="00D630BF" w:rsidRDefault="00D630BF" w:rsidP="00D630BF">
      <w:pPr>
        <w:rPr>
          <w:rFonts w:eastAsia="Arial"/>
        </w:rPr>
      </w:pPr>
    </w:p>
    <w:p w14:paraId="3F7A4AC0" w14:textId="77777777" w:rsidR="00D630BF" w:rsidRDefault="00D630BF" w:rsidP="00D630BF">
      <w:pPr>
        <w:rPr>
          <w:rFonts w:eastAsia="Arial"/>
        </w:rPr>
      </w:pPr>
    </w:p>
    <w:p w14:paraId="519272D4" w14:textId="77777777" w:rsidR="00D630BF" w:rsidRDefault="00D630BF" w:rsidP="00D630BF">
      <w:pPr>
        <w:rPr>
          <w:rFonts w:eastAsia="Arial"/>
          <w:color w:val="365F91" w:themeColor="accent1" w:themeShade="BF"/>
          <w:sz w:val="26"/>
        </w:rPr>
      </w:pPr>
      <w:r w:rsidRPr="7130EFA2">
        <w:rPr>
          <w:rFonts w:eastAsia="Arial"/>
        </w:rPr>
        <w:br w:type="page"/>
      </w:r>
    </w:p>
    <w:p w14:paraId="7A4C0900" w14:textId="77777777" w:rsidR="00D630BF" w:rsidRDefault="00D630BF" w:rsidP="00D630BF">
      <w:pPr>
        <w:pStyle w:val="Rubrik1"/>
        <w:spacing w:line="240" w:lineRule="auto"/>
        <w:rPr>
          <w:rFonts w:eastAsia="Arial"/>
          <w:sz w:val="24"/>
          <w:szCs w:val="24"/>
        </w:rPr>
      </w:pPr>
      <w:r w:rsidRPr="78151F56">
        <w:rPr>
          <w:rFonts w:eastAsia="Arial"/>
          <w:sz w:val="24"/>
          <w:szCs w:val="24"/>
        </w:rPr>
        <w:lastRenderedPageBreak/>
        <w:t>Mall för riskanalys av egentillverkade produkter</w:t>
      </w:r>
    </w:p>
    <w:p w14:paraId="52024AF9" w14:textId="77777777" w:rsidR="00D630BF" w:rsidRDefault="00D630BF" w:rsidP="00D630BF">
      <w:pPr>
        <w:rPr>
          <w:rFonts w:eastAsia="Arial"/>
          <w:sz w:val="24"/>
          <w:szCs w:val="24"/>
        </w:rPr>
      </w:pPr>
    </w:p>
    <w:p w14:paraId="37AE2049" w14:textId="00FD0C1F" w:rsidR="00D630BF" w:rsidRDefault="00D630BF" w:rsidP="00AF38F3">
      <w:pPr>
        <w:pStyle w:val="Rubrik2"/>
        <w:rPr>
          <w:rFonts w:eastAsia="Arial"/>
        </w:rPr>
      </w:pPr>
      <w:r w:rsidRPr="7130EFA2">
        <w:rPr>
          <w:rFonts w:eastAsia="Arial"/>
        </w:rPr>
        <w:t>Produkt som riskanalysen hanterar:</w:t>
      </w:r>
    </w:p>
    <w:tbl>
      <w:tblPr>
        <w:tblStyle w:val="Listtabell4dekorfrg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9781"/>
      </w:tblGrid>
      <w:tr w:rsidR="00D630BF" w:rsidRPr="00AF38F3" w14:paraId="786255F0" w14:textId="77777777" w:rsidTr="00DD34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shd w:val="clear" w:color="auto" w:fill="FDE9D9" w:themeFill="accent6" w:themeFillTint="33"/>
          </w:tcPr>
          <w:p w14:paraId="2E19553B" w14:textId="77777777" w:rsidR="00D630BF" w:rsidRPr="00AF38F3" w:rsidRDefault="00D630BF" w:rsidP="00DD34EA">
            <w:pPr>
              <w:pStyle w:val="paragraph"/>
              <w:spacing w:before="0" w:beforeAutospacing="0" w:after="0" w:afterAutospacing="0"/>
              <w:textAlignment w:val="baseline"/>
              <w:rPr>
                <w:rFonts w:ascii="Arial" w:eastAsia="Arial" w:hAnsi="Arial" w:cs="Arial"/>
                <w:b w:val="0"/>
                <w:bCs w:val="0"/>
                <w:color w:val="000000" w:themeColor="text1"/>
              </w:rPr>
            </w:pPr>
            <w:r w:rsidRPr="00AF38F3">
              <w:rPr>
                <w:rFonts w:ascii="Arial" w:eastAsia="Arial" w:hAnsi="Arial" w:cs="Arial"/>
                <w:b w:val="0"/>
                <w:bCs w:val="0"/>
                <w:color w:val="000000" w:themeColor="text1"/>
              </w:rPr>
              <w:t>Produktbenämning:</w:t>
            </w:r>
          </w:p>
        </w:tc>
        <w:tc>
          <w:tcPr>
            <w:tcW w:w="9781" w:type="dxa"/>
            <w:shd w:val="clear" w:color="auto" w:fill="FDE9D9" w:themeFill="accent6" w:themeFillTint="33"/>
          </w:tcPr>
          <w:p w14:paraId="1CE78191" w14:textId="77777777" w:rsidR="00D630BF" w:rsidRPr="00AF38F3" w:rsidRDefault="00D630BF" w:rsidP="00DD34EA">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p>
        </w:tc>
      </w:tr>
      <w:tr w:rsidR="00D630BF" w:rsidRPr="00AF38F3" w14:paraId="1AE70861" w14:textId="77777777" w:rsidTr="00DD3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shd w:val="clear" w:color="auto" w:fill="FDE9D9" w:themeFill="accent6" w:themeFillTint="33"/>
          </w:tcPr>
          <w:p w14:paraId="6F87D637" w14:textId="77777777" w:rsidR="00D630BF" w:rsidRPr="00AF38F3" w:rsidRDefault="00D630BF" w:rsidP="00DD34EA">
            <w:pPr>
              <w:pStyle w:val="paragraph"/>
              <w:spacing w:before="0" w:beforeAutospacing="0" w:after="0" w:afterAutospacing="0"/>
              <w:textAlignment w:val="baseline"/>
              <w:rPr>
                <w:rFonts w:ascii="Arial" w:eastAsia="Arial" w:hAnsi="Arial" w:cs="Arial"/>
                <w:b w:val="0"/>
                <w:bCs w:val="0"/>
                <w:color w:val="000000" w:themeColor="text1"/>
              </w:rPr>
            </w:pPr>
            <w:r w:rsidRPr="00AF38F3">
              <w:rPr>
                <w:rFonts w:ascii="Arial" w:eastAsia="Arial" w:hAnsi="Arial" w:cs="Arial"/>
                <w:b w:val="0"/>
                <w:bCs w:val="0"/>
                <w:color w:val="000000" w:themeColor="text1"/>
              </w:rPr>
              <w:t xml:space="preserve">Produktens inventarie-nummer:   </w:t>
            </w:r>
          </w:p>
        </w:tc>
        <w:tc>
          <w:tcPr>
            <w:tcW w:w="9781" w:type="dxa"/>
            <w:shd w:val="clear" w:color="auto" w:fill="FDE9D9" w:themeFill="accent6" w:themeFillTint="33"/>
          </w:tcPr>
          <w:p w14:paraId="4931E9E6" w14:textId="77777777" w:rsidR="00D630BF" w:rsidRPr="00AF38F3" w:rsidRDefault="00D630BF" w:rsidP="00DD34E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p>
        </w:tc>
      </w:tr>
      <w:tr w:rsidR="00D630BF" w:rsidRPr="00AF38F3" w14:paraId="35F9243D" w14:textId="77777777" w:rsidTr="00DD34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shd w:val="clear" w:color="auto" w:fill="FDE9D9" w:themeFill="accent6" w:themeFillTint="33"/>
          </w:tcPr>
          <w:p w14:paraId="2C393354" w14:textId="77777777" w:rsidR="00D630BF" w:rsidRPr="00AF38F3" w:rsidRDefault="00D630BF" w:rsidP="00DD34EA">
            <w:pPr>
              <w:pStyle w:val="paragraph"/>
              <w:spacing w:before="0" w:beforeAutospacing="0" w:after="0" w:afterAutospacing="0"/>
              <w:textAlignment w:val="baseline"/>
              <w:rPr>
                <w:rFonts w:ascii="Arial" w:eastAsia="Arial" w:hAnsi="Arial" w:cs="Arial"/>
                <w:b w:val="0"/>
                <w:bCs w:val="0"/>
                <w:color w:val="000000" w:themeColor="text1"/>
              </w:rPr>
            </w:pPr>
            <w:r w:rsidRPr="00AF38F3">
              <w:rPr>
                <w:rFonts w:ascii="Arial" w:eastAsia="Arial" w:hAnsi="Arial" w:cs="Arial"/>
                <w:b w:val="0"/>
                <w:bCs w:val="0"/>
                <w:color w:val="000000" w:themeColor="text1"/>
              </w:rPr>
              <w:t>Tillverkande verksamhet:</w:t>
            </w:r>
          </w:p>
        </w:tc>
        <w:tc>
          <w:tcPr>
            <w:tcW w:w="9781" w:type="dxa"/>
            <w:shd w:val="clear" w:color="auto" w:fill="FDE9D9" w:themeFill="accent6" w:themeFillTint="33"/>
          </w:tcPr>
          <w:p w14:paraId="2972D8EF" w14:textId="77777777" w:rsidR="00D630BF" w:rsidRPr="00AF38F3" w:rsidRDefault="00D630BF" w:rsidP="00DD34EA">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Arial" w:eastAsia="Arial" w:hAnsi="Arial" w:cs="Arial"/>
                <w:b/>
                <w:bCs/>
              </w:rPr>
            </w:pPr>
          </w:p>
        </w:tc>
      </w:tr>
      <w:tr w:rsidR="00D630BF" w:rsidRPr="00AF38F3" w14:paraId="56804D2D" w14:textId="77777777" w:rsidTr="00DD3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shd w:val="clear" w:color="auto" w:fill="FDE9D9" w:themeFill="accent6" w:themeFillTint="33"/>
          </w:tcPr>
          <w:p w14:paraId="31F002B7" w14:textId="77777777" w:rsidR="00D630BF" w:rsidRPr="00AF38F3" w:rsidRDefault="00D630BF" w:rsidP="00DD34EA">
            <w:pPr>
              <w:pStyle w:val="paragraph"/>
              <w:spacing w:before="0" w:beforeAutospacing="0" w:after="0" w:afterAutospacing="0"/>
              <w:textAlignment w:val="baseline"/>
              <w:rPr>
                <w:rFonts w:ascii="Arial" w:eastAsia="Arial" w:hAnsi="Arial" w:cs="Arial"/>
                <w:b w:val="0"/>
                <w:bCs w:val="0"/>
                <w:color w:val="000000" w:themeColor="text1"/>
              </w:rPr>
            </w:pPr>
            <w:r w:rsidRPr="00AF38F3">
              <w:rPr>
                <w:rFonts w:ascii="Arial" w:eastAsia="Arial" w:hAnsi="Arial" w:cs="Arial"/>
                <w:b w:val="0"/>
                <w:bCs w:val="0"/>
                <w:color w:val="000000" w:themeColor="text1"/>
              </w:rPr>
              <w:t>Deltagare i riskanalysen:</w:t>
            </w:r>
          </w:p>
        </w:tc>
        <w:tc>
          <w:tcPr>
            <w:tcW w:w="9781" w:type="dxa"/>
            <w:shd w:val="clear" w:color="auto" w:fill="FDE9D9" w:themeFill="accent6" w:themeFillTint="33"/>
          </w:tcPr>
          <w:p w14:paraId="5FA4F60D" w14:textId="77777777" w:rsidR="00D630BF" w:rsidRPr="00AF38F3" w:rsidRDefault="00D630BF" w:rsidP="00DD34E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p>
        </w:tc>
      </w:tr>
      <w:tr w:rsidR="00D630BF" w:rsidRPr="00AF38F3" w14:paraId="70574E17" w14:textId="77777777" w:rsidTr="00DD34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shd w:val="clear" w:color="auto" w:fill="FDE9D9" w:themeFill="accent6" w:themeFillTint="33"/>
          </w:tcPr>
          <w:p w14:paraId="131DAC3D" w14:textId="77777777" w:rsidR="00D630BF" w:rsidRPr="00AF38F3" w:rsidRDefault="00D630BF" w:rsidP="00DD34EA">
            <w:pPr>
              <w:pStyle w:val="paragraph"/>
              <w:spacing w:before="0" w:beforeAutospacing="0" w:after="0" w:afterAutospacing="0"/>
              <w:textAlignment w:val="baseline"/>
              <w:rPr>
                <w:rFonts w:ascii="Arial" w:eastAsia="Arial" w:hAnsi="Arial" w:cs="Arial"/>
                <w:b w:val="0"/>
                <w:bCs w:val="0"/>
                <w:color w:val="000000" w:themeColor="text1"/>
              </w:rPr>
            </w:pPr>
            <w:r w:rsidRPr="00AF38F3">
              <w:rPr>
                <w:rFonts w:ascii="Arial" w:eastAsia="Arial" w:hAnsi="Arial" w:cs="Arial"/>
                <w:b w:val="0"/>
                <w:bCs w:val="0"/>
                <w:color w:val="000000" w:themeColor="text1"/>
              </w:rPr>
              <w:t>Datum för påbörjad riskanalys:</w:t>
            </w:r>
          </w:p>
        </w:tc>
        <w:tc>
          <w:tcPr>
            <w:tcW w:w="9781" w:type="dxa"/>
            <w:shd w:val="clear" w:color="auto" w:fill="FDE9D9" w:themeFill="accent6" w:themeFillTint="33"/>
          </w:tcPr>
          <w:p w14:paraId="7465616B" w14:textId="77777777" w:rsidR="00D630BF" w:rsidRPr="00AF38F3" w:rsidRDefault="00D630BF" w:rsidP="00DD34EA">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Arial" w:eastAsia="Arial" w:hAnsi="Arial" w:cs="Arial"/>
                <w:b/>
                <w:bCs/>
              </w:rPr>
            </w:pPr>
          </w:p>
        </w:tc>
      </w:tr>
    </w:tbl>
    <w:p w14:paraId="605BAAE2" w14:textId="77777777" w:rsidR="00D630BF" w:rsidRDefault="00D630BF" w:rsidP="00D630BF">
      <w:pPr>
        <w:rPr>
          <w:rFonts w:eastAsia="Arial"/>
        </w:rPr>
      </w:pPr>
    </w:p>
    <w:p w14:paraId="37B79AE9" w14:textId="77777777" w:rsidR="00D630BF" w:rsidRPr="00F50B24" w:rsidRDefault="00D630BF" w:rsidP="00D630BF">
      <w:pPr>
        <w:rPr>
          <w:rFonts w:eastAsia="Arial"/>
        </w:rPr>
      </w:pPr>
    </w:p>
    <w:tbl>
      <w:tblPr>
        <w:tblStyle w:val="NormalTable0"/>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6"/>
        <w:gridCol w:w="1926"/>
        <w:gridCol w:w="2210"/>
        <w:gridCol w:w="756"/>
        <w:gridCol w:w="756"/>
        <w:gridCol w:w="756"/>
        <w:gridCol w:w="1630"/>
        <w:gridCol w:w="1630"/>
        <w:gridCol w:w="1630"/>
        <w:gridCol w:w="1630"/>
      </w:tblGrid>
      <w:tr w:rsidR="00D630BF" w:rsidRPr="00F50B24" w14:paraId="2240FDD0" w14:textId="77777777" w:rsidTr="00DD34EA">
        <w:trPr>
          <w:tblHeader/>
        </w:trPr>
        <w:tc>
          <w:tcPr>
            <w:tcW w:w="8330" w:type="dxa"/>
            <w:gridSpan w:val="6"/>
            <w:tcBorders>
              <w:left w:val="single" w:sz="12" w:space="0" w:color="auto"/>
              <w:bottom w:val="single" w:sz="18" w:space="0" w:color="auto"/>
              <w:right w:val="single" w:sz="18" w:space="0" w:color="auto"/>
            </w:tcBorders>
            <w:shd w:val="clear" w:color="auto" w:fill="FDE9D9" w:themeFill="accent6" w:themeFillTint="33"/>
          </w:tcPr>
          <w:p w14:paraId="19BEAB52" w14:textId="77777777" w:rsidR="00D630BF" w:rsidRPr="00F50B24" w:rsidRDefault="00D630BF" w:rsidP="00DD34EA">
            <w:pPr>
              <w:jc w:val="center"/>
              <w:rPr>
                <w:rFonts w:eastAsia="Arial"/>
                <w:b/>
              </w:rPr>
            </w:pPr>
            <w:r w:rsidRPr="7130EFA2">
              <w:rPr>
                <w:rFonts w:eastAsia="Arial"/>
                <w:b/>
              </w:rPr>
              <w:t>STEG 1</w:t>
            </w:r>
          </w:p>
        </w:tc>
        <w:tc>
          <w:tcPr>
            <w:tcW w:w="4890" w:type="dxa"/>
            <w:gridSpan w:val="3"/>
            <w:tcBorders>
              <w:left w:val="single" w:sz="18" w:space="0" w:color="auto"/>
              <w:bottom w:val="single" w:sz="18" w:space="0" w:color="auto"/>
            </w:tcBorders>
            <w:shd w:val="clear" w:color="auto" w:fill="C6D9F1" w:themeFill="text2" w:themeFillTint="33"/>
          </w:tcPr>
          <w:p w14:paraId="42BF37FD" w14:textId="77777777" w:rsidR="00D630BF" w:rsidRPr="00F50B24" w:rsidRDefault="00D630BF" w:rsidP="00DD34EA">
            <w:pPr>
              <w:jc w:val="center"/>
              <w:rPr>
                <w:rFonts w:eastAsia="Arial"/>
                <w:b/>
              </w:rPr>
            </w:pPr>
            <w:r w:rsidRPr="7130EFA2">
              <w:rPr>
                <w:rFonts w:eastAsia="Arial"/>
                <w:b/>
              </w:rPr>
              <w:t>STEG 2</w:t>
            </w:r>
          </w:p>
        </w:tc>
        <w:tc>
          <w:tcPr>
            <w:tcW w:w="1630" w:type="dxa"/>
            <w:tcBorders>
              <w:bottom w:val="single" w:sz="18" w:space="0" w:color="auto"/>
            </w:tcBorders>
            <w:shd w:val="clear" w:color="auto" w:fill="EAF1DD" w:themeFill="accent3" w:themeFillTint="33"/>
          </w:tcPr>
          <w:p w14:paraId="3CD3BE86" w14:textId="77777777" w:rsidR="00D630BF" w:rsidRPr="00F50B24" w:rsidRDefault="00D630BF" w:rsidP="00DD34EA">
            <w:pPr>
              <w:jc w:val="center"/>
              <w:rPr>
                <w:rFonts w:eastAsia="Arial"/>
                <w:b/>
              </w:rPr>
            </w:pPr>
            <w:r w:rsidRPr="7130EFA2">
              <w:rPr>
                <w:rFonts w:eastAsia="Arial"/>
                <w:b/>
              </w:rPr>
              <w:t>STEG 3</w:t>
            </w:r>
          </w:p>
        </w:tc>
      </w:tr>
      <w:tr w:rsidR="00D630BF" w:rsidRPr="00F50B24" w14:paraId="6E1F6757" w14:textId="77777777" w:rsidTr="00DD34EA">
        <w:trPr>
          <w:tblHeader/>
        </w:trPr>
        <w:tc>
          <w:tcPr>
            <w:tcW w:w="1926" w:type="dxa"/>
            <w:tcBorders>
              <w:left w:val="single" w:sz="12" w:space="0" w:color="auto"/>
              <w:bottom w:val="single" w:sz="18" w:space="0" w:color="auto"/>
            </w:tcBorders>
          </w:tcPr>
          <w:p w14:paraId="3255D3F4" w14:textId="77777777" w:rsidR="00D630BF" w:rsidRPr="00F50B24" w:rsidRDefault="00D630BF" w:rsidP="00DD34EA">
            <w:pPr>
              <w:rPr>
                <w:rFonts w:eastAsia="Arial"/>
                <w:b/>
              </w:rPr>
            </w:pPr>
            <w:r w:rsidRPr="7130EFA2">
              <w:rPr>
                <w:rFonts w:eastAsia="Arial"/>
                <w:b/>
              </w:rPr>
              <w:t xml:space="preserve">Process </w:t>
            </w:r>
          </w:p>
          <w:p w14:paraId="21B104BE" w14:textId="77777777" w:rsidR="00D630BF" w:rsidRPr="00F50B24" w:rsidRDefault="00D630BF" w:rsidP="00DD34EA">
            <w:pPr>
              <w:rPr>
                <w:rFonts w:eastAsia="Arial"/>
                <w:b/>
              </w:rPr>
            </w:pPr>
            <w:r w:rsidRPr="7130EFA2">
              <w:rPr>
                <w:rFonts w:eastAsia="Arial"/>
                <w:b/>
              </w:rPr>
              <w:t xml:space="preserve">Aktivitet </w:t>
            </w:r>
          </w:p>
          <w:p w14:paraId="1F0FC358" w14:textId="77777777" w:rsidR="00D630BF" w:rsidRPr="00F50B24" w:rsidRDefault="00D630BF" w:rsidP="00DD34EA">
            <w:pPr>
              <w:rPr>
                <w:rFonts w:eastAsia="Arial"/>
              </w:rPr>
            </w:pPr>
            <w:r w:rsidRPr="7130EFA2">
              <w:rPr>
                <w:rFonts w:eastAsia="Arial"/>
              </w:rPr>
              <w:t>(Ange området risken tillhör)</w:t>
            </w:r>
          </w:p>
          <w:p w14:paraId="3AC5C409" w14:textId="77777777" w:rsidR="00D630BF" w:rsidRPr="00F50B24" w:rsidRDefault="00D630BF" w:rsidP="00DD34EA">
            <w:pPr>
              <w:rPr>
                <w:rFonts w:eastAsia="Arial"/>
                <w:b/>
              </w:rPr>
            </w:pPr>
          </w:p>
        </w:tc>
        <w:tc>
          <w:tcPr>
            <w:tcW w:w="1926" w:type="dxa"/>
            <w:tcBorders>
              <w:bottom w:val="single" w:sz="18" w:space="0" w:color="auto"/>
            </w:tcBorders>
          </w:tcPr>
          <w:p w14:paraId="4FFE6888" w14:textId="77777777" w:rsidR="00D630BF" w:rsidRPr="00F50B24" w:rsidRDefault="00D630BF" w:rsidP="00DD34EA">
            <w:pPr>
              <w:rPr>
                <w:rFonts w:eastAsia="Arial"/>
                <w:b/>
              </w:rPr>
            </w:pPr>
            <w:r w:rsidRPr="7130EFA2">
              <w:rPr>
                <w:rFonts w:eastAsia="Arial"/>
                <w:b/>
              </w:rPr>
              <w:t>Risk</w:t>
            </w:r>
          </w:p>
          <w:p w14:paraId="6DFD0C62" w14:textId="77777777" w:rsidR="00D630BF" w:rsidRPr="00F50B24" w:rsidRDefault="00D630BF" w:rsidP="00DD34EA">
            <w:pPr>
              <w:rPr>
                <w:rFonts w:eastAsia="Arial"/>
              </w:rPr>
            </w:pPr>
            <w:r w:rsidRPr="7130EFA2">
              <w:rPr>
                <w:rFonts w:eastAsia="Arial"/>
              </w:rPr>
              <w:t>(Ange vad det är för risk du ser inom detta område)</w:t>
            </w:r>
          </w:p>
        </w:tc>
        <w:tc>
          <w:tcPr>
            <w:tcW w:w="2210" w:type="dxa"/>
            <w:tcBorders>
              <w:bottom w:val="single" w:sz="18" w:space="0" w:color="auto"/>
            </w:tcBorders>
          </w:tcPr>
          <w:p w14:paraId="1FD109C8" w14:textId="77777777" w:rsidR="00D630BF" w:rsidRPr="00F50B24" w:rsidRDefault="00D630BF" w:rsidP="00DD34EA">
            <w:pPr>
              <w:rPr>
                <w:rFonts w:eastAsia="Arial"/>
                <w:b/>
              </w:rPr>
            </w:pPr>
            <w:r w:rsidRPr="7130EFA2">
              <w:rPr>
                <w:rFonts w:eastAsia="Arial"/>
                <w:b/>
              </w:rPr>
              <w:t>Konsekvens</w:t>
            </w:r>
          </w:p>
          <w:p w14:paraId="31711300" w14:textId="77777777" w:rsidR="00D630BF" w:rsidRPr="00F50B24" w:rsidRDefault="00D630BF" w:rsidP="00DD34EA">
            <w:pPr>
              <w:rPr>
                <w:rFonts w:eastAsia="Arial"/>
              </w:rPr>
            </w:pPr>
            <w:r w:rsidRPr="7130EFA2">
              <w:rPr>
                <w:rFonts w:eastAsia="Arial"/>
              </w:rPr>
              <w:t>(Ange vilken konsekvens det blir om risken inträffar)</w:t>
            </w:r>
          </w:p>
        </w:tc>
        <w:tc>
          <w:tcPr>
            <w:tcW w:w="756" w:type="dxa"/>
            <w:tcBorders>
              <w:bottom w:val="single" w:sz="18" w:space="0" w:color="auto"/>
            </w:tcBorders>
          </w:tcPr>
          <w:p w14:paraId="59F2BC91" w14:textId="77777777" w:rsidR="00D630BF" w:rsidRPr="00F50B24" w:rsidRDefault="00D630BF" w:rsidP="00DD34EA">
            <w:pPr>
              <w:jc w:val="center"/>
              <w:rPr>
                <w:rFonts w:eastAsia="Arial"/>
                <w:b/>
              </w:rPr>
            </w:pPr>
            <w:r w:rsidRPr="7130EFA2">
              <w:rPr>
                <w:rFonts w:eastAsia="Arial"/>
                <w:b/>
              </w:rPr>
              <w:t>K =</w:t>
            </w:r>
          </w:p>
          <w:p w14:paraId="5038F126" w14:textId="77777777" w:rsidR="00D630BF" w:rsidRPr="00F50B24" w:rsidRDefault="00D630BF" w:rsidP="00DD34EA">
            <w:pPr>
              <w:jc w:val="center"/>
              <w:rPr>
                <w:rFonts w:eastAsia="Arial"/>
              </w:rPr>
            </w:pPr>
          </w:p>
          <w:p w14:paraId="33881CEA" w14:textId="77777777" w:rsidR="00D630BF" w:rsidRPr="00F50B24" w:rsidRDefault="00D630BF" w:rsidP="00DD34EA">
            <w:pPr>
              <w:jc w:val="center"/>
              <w:rPr>
                <w:rFonts w:eastAsia="Arial"/>
              </w:rPr>
            </w:pPr>
            <w:proofErr w:type="gramStart"/>
            <w:r w:rsidRPr="7130EFA2">
              <w:rPr>
                <w:rFonts w:eastAsia="Arial"/>
              </w:rPr>
              <w:t>1-4</w:t>
            </w:r>
            <w:proofErr w:type="gramEnd"/>
          </w:p>
          <w:p w14:paraId="07CA1C3F" w14:textId="77777777" w:rsidR="00D630BF" w:rsidRPr="00F50B24" w:rsidRDefault="00D630BF" w:rsidP="00DD34EA">
            <w:pPr>
              <w:jc w:val="center"/>
              <w:rPr>
                <w:rFonts w:eastAsia="Arial"/>
                <w:b/>
              </w:rPr>
            </w:pPr>
          </w:p>
        </w:tc>
        <w:tc>
          <w:tcPr>
            <w:tcW w:w="756" w:type="dxa"/>
            <w:tcBorders>
              <w:bottom w:val="single" w:sz="18" w:space="0" w:color="auto"/>
            </w:tcBorders>
          </w:tcPr>
          <w:p w14:paraId="6FAA4B31" w14:textId="77777777" w:rsidR="00D630BF" w:rsidRPr="00F50B24" w:rsidRDefault="00D630BF" w:rsidP="00DD34EA">
            <w:pPr>
              <w:jc w:val="center"/>
              <w:rPr>
                <w:rFonts w:eastAsia="Arial"/>
                <w:b/>
              </w:rPr>
            </w:pPr>
            <w:r w:rsidRPr="7130EFA2">
              <w:rPr>
                <w:rFonts w:eastAsia="Arial"/>
                <w:b/>
              </w:rPr>
              <w:t>S =</w:t>
            </w:r>
          </w:p>
          <w:p w14:paraId="73137A61" w14:textId="77777777" w:rsidR="00D630BF" w:rsidRPr="00F50B24" w:rsidRDefault="00D630BF" w:rsidP="00DD34EA">
            <w:pPr>
              <w:jc w:val="center"/>
              <w:rPr>
                <w:rFonts w:eastAsia="Arial"/>
              </w:rPr>
            </w:pPr>
          </w:p>
          <w:p w14:paraId="4D4AC483" w14:textId="77777777" w:rsidR="00D630BF" w:rsidRPr="00F50B24" w:rsidRDefault="00D630BF" w:rsidP="00DD34EA">
            <w:pPr>
              <w:jc w:val="center"/>
              <w:rPr>
                <w:rFonts w:eastAsia="Arial"/>
              </w:rPr>
            </w:pPr>
            <w:proofErr w:type="gramStart"/>
            <w:r w:rsidRPr="7130EFA2">
              <w:rPr>
                <w:rFonts w:eastAsia="Arial"/>
              </w:rPr>
              <w:t>1-4</w:t>
            </w:r>
            <w:proofErr w:type="gramEnd"/>
          </w:p>
          <w:p w14:paraId="4861B75F" w14:textId="77777777" w:rsidR="00D630BF" w:rsidRPr="00F50B24" w:rsidRDefault="00D630BF" w:rsidP="00DD34EA">
            <w:pPr>
              <w:jc w:val="center"/>
              <w:rPr>
                <w:rFonts w:eastAsia="Arial"/>
              </w:rPr>
            </w:pPr>
          </w:p>
        </w:tc>
        <w:tc>
          <w:tcPr>
            <w:tcW w:w="756" w:type="dxa"/>
            <w:tcBorders>
              <w:bottom w:val="single" w:sz="18" w:space="0" w:color="auto"/>
              <w:right w:val="single" w:sz="18" w:space="0" w:color="auto"/>
            </w:tcBorders>
          </w:tcPr>
          <w:p w14:paraId="67C492EC" w14:textId="77777777" w:rsidR="00D630BF" w:rsidRPr="00F50B24" w:rsidRDefault="00D630BF" w:rsidP="00DD34EA">
            <w:pPr>
              <w:jc w:val="center"/>
              <w:rPr>
                <w:rFonts w:eastAsia="Arial"/>
                <w:b/>
              </w:rPr>
            </w:pPr>
            <w:r w:rsidRPr="7130EFA2">
              <w:rPr>
                <w:rFonts w:eastAsia="Arial"/>
                <w:b/>
              </w:rPr>
              <w:t>R=</w:t>
            </w:r>
            <w:r>
              <w:br/>
            </w:r>
          </w:p>
          <w:p w14:paraId="7B4558A6" w14:textId="77777777" w:rsidR="00D630BF" w:rsidRPr="00F50B24" w:rsidRDefault="00D630BF" w:rsidP="00DD34EA">
            <w:pPr>
              <w:jc w:val="center"/>
              <w:rPr>
                <w:rFonts w:eastAsia="Arial"/>
              </w:rPr>
            </w:pPr>
            <w:r w:rsidRPr="7130EFA2">
              <w:rPr>
                <w:rFonts w:eastAsia="Arial"/>
              </w:rPr>
              <w:t>K x S</w:t>
            </w:r>
          </w:p>
          <w:p w14:paraId="2E66CE3E" w14:textId="77777777" w:rsidR="00D630BF" w:rsidRPr="00F50B24" w:rsidRDefault="00D630BF" w:rsidP="00DD34EA">
            <w:pPr>
              <w:jc w:val="center"/>
              <w:rPr>
                <w:rFonts w:eastAsia="Arial"/>
              </w:rPr>
            </w:pPr>
            <w:r w:rsidRPr="7130EFA2">
              <w:rPr>
                <w:rFonts w:eastAsia="Arial"/>
              </w:rPr>
              <w:t>…….</w:t>
            </w:r>
          </w:p>
          <w:p w14:paraId="3902F6C4" w14:textId="77777777" w:rsidR="00D630BF" w:rsidRPr="00F50B24" w:rsidRDefault="00D630BF" w:rsidP="00DD34EA">
            <w:pPr>
              <w:jc w:val="center"/>
              <w:rPr>
                <w:rFonts w:eastAsia="Arial"/>
                <w:b/>
              </w:rPr>
            </w:pPr>
            <w:r w:rsidRPr="7130EFA2">
              <w:rPr>
                <w:rFonts w:eastAsia="Arial"/>
              </w:rPr>
              <w:t>Färg-mar</w:t>
            </w:r>
            <w:r>
              <w:softHyphen/>
            </w:r>
            <w:r w:rsidRPr="7130EFA2">
              <w:rPr>
                <w:rFonts w:eastAsia="Arial"/>
              </w:rPr>
              <w:t>keras</w:t>
            </w:r>
          </w:p>
        </w:tc>
        <w:tc>
          <w:tcPr>
            <w:tcW w:w="1630" w:type="dxa"/>
            <w:tcBorders>
              <w:left w:val="single" w:sz="18" w:space="0" w:color="auto"/>
              <w:bottom w:val="single" w:sz="18" w:space="0" w:color="auto"/>
            </w:tcBorders>
          </w:tcPr>
          <w:p w14:paraId="41C199AA" w14:textId="77777777" w:rsidR="00D630BF" w:rsidRPr="00F50B24" w:rsidRDefault="00D630BF" w:rsidP="00DD34EA">
            <w:pPr>
              <w:rPr>
                <w:rFonts w:eastAsia="Arial"/>
                <w:b/>
              </w:rPr>
            </w:pPr>
            <w:r w:rsidRPr="7130EFA2">
              <w:rPr>
                <w:rFonts w:eastAsia="Arial"/>
                <w:b/>
              </w:rPr>
              <w:t>Åtgärds</w:t>
            </w:r>
            <w:r>
              <w:softHyphen/>
            </w:r>
            <w:r>
              <w:softHyphen/>
            </w:r>
            <w:r w:rsidRPr="7130EFA2">
              <w:rPr>
                <w:rFonts w:eastAsia="Arial"/>
                <w:b/>
              </w:rPr>
              <w:t>förslag</w:t>
            </w:r>
          </w:p>
          <w:p w14:paraId="3B30EE24" w14:textId="77777777" w:rsidR="00D630BF" w:rsidRPr="00F50B24" w:rsidRDefault="00D630BF" w:rsidP="00DD34EA">
            <w:pPr>
              <w:rPr>
                <w:rFonts w:eastAsia="Arial"/>
              </w:rPr>
            </w:pPr>
          </w:p>
        </w:tc>
        <w:tc>
          <w:tcPr>
            <w:tcW w:w="1630" w:type="dxa"/>
            <w:tcBorders>
              <w:bottom w:val="single" w:sz="18" w:space="0" w:color="auto"/>
            </w:tcBorders>
          </w:tcPr>
          <w:p w14:paraId="5F2CBDAF" w14:textId="77777777" w:rsidR="00D630BF" w:rsidRPr="00F50B24" w:rsidRDefault="00D630BF" w:rsidP="00DD34EA">
            <w:pPr>
              <w:rPr>
                <w:rFonts w:eastAsia="Arial"/>
                <w:b/>
              </w:rPr>
            </w:pPr>
            <w:r w:rsidRPr="7130EFA2">
              <w:rPr>
                <w:rFonts w:eastAsia="Arial"/>
                <w:b/>
              </w:rPr>
              <w:t xml:space="preserve">Beslut om åtgärd, </w:t>
            </w:r>
          </w:p>
          <w:p w14:paraId="5275BDE9" w14:textId="77777777" w:rsidR="00D630BF" w:rsidRPr="00F50B24" w:rsidRDefault="00D630BF" w:rsidP="00DD34EA">
            <w:pPr>
              <w:rPr>
                <w:rFonts w:eastAsia="Arial"/>
              </w:rPr>
            </w:pPr>
          </w:p>
          <w:p w14:paraId="0A037D99" w14:textId="77777777" w:rsidR="00D630BF" w:rsidRPr="00F50B24" w:rsidRDefault="00D630BF" w:rsidP="00DD34EA">
            <w:pPr>
              <w:rPr>
                <w:rFonts w:eastAsia="Arial"/>
              </w:rPr>
            </w:pPr>
            <w:r w:rsidRPr="7130EFA2">
              <w:rPr>
                <w:rFonts w:eastAsia="Arial"/>
              </w:rPr>
              <w:t>Ange namn/signatur och datum</w:t>
            </w:r>
          </w:p>
          <w:p w14:paraId="42F603EA" w14:textId="77777777" w:rsidR="00D630BF" w:rsidRPr="00F50B24" w:rsidRDefault="00D630BF" w:rsidP="00DD34EA">
            <w:pPr>
              <w:jc w:val="center"/>
              <w:rPr>
                <w:rFonts w:eastAsia="Arial"/>
              </w:rPr>
            </w:pPr>
          </w:p>
        </w:tc>
        <w:tc>
          <w:tcPr>
            <w:tcW w:w="1630" w:type="dxa"/>
            <w:tcBorders>
              <w:bottom w:val="single" w:sz="18" w:space="0" w:color="auto"/>
            </w:tcBorders>
          </w:tcPr>
          <w:p w14:paraId="7300FDB9" w14:textId="77777777" w:rsidR="00D630BF" w:rsidRPr="00A702CF" w:rsidRDefault="00D630BF" w:rsidP="00DD34EA">
            <w:pPr>
              <w:rPr>
                <w:rFonts w:eastAsia="Arial"/>
                <w:b/>
              </w:rPr>
            </w:pPr>
            <w:r w:rsidRPr="7130EFA2">
              <w:rPr>
                <w:rFonts w:eastAsia="Arial"/>
                <w:b/>
              </w:rPr>
              <w:t xml:space="preserve">Ansvarig </w:t>
            </w:r>
            <w:r>
              <w:br/>
            </w:r>
            <w:r w:rsidRPr="7130EFA2">
              <w:rPr>
                <w:rFonts w:eastAsia="Arial"/>
                <w:b/>
              </w:rPr>
              <w:t>för genom</w:t>
            </w:r>
            <w:r>
              <w:softHyphen/>
            </w:r>
            <w:r w:rsidRPr="7130EFA2">
              <w:rPr>
                <w:rFonts w:eastAsia="Arial"/>
                <w:b/>
              </w:rPr>
              <w:t xml:space="preserve">förande. </w:t>
            </w:r>
          </w:p>
          <w:p w14:paraId="08129A9F" w14:textId="77777777" w:rsidR="00D630BF" w:rsidRPr="00F50B24" w:rsidRDefault="00D630BF" w:rsidP="00DD34EA">
            <w:pPr>
              <w:rPr>
                <w:rFonts w:eastAsia="Arial"/>
              </w:rPr>
            </w:pPr>
          </w:p>
          <w:p w14:paraId="4CC27557" w14:textId="77777777" w:rsidR="00D630BF" w:rsidRPr="00F50B24" w:rsidRDefault="00D630BF" w:rsidP="00DD34EA">
            <w:pPr>
              <w:rPr>
                <w:rFonts w:eastAsia="Arial"/>
              </w:rPr>
            </w:pPr>
            <w:r w:rsidRPr="7130EFA2">
              <w:rPr>
                <w:rFonts w:eastAsia="Arial"/>
              </w:rPr>
              <w:t>Datum när åtgärden ska vara genom</w:t>
            </w:r>
            <w:r>
              <w:softHyphen/>
            </w:r>
            <w:r>
              <w:softHyphen/>
            </w:r>
            <w:r>
              <w:softHyphen/>
            </w:r>
            <w:r>
              <w:softHyphen/>
            </w:r>
            <w:r w:rsidRPr="7130EFA2">
              <w:rPr>
                <w:rFonts w:eastAsia="Arial"/>
              </w:rPr>
              <w:t>förd.</w:t>
            </w:r>
          </w:p>
        </w:tc>
        <w:tc>
          <w:tcPr>
            <w:tcW w:w="1630" w:type="dxa"/>
            <w:tcBorders>
              <w:bottom w:val="single" w:sz="18" w:space="0" w:color="auto"/>
            </w:tcBorders>
          </w:tcPr>
          <w:p w14:paraId="5B1C718E" w14:textId="77777777" w:rsidR="00D630BF" w:rsidRPr="00F50B24" w:rsidRDefault="00D630BF" w:rsidP="00DD34EA">
            <w:pPr>
              <w:rPr>
                <w:rFonts w:eastAsia="Arial"/>
                <w:b/>
              </w:rPr>
            </w:pPr>
            <w:r w:rsidRPr="7130EFA2">
              <w:rPr>
                <w:rFonts w:eastAsia="Arial"/>
                <w:b/>
              </w:rPr>
              <w:t>Uppföljning/ utvärdering/</w:t>
            </w:r>
          </w:p>
          <w:p w14:paraId="6D3D4474" w14:textId="77777777" w:rsidR="00D630BF" w:rsidRPr="00F50B24" w:rsidRDefault="00D630BF" w:rsidP="00DD34EA">
            <w:pPr>
              <w:rPr>
                <w:rFonts w:eastAsia="Arial"/>
              </w:rPr>
            </w:pPr>
            <w:r w:rsidRPr="7130EFA2">
              <w:rPr>
                <w:rFonts w:eastAsia="Arial"/>
                <w:b/>
              </w:rPr>
              <w:t xml:space="preserve">resultat </w:t>
            </w:r>
            <w:r>
              <w:br/>
            </w:r>
          </w:p>
          <w:p w14:paraId="6277F73F" w14:textId="77777777" w:rsidR="00D630BF" w:rsidRPr="00F50B24" w:rsidRDefault="00D630BF" w:rsidP="00DD34EA">
            <w:pPr>
              <w:rPr>
                <w:rFonts w:eastAsia="Arial"/>
                <w:b/>
              </w:rPr>
            </w:pPr>
            <w:r w:rsidRPr="7130EFA2">
              <w:rPr>
                <w:rFonts w:eastAsia="Arial"/>
              </w:rPr>
              <w:t>Ange</w:t>
            </w:r>
          </w:p>
          <w:p w14:paraId="2F551550" w14:textId="77777777" w:rsidR="00D630BF" w:rsidRPr="00F50B24" w:rsidRDefault="00D630BF" w:rsidP="00DD34EA">
            <w:pPr>
              <w:rPr>
                <w:rFonts w:eastAsia="Arial"/>
              </w:rPr>
            </w:pPr>
            <w:r w:rsidRPr="7130EFA2">
              <w:rPr>
                <w:rFonts w:eastAsia="Arial"/>
              </w:rPr>
              <w:t>namn/signatur och datum</w:t>
            </w:r>
          </w:p>
        </w:tc>
      </w:tr>
      <w:tr w:rsidR="00D630BF" w:rsidRPr="00AD4553" w14:paraId="3A6EBBEA" w14:textId="77777777" w:rsidTr="00DD34EA">
        <w:tc>
          <w:tcPr>
            <w:tcW w:w="1926" w:type="dxa"/>
            <w:tcBorders>
              <w:left w:val="single" w:sz="12" w:space="0" w:color="auto"/>
            </w:tcBorders>
          </w:tcPr>
          <w:p w14:paraId="45CC672C" w14:textId="77777777" w:rsidR="00D630BF" w:rsidRPr="00AD4553" w:rsidRDefault="00D630BF" w:rsidP="00DD34EA">
            <w:pPr>
              <w:rPr>
                <w:rFonts w:eastAsia="Arial"/>
              </w:rPr>
            </w:pPr>
          </w:p>
        </w:tc>
        <w:tc>
          <w:tcPr>
            <w:tcW w:w="1926" w:type="dxa"/>
          </w:tcPr>
          <w:p w14:paraId="4D9ED27C" w14:textId="77777777" w:rsidR="00D630BF" w:rsidRPr="00AD4553" w:rsidRDefault="00D630BF" w:rsidP="00DD34EA">
            <w:pPr>
              <w:rPr>
                <w:rFonts w:eastAsia="Arial"/>
              </w:rPr>
            </w:pPr>
          </w:p>
        </w:tc>
        <w:tc>
          <w:tcPr>
            <w:tcW w:w="2210" w:type="dxa"/>
          </w:tcPr>
          <w:p w14:paraId="60FDAE2B" w14:textId="77777777" w:rsidR="00D630BF" w:rsidRPr="00AD4553" w:rsidRDefault="00D630BF" w:rsidP="00DD34EA">
            <w:pPr>
              <w:rPr>
                <w:rFonts w:eastAsia="Arial"/>
              </w:rPr>
            </w:pPr>
          </w:p>
        </w:tc>
        <w:tc>
          <w:tcPr>
            <w:tcW w:w="756" w:type="dxa"/>
          </w:tcPr>
          <w:p w14:paraId="7F0FA0A0" w14:textId="77777777" w:rsidR="00D630BF" w:rsidRPr="00AD4553" w:rsidRDefault="00D630BF" w:rsidP="00DD34EA">
            <w:pPr>
              <w:rPr>
                <w:rFonts w:eastAsia="Arial"/>
              </w:rPr>
            </w:pPr>
          </w:p>
        </w:tc>
        <w:tc>
          <w:tcPr>
            <w:tcW w:w="756" w:type="dxa"/>
          </w:tcPr>
          <w:p w14:paraId="159227BE" w14:textId="77777777" w:rsidR="00D630BF" w:rsidRPr="00AD4553" w:rsidRDefault="00D630BF" w:rsidP="00DD34EA">
            <w:pPr>
              <w:rPr>
                <w:rFonts w:eastAsia="Arial"/>
              </w:rPr>
            </w:pPr>
          </w:p>
        </w:tc>
        <w:tc>
          <w:tcPr>
            <w:tcW w:w="756" w:type="dxa"/>
            <w:tcBorders>
              <w:right w:val="single" w:sz="18" w:space="0" w:color="auto"/>
            </w:tcBorders>
          </w:tcPr>
          <w:p w14:paraId="230B6331" w14:textId="77777777" w:rsidR="00D630BF" w:rsidRPr="00AD4553" w:rsidRDefault="00D630BF" w:rsidP="00DD34EA">
            <w:pPr>
              <w:rPr>
                <w:rFonts w:eastAsia="Arial"/>
              </w:rPr>
            </w:pPr>
          </w:p>
        </w:tc>
        <w:tc>
          <w:tcPr>
            <w:tcW w:w="1630" w:type="dxa"/>
            <w:tcBorders>
              <w:left w:val="single" w:sz="18" w:space="0" w:color="auto"/>
            </w:tcBorders>
          </w:tcPr>
          <w:p w14:paraId="06E90700" w14:textId="77777777" w:rsidR="00D630BF" w:rsidRPr="00AD4553" w:rsidRDefault="00D630BF" w:rsidP="00DD34EA">
            <w:pPr>
              <w:rPr>
                <w:rFonts w:eastAsia="Arial"/>
              </w:rPr>
            </w:pPr>
          </w:p>
        </w:tc>
        <w:tc>
          <w:tcPr>
            <w:tcW w:w="1630" w:type="dxa"/>
          </w:tcPr>
          <w:p w14:paraId="34BE4751" w14:textId="77777777" w:rsidR="00D630BF" w:rsidRPr="00AD4553" w:rsidRDefault="00D630BF" w:rsidP="00DD34EA">
            <w:pPr>
              <w:rPr>
                <w:rFonts w:eastAsia="Arial"/>
              </w:rPr>
            </w:pPr>
          </w:p>
        </w:tc>
        <w:tc>
          <w:tcPr>
            <w:tcW w:w="1630" w:type="dxa"/>
          </w:tcPr>
          <w:p w14:paraId="02C2D0BC" w14:textId="77777777" w:rsidR="00D630BF" w:rsidRPr="00AD4553" w:rsidRDefault="00D630BF" w:rsidP="00DD34EA">
            <w:pPr>
              <w:rPr>
                <w:rFonts w:eastAsia="Arial"/>
              </w:rPr>
            </w:pPr>
          </w:p>
        </w:tc>
        <w:tc>
          <w:tcPr>
            <w:tcW w:w="1630" w:type="dxa"/>
          </w:tcPr>
          <w:p w14:paraId="06CE7BC4" w14:textId="77777777" w:rsidR="00D630BF" w:rsidRPr="00AD4553" w:rsidRDefault="00D630BF" w:rsidP="00DD34EA">
            <w:pPr>
              <w:rPr>
                <w:rFonts w:eastAsia="Arial"/>
              </w:rPr>
            </w:pPr>
          </w:p>
        </w:tc>
      </w:tr>
      <w:tr w:rsidR="00D630BF" w:rsidRPr="00AD4553" w14:paraId="4968CB4E" w14:textId="77777777" w:rsidTr="00DD34EA">
        <w:tc>
          <w:tcPr>
            <w:tcW w:w="1926" w:type="dxa"/>
            <w:tcBorders>
              <w:left w:val="single" w:sz="12" w:space="0" w:color="auto"/>
            </w:tcBorders>
          </w:tcPr>
          <w:p w14:paraId="452BC2D6" w14:textId="77777777" w:rsidR="00D630BF" w:rsidRPr="00AD4553" w:rsidRDefault="00D630BF" w:rsidP="00DD34EA">
            <w:pPr>
              <w:rPr>
                <w:rFonts w:eastAsia="Arial"/>
              </w:rPr>
            </w:pPr>
          </w:p>
        </w:tc>
        <w:tc>
          <w:tcPr>
            <w:tcW w:w="1926" w:type="dxa"/>
          </w:tcPr>
          <w:p w14:paraId="3ADE5732" w14:textId="77777777" w:rsidR="00D630BF" w:rsidRPr="00AD4553" w:rsidRDefault="00D630BF" w:rsidP="00DD34EA">
            <w:pPr>
              <w:rPr>
                <w:rFonts w:eastAsia="Arial"/>
              </w:rPr>
            </w:pPr>
          </w:p>
        </w:tc>
        <w:tc>
          <w:tcPr>
            <w:tcW w:w="2210" w:type="dxa"/>
          </w:tcPr>
          <w:p w14:paraId="7EC3EFA1" w14:textId="77777777" w:rsidR="00D630BF" w:rsidRPr="00AD4553" w:rsidRDefault="00D630BF" w:rsidP="00DD34EA">
            <w:pPr>
              <w:rPr>
                <w:rFonts w:eastAsia="Arial"/>
              </w:rPr>
            </w:pPr>
          </w:p>
        </w:tc>
        <w:tc>
          <w:tcPr>
            <w:tcW w:w="756" w:type="dxa"/>
          </w:tcPr>
          <w:p w14:paraId="3DCCE4DB" w14:textId="77777777" w:rsidR="00D630BF" w:rsidRPr="00AD4553" w:rsidRDefault="00D630BF" w:rsidP="00DD34EA">
            <w:pPr>
              <w:rPr>
                <w:rFonts w:eastAsia="Arial"/>
              </w:rPr>
            </w:pPr>
          </w:p>
        </w:tc>
        <w:tc>
          <w:tcPr>
            <w:tcW w:w="756" w:type="dxa"/>
          </w:tcPr>
          <w:p w14:paraId="787478A7" w14:textId="77777777" w:rsidR="00D630BF" w:rsidRPr="00AD4553" w:rsidRDefault="00D630BF" w:rsidP="00DD34EA">
            <w:pPr>
              <w:rPr>
                <w:rFonts w:eastAsia="Arial"/>
              </w:rPr>
            </w:pPr>
          </w:p>
        </w:tc>
        <w:tc>
          <w:tcPr>
            <w:tcW w:w="756" w:type="dxa"/>
            <w:tcBorders>
              <w:right w:val="single" w:sz="18" w:space="0" w:color="auto"/>
            </w:tcBorders>
          </w:tcPr>
          <w:p w14:paraId="2745895E" w14:textId="77777777" w:rsidR="00D630BF" w:rsidRPr="00AD4553" w:rsidRDefault="00D630BF" w:rsidP="00DD34EA">
            <w:pPr>
              <w:rPr>
                <w:rFonts w:eastAsia="Arial"/>
              </w:rPr>
            </w:pPr>
          </w:p>
        </w:tc>
        <w:tc>
          <w:tcPr>
            <w:tcW w:w="1630" w:type="dxa"/>
            <w:tcBorders>
              <w:left w:val="single" w:sz="18" w:space="0" w:color="auto"/>
            </w:tcBorders>
          </w:tcPr>
          <w:p w14:paraId="31B3A7CD" w14:textId="77777777" w:rsidR="00D630BF" w:rsidRPr="00AD4553" w:rsidRDefault="00D630BF" w:rsidP="00DD34EA">
            <w:pPr>
              <w:rPr>
                <w:rFonts w:eastAsia="Arial"/>
              </w:rPr>
            </w:pPr>
          </w:p>
        </w:tc>
        <w:tc>
          <w:tcPr>
            <w:tcW w:w="1630" w:type="dxa"/>
          </w:tcPr>
          <w:p w14:paraId="54393658" w14:textId="77777777" w:rsidR="00D630BF" w:rsidRPr="00AD4553" w:rsidRDefault="00D630BF" w:rsidP="00DD34EA">
            <w:pPr>
              <w:rPr>
                <w:rFonts w:eastAsia="Arial"/>
              </w:rPr>
            </w:pPr>
          </w:p>
        </w:tc>
        <w:tc>
          <w:tcPr>
            <w:tcW w:w="1630" w:type="dxa"/>
          </w:tcPr>
          <w:p w14:paraId="31E6A3C3" w14:textId="77777777" w:rsidR="00D630BF" w:rsidRPr="00AD4553" w:rsidRDefault="00D630BF" w:rsidP="00DD34EA">
            <w:pPr>
              <w:rPr>
                <w:rFonts w:eastAsia="Arial"/>
              </w:rPr>
            </w:pPr>
          </w:p>
        </w:tc>
        <w:tc>
          <w:tcPr>
            <w:tcW w:w="1630" w:type="dxa"/>
          </w:tcPr>
          <w:p w14:paraId="782548DA" w14:textId="77777777" w:rsidR="00D630BF" w:rsidRPr="00AD4553" w:rsidRDefault="00D630BF" w:rsidP="00DD34EA">
            <w:pPr>
              <w:rPr>
                <w:rFonts w:eastAsia="Arial"/>
              </w:rPr>
            </w:pPr>
          </w:p>
        </w:tc>
      </w:tr>
      <w:tr w:rsidR="00D630BF" w:rsidRPr="00AD4553" w14:paraId="740DEE09" w14:textId="77777777" w:rsidTr="00DD34EA">
        <w:tc>
          <w:tcPr>
            <w:tcW w:w="1926" w:type="dxa"/>
            <w:tcBorders>
              <w:left w:val="single" w:sz="12" w:space="0" w:color="auto"/>
            </w:tcBorders>
          </w:tcPr>
          <w:p w14:paraId="544C4FC5" w14:textId="77777777" w:rsidR="00D630BF" w:rsidRPr="00AD4553" w:rsidRDefault="00D630BF" w:rsidP="00DD34EA">
            <w:pPr>
              <w:rPr>
                <w:rFonts w:eastAsia="Arial"/>
              </w:rPr>
            </w:pPr>
          </w:p>
        </w:tc>
        <w:tc>
          <w:tcPr>
            <w:tcW w:w="1926" w:type="dxa"/>
          </w:tcPr>
          <w:p w14:paraId="0E9D09A4" w14:textId="77777777" w:rsidR="00D630BF" w:rsidRPr="00AD4553" w:rsidRDefault="00D630BF" w:rsidP="00DD34EA">
            <w:pPr>
              <w:rPr>
                <w:rFonts w:eastAsia="Arial"/>
              </w:rPr>
            </w:pPr>
          </w:p>
        </w:tc>
        <w:tc>
          <w:tcPr>
            <w:tcW w:w="2210" w:type="dxa"/>
          </w:tcPr>
          <w:p w14:paraId="3987A096" w14:textId="77777777" w:rsidR="00D630BF" w:rsidRPr="00AD4553" w:rsidRDefault="00D630BF" w:rsidP="00DD34EA">
            <w:pPr>
              <w:rPr>
                <w:rFonts w:eastAsia="Arial"/>
              </w:rPr>
            </w:pPr>
          </w:p>
        </w:tc>
        <w:tc>
          <w:tcPr>
            <w:tcW w:w="756" w:type="dxa"/>
          </w:tcPr>
          <w:p w14:paraId="23286353" w14:textId="77777777" w:rsidR="00D630BF" w:rsidRPr="00AD4553" w:rsidRDefault="00D630BF" w:rsidP="00DD34EA">
            <w:pPr>
              <w:rPr>
                <w:rFonts w:eastAsia="Arial"/>
              </w:rPr>
            </w:pPr>
          </w:p>
        </w:tc>
        <w:tc>
          <w:tcPr>
            <w:tcW w:w="756" w:type="dxa"/>
          </w:tcPr>
          <w:p w14:paraId="5F772FE8" w14:textId="77777777" w:rsidR="00D630BF" w:rsidRPr="00AD4553" w:rsidRDefault="00D630BF" w:rsidP="00DD34EA">
            <w:pPr>
              <w:rPr>
                <w:rFonts w:eastAsia="Arial"/>
              </w:rPr>
            </w:pPr>
          </w:p>
        </w:tc>
        <w:tc>
          <w:tcPr>
            <w:tcW w:w="756" w:type="dxa"/>
            <w:tcBorders>
              <w:right w:val="single" w:sz="18" w:space="0" w:color="auto"/>
            </w:tcBorders>
          </w:tcPr>
          <w:p w14:paraId="7A75BF6E" w14:textId="77777777" w:rsidR="00D630BF" w:rsidRPr="00AD4553" w:rsidRDefault="00D630BF" w:rsidP="00DD34EA">
            <w:pPr>
              <w:rPr>
                <w:rFonts w:eastAsia="Arial"/>
              </w:rPr>
            </w:pPr>
          </w:p>
        </w:tc>
        <w:tc>
          <w:tcPr>
            <w:tcW w:w="1630" w:type="dxa"/>
            <w:tcBorders>
              <w:left w:val="single" w:sz="18" w:space="0" w:color="auto"/>
            </w:tcBorders>
          </w:tcPr>
          <w:p w14:paraId="123DCB3C" w14:textId="77777777" w:rsidR="00D630BF" w:rsidRPr="00AD4553" w:rsidRDefault="00D630BF" w:rsidP="00DD34EA">
            <w:pPr>
              <w:rPr>
                <w:rFonts w:eastAsia="Arial"/>
              </w:rPr>
            </w:pPr>
          </w:p>
        </w:tc>
        <w:tc>
          <w:tcPr>
            <w:tcW w:w="1630" w:type="dxa"/>
          </w:tcPr>
          <w:p w14:paraId="67AA8267" w14:textId="77777777" w:rsidR="00D630BF" w:rsidRPr="00AD4553" w:rsidRDefault="00D630BF" w:rsidP="00DD34EA">
            <w:pPr>
              <w:rPr>
                <w:rFonts w:eastAsia="Arial"/>
              </w:rPr>
            </w:pPr>
          </w:p>
        </w:tc>
        <w:tc>
          <w:tcPr>
            <w:tcW w:w="1630" w:type="dxa"/>
          </w:tcPr>
          <w:p w14:paraId="13599FCF" w14:textId="77777777" w:rsidR="00D630BF" w:rsidRPr="00AD4553" w:rsidRDefault="00D630BF" w:rsidP="00DD34EA">
            <w:pPr>
              <w:rPr>
                <w:rFonts w:eastAsia="Arial"/>
              </w:rPr>
            </w:pPr>
          </w:p>
        </w:tc>
        <w:tc>
          <w:tcPr>
            <w:tcW w:w="1630" w:type="dxa"/>
          </w:tcPr>
          <w:p w14:paraId="70547B5F" w14:textId="77777777" w:rsidR="00D630BF" w:rsidRPr="00AD4553" w:rsidRDefault="00D630BF" w:rsidP="00DD34EA">
            <w:pPr>
              <w:rPr>
                <w:rFonts w:eastAsia="Arial"/>
              </w:rPr>
            </w:pPr>
          </w:p>
        </w:tc>
      </w:tr>
      <w:tr w:rsidR="00D630BF" w:rsidRPr="00AD4553" w14:paraId="6F96211F" w14:textId="77777777" w:rsidTr="00DD34EA">
        <w:tc>
          <w:tcPr>
            <w:tcW w:w="1926" w:type="dxa"/>
            <w:tcBorders>
              <w:left w:val="single" w:sz="12" w:space="0" w:color="auto"/>
            </w:tcBorders>
          </w:tcPr>
          <w:p w14:paraId="5571B94B" w14:textId="77777777" w:rsidR="00D630BF" w:rsidRPr="00AD4553" w:rsidRDefault="00D630BF" w:rsidP="00DD34EA">
            <w:pPr>
              <w:rPr>
                <w:rFonts w:eastAsia="Arial"/>
              </w:rPr>
            </w:pPr>
          </w:p>
        </w:tc>
        <w:tc>
          <w:tcPr>
            <w:tcW w:w="1926" w:type="dxa"/>
          </w:tcPr>
          <w:p w14:paraId="06DE4CFD" w14:textId="77777777" w:rsidR="00D630BF" w:rsidRPr="00AD4553" w:rsidRDefault="00D630BF" w:rsidP="00DD34EA">
            <w:pPr>
              <w:rPr>
                <w:rFonts w:eastAsia="Arial"/>
              </w:rPr>
            </w:pPr>
          </w:p>
        </w:tc>
        <w:tc>
          <w:tcPr>
            <w:tcW w:w="2210" w:type="dxa"/>
          </w:tcPr>
          <w:p w14:paraId="193C381D" w14:textId="77777777" w:rsidR="00D630BF" w:rsidRPr="00AD4553" w:rsidRDefault="00D630BF" w:rsidP="00DD34EA">
            <w:pPr>
              <w:rPr>
                <w:rFonts w:eastAsia="Arial"/>
              </w:rPr>
            </w:pPr>
          </w:p>
        </w:tc>
        <w:tc>
          <w:tcPr>
            <w:tcW w:w="756" w:type="dxa"/>
          </w:tcPr>
          <w:p w14:paraId="36417ED6" w14:textId="77777777" w:rsidR="00D630BF" w:rsidRPr="00AD4553" w:rsidRDefault="00D630BF" w:rsidP="00DD34EA">
            <w:pPr>
              <w:rPr>
                <w:rFonts w:eastAsia="Arial"/>
              </w:rPr>
            </w:pPr>
          </w:p>
        </w:tc>
        <w:tc>
          <w:tcPr>
            <w:tcW w:w="756" w:type="dxa"/>
          </w:tcPr>
          <w:p w14:paraId="09ABAA77" w14:textId="77777777" w:rsidR="00D630BF" w:rsidRPr="00AD4553" w:rsidRDefault="00D630BF" w:rsidP="00DD34EA">
            <w:pPr>
              <w:rPr>
                <w:rFonts w:eastAsia="Arial"/>
              </w:rPr>
            </w:pPr>
          </w:p>
        </w:tc>
        <w:tc>
          <w:tcPr>
            <w:tcW w:w="756" w:type="dxa"/>
            <w:tcBorders>
              <w:right w:val="single" w:sz="18" w:space="0" w:color="auto"/>
            </w:tcBorders>
          </w:tcPr>
          <w:p w14:paraId="19B75F17" w14:textId="77777777" w:rsidR="00D630BF" w:rsidRPr="00AD4553" w:rsidRDefault="00D630BF" w:rsidP="00DD34EA">
            <w:pPr>
              <w:rPr>
                <w:rFonts w:eastAsia="Arial"/>
              </w:rPr>
            </w:pPr>
          </w:p>
        </w:tc>
        <w:tc>
          <w:tcPr>
            <w:tcW w:w="1630" w:type="dxa"/>
            <w:tcBorders>
              <w:left w:val="single" w:sz="18" w:space="0" w:color="auto"/>
            </w:tcBorders>
          </w:tcPr>
          <w:p w14:paraId="2AC7B040" w14:textId="77777777" w:rsidR="00D630BF" w:rsidRPr="00AD4553" w:rsidRDefault="00D630BF" w:rsidP="00DD34EA">
            <w:pPr>
              <w:rPr>
                <w:rFonts w:eastAsia="Arial"/>
              </w:rPr>
            </w:pPr>
          </w:p>
        </w:tc>
        <w:tc>
          <w:tcPr>
            <w:tcW w:w="1630" w:type="dxa"/>
          </w:tcPr>
          <w:p w14:paraId="49C1583F" w14:textId="77777777" w:rsidR="00D630BF" w:rsidRPr="00AD4553" w:rsidRDefault="00D630BF" w:rsidP="00DD34EA">
            <w:pPr>
              <w:rPr>
                <w:rFonts w:eastAsia="Arial"/>
              </w:rPr>
            </w:pPr>
          </w:p>
        </w:tc>
        <w:tc>
          <w:tcPr>
            <w:tcW w:w="1630" w:type="dxa"/>
          </w:tcPr>
          <w:p w14:paraId="1963504A" w14:textId="77777777" w:rsidR="00D630BF" w:rsidRPr="00AD4553" w:rsidRDefault="00D630BF" w:rsidP="00DD34EA">
            <w:pPr>
              <w:rPr>
                <w:rFonts w:eastAsia="Arial"/>
              </w:rPr>
            </w:pPr>
          </w:p>
        </w:tc>
        <w:tc>
          <w:tcPr>
            <w:tcW w:w="1630" w:type="dxa"/>
          </w:tcPr>
          <w:p w14:paraId="120BF3D6" w14:textId="77777777" w:rsidR="00D630BF" w:rsidRPr="00AD4553" w:rsidRDefault="00D630BF" w:rsidP="00DD34EA">
            <w:pPr>
              <w:rPr>
                <w:rFonts w:eastAsia="Arial"/>
              </w:rPr>
            </w:pPr>
          </w:p>
        </w:tc>
      </w:tr>
      <w:tr w:rsidR="00D630BF" w:rsidRPr="00AD4553" w14:paraId="25188075" w14:textId="77777777" w:rsidTr="00DD34EA">
        <w:tc>
          <w:tcPr>
            <w:tcW w:w="1926" w:type="dxa"/>
            <w:tcBorders>
              <w:left w:val="single" w:sz="12" w:space="0" w:color="auto"/>
            </w:tcBorders>
          </w:tcPr>
          <w:p w14:paraId="6D818DEE" w14:textId="77777777" w:rsidR="00D630BF" w:rsidRPr="00AD4553" w:rsidRDefault="00D630BF" w:rsidP="00DD34EA">
            <w:pPr>
              <w:rPr>
                <w:rFonts w:eastAsia="Arial"/>
              </w:rPr>
            </w:pPr>
          </w:p>
        </w:tc>
        <w:tc>
          <w:tcPr>
            <w:tcW w:w="1926" w:type="dxa"/>
          </w:tcPr>
          <w:p w14:paraId="1E2EE46A" w14:textId="77777777" w:rsidR="00D630BF" w:rsidRPr="00AD4553" w:rsidRDefault="00D630BF" w:rsidP="00DD34EA">
            <w:pPr>
              <w:rPr>
                <w:rFonts w:eastAsia="Arial"/>
              </w:rPr>
            </w:pPr>
          </w:p>
        </w:tc>
        <w:tc>
          <w:tcPr>
            <w:tcW w:w="2210" w:type="dxa"/>
          </w:tcPr>
          <w:p w14:paraId="07FD8137" w14:textId="77777777" w:rsidR="00D630BF" w:rsidRPr="00AD4553" w:rsidRDefault="00D630BF" w:rsidP="00DD34EA">
            <w:pPr>
              <w:rPr>
                <w:rFonts w:eastAsia="Arial"/>
              </w:rPr>
            </w:pPr>
          </w:p>
        </w:tc>
        <w:tc>
          <w:tcPr>
            <w:tcW w:w="756" w:type="dxa"/>
          </w:tcPr>
          <w:p w14:paraId="2352D221" w14:textId="77777777" w:rsidR="00D630BF" w:rsidRPr="00AD4553" w:rsidRDefault="00D630BF" w:rsidP="00DD34EA">
            <w:pPr>
              <w:rPr>
                <w:rFonts w:eastAsia="Arial"/>
              </w:rPr>
            </w:pPr>
          </w:p>
        </w:tc>
        <w:tc>
          <w:tcPr>
            <w:tcW w:w="756" w:type="dxa"/>
          </w:tcPr>
          <w:p w14:paraId="3B5409D7" w14:textId="77777777" w:rsidR="00D630BF" w:rsidRPr="00AD4553" w:rsidRDefault="00D630BF" w:rsidP="00DD34EA">
            <w:pPr>
              <w:rPr>
                <w:rFonts w:eastAsia="Arial"/>
              </w:rPr>
            </w:pPr>
          </w:p>
        </w:tc>
        <w:tc>
          <w:tcPr>
            <w:tcW w:w="756" w:type="dxa"/>
            <w:tcBorders>
              <w:right w:val="single" w:sz="18" w:space="0" w:color="auto"/>
            </w:tcBorders>
          </w:tcPr>
          <w:p w14:paraId="220A4C62" w14:textId="77777777" w:rsidR="00D630BF" w:rsidRPr="00AD4553" w:rsidRDefault="00D630BF" w:rsidP="00DD34EA">
            <w:pPr>
              <w:rPr>
                <w:rFonts w:eastAsia="Arial"/>
              </w:rPr>
            </w:pPr>
          </w:p>
        </w:tc>
        <w:tc>
          <w:tcPr>
            <w:tcW w:w="1630" w:type="dxa"/>
            <w:tcBorders>
              <w:left w:val="single" w:sz="18" w:space="0" w:color="auto"/>
            </w:tcBorders>
          </w:tcPr>
          <w:p w14:paraId="002105D3" w14:textId="77777777" w:rsidR="00D630BF" w:rsidRPr="00AD4553" w:rsidRDefault="00D630BF" w:rsidP="00DD34EA">
            <w:pPr>
              <w:rPr>
                <w:rFonts w:eastAsia="Arial"/>
              </w:rPr>
            </w:pPr>
          </w:p>
        </w:tc>
        <w:tc>
          <w:tcPr>
            <w:tcW w:w="1630" w:type="dxa"/>
          </w:tcPr>
          <w:p w14:paraId="0DE9284D" w14:textId="77777777" w:rsidR="00D630BF" w:rsidRPr="00AD4553" w:rsidRDefault="00D630BF" w:rsidP="00DD34EA">
            <w:pPr>
              <w:rPr>
                <w:rFonts w:eastAsia="Arial"/>
              </w:rPr>
            </w:pPr>
          </w:p>
        </w:tc>
        <w:tc>
          <w:tcPr>
            <w:tcW w:w="1630" w:type="dxa"/>
          </w:tcPr>
          <w:p w14:paraId="44BBD1BD" w14:textId="77777777" w:rsidR="00D630BF" w:rsidRPr="00AD4553" w:rsidRDefault="00D630BF" w:rsidP="00DD34EA">
            <w:pPr>
              <w:rPr>
                <w:rFonts w:eastAsia="Arial"/>
              </w:rPr>
            </w:pPr>
          </w:p>
        </w:tc>
        <w:tc>
          <w:tcPr>
            <w:tcW w:w="1630" w:type="dxa"/>
          </w:tcPr>
          <w:p w14:paraId="746A179B" w14:textId="77777777" w:rsidR="00D630BF" w:rsidRPr="00AD4553" w:rsidRDefault="00D630BF" w:rsidP="00DD34EA">
            <w:pPr>
              <w:rPr>
                <w:rFonts w:eastAsia="Arial"/>
              </w:rPr>
            </w:pPr>
          </w:p>
        </w:tc>
      </w:tr>
      <w:tr w:rsidR="00D630BF" w:rsidRPr="00AD4553" w14:paraId="2C11284C" w14:textId="77777777" w:rsidTr="00DD34EA">
        <w:tc>
          <w:tcPr>
            <w:tcW w:w="1926" w:type="dxa"/>
            <w:tcBorders>
              <w:left w:val="single" w:sz="12" w:space="0" w:color="auto"/>
            </w:tcBorders>
          </w:tcPr>
          <w:p w14:paraId="3804D8C1" w14:textId="77777777" w:rsidR="00D630BF" w:rsidRPr="00AD4553" w:rsidRDefault="00D630BF" w:rsidP="00DD34EA">
            <w:pPr>
              <w:rPr>
                <w:rFonts w:eastAsia="Arial"/>
              </w:rPr>
            </w:pPr>
          </w:p>
        </w:tc>
        <w:tc>
          <w:tcPr>
            <w:tcW w:w="1926" w:type="dxa"/>
          </w:tcPr>
          <w:p w14:paraId="2CFC2C32" w14:textId="77777777" w:rsidR="00D630BF" w:rsidRPr="00AD4553" w:rsidRDefault="00D630BF" w:rsidP="00DD34EA">
            <w:pPr>
              <w:rPr>
                <w:rFonts w:eastAsia="Arial"/>
              </w:rPr>
            </w:pPr>
          </w:p>
        </w:tc>
        <w:tc>
          <w:tcPr>
            <w:tcW w:w="2210" w:type="dxa"/>
          </w:tcPr>
          <w:p w14:paraId="613849F6" w14:textId="77777777" w:rsidR="00D630BF" w:rsidRPr="00AD4553" w:rsidRDefault="00D630BF" w:rsidP="00DD34EA">
            <w:pPr>
              <w:rPr>
                <w:rFonts w:eastAsia="Arial"/>
              </w:rPr>
            </w:pPr>
          </w:p>
        </w:tc>
        <w:tc>
          <w:tcPr>
            <w:tcW w:w="756" w:type="dxa"/>
          </w:tcPr>
          <w:p w14:paraId="477A4D5D" w14:textId="77777777" w:rsidR="00D630BF" w:rsidRPr="00AD4553" w:rsidRDefault="00D630BF" w:rsidP="00DD34EA">
            <w:pPr>
              <w:rPr>
                <w:rFonts w:eastAsia="Arial"/>
              </w:rPr>
            </w:pPr>
          </w:p>
        </w:tc>
        <w:tc>
          <w:tcPr>
            <w:tcW w:w="756" w:type="dxa"/>
          </w:tcPr>
          <w:p w14:paraId="39F6D150" w14:textId="77777777" w:rsidR="00D630BF" w:rsidRPr="00AD4553" w:rsidRDefault="00D630BF" w:rsidP="00DD34EA">
            <w:pPr>
              <w:rPr>
                <w:rFonts w:eastAsia="Arial"/>
              </w:rPr>
            </w:pPr>
          </w:p>
        </w:tc>
        <w:tc>
          <w:tcPr>
            <w:tcW w:w="756" w:type="dxa"/>
            <w:tcBorders>
              <w:right w:val="single" w:sz="18" w:space="0" w:color="auto"/>
            </w:tcBorders>
          </w:tcPr>
          <w:p w14:paraId="4CC8AC73" w14:textId="77777777" w:rsidR="00D630BF" w:rsidRPr="00AD4553" w:rsidRDefault="00D630BF" w:rsidP="00DD34EA">
            <w:pPr>
              <w:rPr>
                <w:rFonts w:eastAsia="Arial"/>
              </w:rPr>
            </w:pPr>
          </w:p>
        </w:tc>
        <w:tc>
          <w:tcPr>
            <w:tcW w:w="1630" w:type="dxa"/>
            <w:tcBorders>
              <w:left w:val="single" w:sz="18" w:space="0" w:color="auto"/>
            </w:tcBorders>
          </w:tcPr>
          <w:p w14:paraId="498C8F12" w14:textId="77777777" w:rsidR="00D630BF" w:rsidRPr="00AD4553" w:rsidRDefault="00D630BF" w:rsidP="00DD34EA">
            <w:pPr>
              <w:rPr>
                <w:rFonts w:eastAsia="Arial"/>
              </w:rPr>
            </w:pPr>
          </w:p>
        </w:tc>
        <w:tc>
          <w:tcPr>
            <w:tcW w:w="1630" w:type="dxa"/>
          </w:tcPr>
          <w:p w14:paraId="30597078" w14:textId="77777777" w:rsidR="00D630BF" w:rsidRPr="00AD4553" w:rsidRDefault="00D630BF" w:rsidP="00DD34EA">
            <w:pPr>
              <w:rPr>
                <w:rFonts w:eastAsia="Arial"/>
              </w:rPr>
            </w:pPr>
          </w:p>
        </w:tc>
        <w:tc>
          <w:tcPr>
            <w:tcW w:w="1630" w:type="dxa"/>
          </w:tcPr>
          <w:p w14:paraId="723C77A5" w14:textId="77777777" w:rsidR="00D630BF" w:rsidRPr="00AD4553" w:rsidRDefault="00D630BF" w:rsidP="00DD34EA">
            <w:pPr>
              <w:rPr>
                <w:rFonts w:eastAsia="Arial"/>
              </w:rPr>
            </w:pPr>
          </w:p>
        </w:tc>
        <w:tc>
          <w:tcPr>
            <w:tcW w:w="1630" w:type="dxa"/>
          </w:tcPr>
          <w:p w14:paraId="14C6DCCC" w14:textId="77777777" w:rsidR="00D630BF" w:rsidRPr="00AD4553" w:rsidRDefault="00D630BF" w:rsidP="00DD34EA">
            <w:pPr>
              <w:rPr>
                <w:rFonts w:eastAsia="Arial"/>
              </w:rPr>
            </w:pPr>
          </w:p>
        </w:tc>
      </w:tr>
      <w:tr w:rsidR="00D630BF" w:rsidRPr="00AD4553" w14:paraId="441E4B18" w14:textId="77777777" w:rsidTr="00DD34EA">
        <w:tc>
          <w:tcPr>
            <w:tcW w:w="1926" w:type="dxa"/>
            <w:tcBorders>
              <w:left w:val="single" w:sz="12" w:space="0" w:color="auto"/>
            </w:tcBorders>
          </w:tcPr>
          <w:p w14:paraId="2943A934" w14:textId="77777777" w:rsidR="00D630BF" w:rsidRPr="00AD4553" w:rsidRDefault="00D630BF" w:rsidP="00DD34EA">
            <w:pPr>
              <w:rPr>
                <w:rFonts w:eastAsia="Arial"/>
              </w:rPr>
            </w:pPr>
          </w:p>
        </w:tc>
        <w:tc>
          <w:tcPr>
            <w:tcW w:w="1926" w:type="dxa"/>
          </w:tcPr>
          <w:p w14:paraId="23BEEF35" w14:textId="77777777" w:rsidR="00D630BF" w:rsidRPr="00AD4553" w:rsidRDefault="00D630BF" w:rsidP="00DD34EA">
            <w:pPr>
              <w:rPr>
                <w:rFonts w:eastAsia="Arial"/>
              </w:rPr>
            </w:pPr>
          </w:p>
        </w:tc>
        <w:tc>
          <w:tcPr>
            <w:tcW w:w="2210" w:type="dxa"/>
          </w:tcPr>
          <w:p w14:paraId="6EEB8A62" w14:textId="77777777" w:rsidR="00D630BF" w:rsidRPr="00AD4553" w:rsidRDefault="00D630BF" w:rsidP="00DD34EA">
            <w:pPr>
              <w:rPr>
                <w:rFonts w:eastAsia="Arial"/>
              </w:rPr>
            </w:pPr>
          </w:p>
        </w:tc>
        <w:tc>
          <w:tcPr>
            <w:tcW w:w="756" w:type="dxa"/>
          </w:tcPr>
          <w:p w14:paraId="5D28D267" w14:textId="77777777" w:rsidR="00D630BF" w:rsidRPr="00AD4553" w:rsidRDefault="00D630BF" w:rsidP="00DD34EA">
            <w:pPr>
              <w:rPr>
                <w:rFonts w:eastAsia="Arial"/>
              </w:rPr>
            </w:pPr>
          </w:p>
        </w:tc>
        <w:tc>
          <w:tcPr>
            <w:tcW w:w="756" w:type="dxa"/>
          </w:tcPr>
          <w:p w14:paraId="021C9C8D" w14:textId="77777777" w:rsidR="00D630BF" w:rsidRPr="00AD4553" w:rsidRDefault="00D630BF" w:rsidP="00DD34EA">
            <w:pPr>
              <w:rPr>
                <w:rFonts w:eastAsia="Arial"/>
              </w:rPr>
            </w:pPr>
          </w:p>
        </w:tc>
        <w:tc>
          <w:tcPr>
            <w:tcW w:w="756" w:type="dxa"/>
            <w:tcBorders>
              <w:right w:val="single" w:sz="18" w:space="0" w:color="auto"/>
            </w:tcBorders>
          </w:tcPr>
          <w:p w14:paraId="1EAE8C9D" w14:textId="77777777" w:rsidR="00D630BF" w:rsidRPr="00AD4553" w:rsidRDefault="00D630BF" w:rsidP="00DD34EA">
            <w:pPr>
              <w:rPr>
                <w:rFonts w:eastAsia="Arial"/>
              </w:rPr>
            </w:pPr>
          </w:p>
        </w:tc>
        <w:tc>
          <w:tcPr>
            <w:tcW w:w="1630" w:type="dxa"/>
            <w:tcBorders>
              <w:left w:val="single" w:sz="18" w:space="0" w:color="auto"/>
            </w:tcBorders>
          </w:tcPr>
          <w:p w14:paraId="29553024" w14:textId="77777777" w:rsidR="00D630BF" w:rsidRPr="00AD4553" w:rsidRDefault="00D630BF" w:rsidP="00DD34EA">
            <w:pPr>
              <w:rPr>
                <w:rFonts w:eastAsia="Arial"/>
              </w:rPr>
            </w:pPr>
          </w:p>
        </w:tc>
        <w:tc>
          <w:tcPr>
            <w:tcW w:w="1630" w:type="dxa"/>
          </w:tcPr>
          <w:p w14:paraId="44249C09" w14:textId="77777777" w:rsidR="00D630BF" w:rsidRPr="00AD4553" w:rsidRDefault="00D630BF" w:rsidP="00DD34EA">
            <w:pPr>
              <w:rPr>
                <w:rFonts w:eastAsia="Arial"/>
              </w:rPr>
            </w:pPr>
          </w:p>
        </w:tc>
        <w:tc>
          <w:tcPr>
            <w:tcW w:w="1630" w:type="dxa"/>
          </w:tcPr>
          <w:p w14:paraId="4B82DFA2" w14:textId="77777777" w:rsidR="00D630BF" w:rsidRPr="00AD4553" w:rsidRDefault="00D630BF" w:rsidP="00DD34EA">
            <w:pPr>
              <w:rPr>
                <w:rFonts w:eastAsia="Arial"/>
              </w:rPr>
            </w:pPr>
          </w:p>
        </w:tc>
        <w:tc>
          <w:tcPr>
            <w:tcW w:w="1630" w:type="dxa"/>
          </w:tcPr>
          <w:p w14:paraId="76CA25EF" w14:textId="77777777" w:rsidR="00D630BF" w:rsidRPr="00AD4553" w:rsidRDefault="00D630BF" w:rsidP="00DD34EA">
            <w:pPr>
              <w:rPr>
                <w:rFonts w:eastAsia="Arial"/>
              </w:rPr>
            </w:pPr>
          </w:p>
        </w:tc>
      </w:tr>
      <w:tr w:rsidR="00D630BF" w:rsidRPr="00AD4553" w14:paraId="19370611" w14:textId="77777777" w:rsidTr="00DD34EA">
        <w:tc>
          <w:tcPr>
            <w:tcW w:w="1926" w:type="dxa"/>
            <w:tcBorders>
              <w:left w:val="single" w:sz="12" w:space="0" w:color="auto"/>
            </w:tcBorders>
          </w:tcPr>
          <w:p w14:paraId="5933A891" w14:textId="77777777" w:rsidR="00D630BF" w:rsidRPr="00AD4553" w:rsidRDefault="00D630BF" w:rsidP="00DD34EA">
            <w:pPr>
              <w:rPr>
                <w:rFonts w:eastAsia="Arial"/>
              </w:rPr>
            </w:pPr>
          </w:p>
        </w:tc>
        <w:tc>
          <w:tcPr>
            <w:tcW w:w="1926" w:type="dxa"/>
          </w:tcPr>
          <w:p w14:paraId="2DD69C24" w14:textId="77777777" w:rsidR="00D630BF" w:rsidRPr="00AD4553" w:rsidRDefault="00D630BF" w:rsidP="00DD34EA">
            <w:pPr>
              <w:rPr>
                <w:rFonts w:eastAsia="Arial"/>
              </w:rPr>
            </w:pPr>
          </w:p>
        </w:tc>
        <w:tc>
          <w:tcPr>
            <w:tcW w:w="2210" w:type="dxa"/>
          </w:tcPr>
          <w:p w14:paraId="1D30E646" w14:textId="77777777" w:rsidR="00D630BF" w:rsidRPr="00AD4553" w:rsidRDefault="00D630BF" w:rsidP="00DD34EA">
            <w:pPr>
              <w:rPr>
                <w:rFonts w:eastAsia="Arial"/>
              </w:rPr>
            </w:pPr>
          </w:p>
        </w:tc>
        <w:tc>
          <w:tcPr>
            <w:tcW w:w="756" w:type="dxa"/>
          </w:tcPr>
          <w:p w14:paraId="77FED30F" w14:textId="77777777" w:rsidR="00D630BF" w:rsidRPr="00AD4553" w:rsidRDefault="00D630BF" w:rsidP="00DD34EA">
            <w:pPr>
              <w:rPr>
                <w:rFonts w:eastAsia="Arial"/>
              </w:rPr>
            </w:pPr>
          </w:p>
        </w:tc>
        <w:tc>
          <w:tcPr>
            <w:tcW w:w="756" w:type="dxa"/>
          </w:tcPr>
          <w:p w14:paraId="05F3D92B" w14:textId="77777777" w:rsidR="00D630BF" w:rsidRPr="00AD4553" w:rsidRDefault="00D630BF" w:rsidP="00DD34EA">
            <w:pPr>
              <w:rPr>
                <w:rFonts w:eastAsia="Arial"/>
              </w:rPr>
            </w:pPr>
          </w:p>
        </w:tc>
        <w:tc>
          <w:tcPr>
            <w:tcW w:w="756" w:type="dxa"/>
            <w:tcBorders>
              <w:right w:val="single" w:sz="18" w:space="0" w:color="auto"/>
            </w:tcBorders>
          </w:tcPr>
          <w:p w14:paraId="76DEFDB1" w14:textId="77777777" w:rsidR="00D630BF" w:rsidRPr="00AD4553" w:rsidRDefault="00D630BF" w:rsidP="00DD34EA">
            <w:pPr>
              <w:rPr>
                <w:rFonts w:eastAsia="Arial"/>
              </w:rPr>
            </w:pPr>
          </w:p>
        </w:tc>
        <w:tc>
          <w:tcPr>
            <w:tcW w:w="1630" w:type="dxa"/>
            <w:tcBorders>
              <w:left w:val="single" w:sz="18" w:space="0" w:color="auto"/>
            </w:tcBorders>
          </w:tcPr>
          <w:p w14:paraId="63B75C8B" w14:textId="77777777" w:rsidR="00D630BF" w:rsidRPr="00AD4553" w:rsidRDefault="00D630BF" w:rsidP="00DD34EA">
            <w:pPr>
              <w:rPr>
                <w:rFonts w:eastAsia="Arial"/>
              </w:rPr>
            </w:pPr>
          </w:p>
        </w:tc>
        <w:tc>
          <w:tcPr>
            <w:tcW w:w="1630" w:type="dxa"/>
          </w:tcPr>
          <w:p w14:paraId="0C663A68" w14:textId="77777777" w:rsidR="00D630BF" w:rsidRPr="00AD4553" w:rsidRDefault="00D630BF" w:rsidP="00DD34EA">
            <w:pPr>
              <w:rPr>
                <w:rFonts w:eastAsia="Arial"/>
              </w:rPr>
            </w:pPr>
          </w:p>
        </w:tc>
        <w:tc>
          <w:tcPr>
            <w:tcW w:w="1630" w:type="dxa"/>
          </w:tcPr>
          <w:p w14:paraId="48DB6F90" w14:textId="77777777" w:rsidR="00D630BF" w:rsidRPr="00AD4553" w:rsidRDefault="00D630BF" w:rsidP="00DD34EA">
            <w:pPr>
              <w:rPr>
                <w:rFonts w:eastAsia="Arial"/>
              </w:rPr>
            </w:pPr>
          </w:p>
        </w:tc>
        <w:tc>
          <w:tcPr>
            <w:tcW w:w="1630" w:type="dxa"/>
          </w:tcPr>
          <w:p w14:paraId="2553C19A" w14:textId="77777777" w:rsidR="00D630BF" w:rsidRPr="00AD4553" w:rsidRDefault="00D630BF" w:rsidP="00DD34EA">
            <w:pPr>
              <w:rPr>
                <w:rFonts w:eastAsia="Arial"/>
              </w:rPr>
            </w:pPr>
          </w:p>
        </w:tc>
      </w:tr>
      <w:tr w:rsidR="00D630BF" w:rsidRPr="00AD4553" w14:paraId="3584C603" w14:textId="77777777" w:rsidTr="00DD34EA">
        <w:tc>
          <w:tcPr>
            <w:tcW w:w="1926" w:type="dxa"/>
            <w:tcBorders>
              <w:left w:val="single" w:sz="12" w:space="0" w:color="auto"/>
            </w:tcBorders>
          </w:tcPr>
          <w:p w14:paraId="6EF07AD6" w14:textId="77777777" w:rsidR="00D630BF" w:rsidRPr="00AD4553" w:rsidRDefault="00D630BF" w:rsidP="00DD34EA">
            <w:pPr>
              <w:rPr>
                <w:rFonts w:eastAsia="Arial"/>
              </w:rPr>
            </w:pPr>
            <w:bookmarkStart w:id="0" w:name="_Process/Aktivitet:"/>
            <w:bookmarkEnd w:id="0"/>
          </w:p>
        </w:tc>
        <w:tc>
          <w:tcPr>
            <w:tcW w:w="1926" w:type="dxa"/>
          </w:tcPr>
          <w:p w14:paraId="1AA55A95" w14:textId="77777777" w:rsidR="00D630BF" w:rsidRPr="00AD4553" w:rsidRDefault="00D630BF" w:rsidP="00DD34EA">
            <w:pPr>
              <w:rPr>
                <w:rFonts w:eastAsia="Arial"/>
              </w:rPr>
            </w:pPr>
          </w:p>
        </w:tc>
        <w:tc>
          <w:tcPr>
            <w:tcW w:w="2210" w:type="dxa"/>
          </w:tcPr>
          <w:p w14:paraId="5490BCE7" w14:textId="77777777" w:rsidR="00D630BF" w:rsidRPr="00AD4553" w:rsidRDefault="00D630BF" w:rsidP="00DD34EA">
            <w:pPr>
              <w:rPr>
                <w:rFonts w:eastAsia="Arial"/>
              </w:rPr>
            </w:pPr>
          </w:p>
        </w:tc>
        <w:tc>
          <w:tcPr>
            <w:tcW w:w="756" w:type="dxa"/>
          </w:tcPr>
          <w:p w14:paraId="4FABBB4A" w14:textId="77777777" w:rsidR="00D630BF" w:rsidRPr="00AD4553" w:rsidRDefault="00D630BF" w:rsidP="00DD34EA">
            <w:pPr>
              <w:rPr>
                <w:rFonts w:eastAsia="Arial"/>
              </w:rPr>
            </w:pPr>
          </w:p>
        </w:tc>
        <w:tc>
          <w:tcPr>
            <w:tcW w:w="756" w:type="dxa"/>
          </w:tcPr>
          <w:p w14:paraId="0A3CE9C4" w14:textId="77777777" w:rsidR="00D630BF" w:rsidRPr="00AD4553" w:rsidRDefault="00D630BF" w:rsidP="00DD34EA">
            <w:pPr>
              <w:rPr>
                <w:rFonts w:eastAsia="Arial"/>
              </w:rPr>
            </w:pPr>
          </w:p>
        </w:tc>
        <w:tc>
          <w:tcPr>
            <w:tcW w:w="756" w:type="dxa"/>
            <w:tcBorders>
              <w:right w:val="single" w:sz="18" w:space="0" w:color="auto"/>
            </w:tcBorders>
          </w:tcPr>
          <w:p w14:paraId="5DE0BC8C" w14:textId="77777777" w:rsidR="00D630BF" w:rsidRPr="00AD4553" w:rsidRDefault="00D630BF" w:rsidP="00DD34EA">
            <w:pPr>
              <w:rPr>
                <w:rFonts w:eastAsia="Arial"/>
              </w:rPr>
            </w:pPr>
          </w:p>
        </w:tc>
        <w:tc>
          <w:tcPr>
            <w:tcW w:w="1630" w:type="dxa"/>
            <w:tcBorders>
              <w:left w:val="single" w:sz="18" w:space="0" w:color="auto"/>
            </w:tcBorders>
          </w:tcPr>
          <w:p w14:paraId="11AE377B" w14:textId="77777777" w:rsidR="00D630BF" w:rsidRPr="00AD4553" w:rsidRDefault="00D630BF" w:rsidP="00DD34EA">
            <w:pPr>
              <w:rPr>
                <w:rFonts w:eastAsia="Arial"/>
              </w:rPr>
            </w:pPr>
          </w:p>
        </w:tc>
        <w:tc>
          <w:tcPr>
            <w:tcW w:w="1630" w:type="dxa"/>
          </w:tcPr>
          <w:p w14:paraId="63931D62" w14:textId="77777777" w:rsidR="00D630BF" w:rsidRPr="00AD4553" w:rsidRDefault="00D630BF" w:rsidP="00DD34EA">
            <w:pPr>
              <w:rPr>
                <w:rFonts w:eastAsia="Arial"/>
              </w:rPr>
            </w:pPr>
          </w:p>
        </w:tc>
        <w:tc>
          <w:tcPr>
            <w:tcW w:w="1630" w:type="dxa"/>
          </w:tcPr>
          <w:p w14:paraId="1DDB1F2E" w14:textId="77777777" w:rsidR="00D630BF" w:rsidRPr="00AD4553" w:rsidRDefault="00D630BF" w:rsidP="00DD34EA">
            <w:pPr>
              <w:rPr>
                <w:rFonts w:eastAsia="Arial"/>
              </w:rPr>
            </w:pPr>
          </w:p>
        </w:tc>
        <w:tc>
          <w:tcPr>
            <w:tcW w:w="1630" w:type="dxa"/>
          </w:tcPr>
          <w:p w14:paraId="7A47F4BC" w14:textId="77777777" w:rsidR="00D630BF" w:rsidRPr="00AD4553" w:rsidRDefault="00D630BF" w:rsidP="00DD34EA">
            <w:pPr>
              <w:rPr>
                <w:rFonts w:eastAsia="Arial"/>
              </w:rPr>
            </w:pPr>
          </w:p>
        </w:tc>
      </w:tr>
      <w:tr w:rsidR="00D630BF" w:rsidRPr="00AD4553" w14:paraId="698C9958" w14:textId="77777777" w:rsidTr="00DD34EA">
        <w:tc>
          <w:tcPr>
            <w:tcW w:w="1926" w:type="dxa"/>
            <w:tcBorders>
              <w:left w:val="single" w:sz="12" w:space="0" w:color="auto"/>
            </w:tcBorders>
          </w:tcPr>
          <w:p w14:paraId="41AD225A" w14:textId="77777777" w:rsidR="00D630BF" w:rsidRPr="00AD4553" w:rsidRDefault="00D630BF" w:rsidP="00DD34EA">
            <w:pPr>
              <w:rPr>
                <w:rFonts w:eastAsia="Arial"/>
              </w:rPr>
            </w:pPr>
          </w:p>
        </w:tc>
        <w:tc>
          <w:tcPr>
            <w:tcW w:w="1926" w:type="dxa"/>
          </w:tcPr>
          <w:p w14:paraId="2A0BB88E" w14:textId="77777777" w:rsidR="00D630BF" w:rsidRPr="00AD4553" w:rsidRDefault="00D630BF" w:rsidP="00DD34EA">
            <w:pPr>
              <w:rPr>
                <w:rFonts w:eastAsia="Arial"/>
              </w:rPr>
            </w:pPr>
          </w:p>
        </w:tc>
        <w:tc>
          <w:tcPr>
            <w:tcW w:w="2210" w:type="dxa"/>
          </w:tcPr>
          <w:p w14:paraId="1EB3DB9B" w14:textId="77777777" w:rsidR="00D630BF" w:rsidRPr="00AD4553" w:rsidRDefault="00D630BF" w:rsidP="00DD34EA">
            <w:pPr>
              <w:rPr>
                <w:rFonts w:eastAsia="Arial"/>
              </w:rPr>
            </w:pPr>
          </w:p>
        </w:tc>
        <w:tc>
          <w:tcPr>
            <w:tcW w:w="756" w:type="dxa"/>
          </w:tcPr>
          <w:p w14:paraId="74FC8FBD" w14:textId="77777777" w:rsidR="00D630BF" w:rsidRPr="00AD4553" w:rsidRDefault="00D630BF" w:rsidP="00DD34EA">
            <w:pPr>
              <w:rPr>
                <w:rFonts w:eastAsia="Arial"/>
              </w:rPr>
            </w:pPr>
          </w:p>
        </w:tc>
        <w:tc>
          <w:tcPr>
            <w:tcW w:w="756" w:type="dxa"/>
          </w:tcPr>
          <w:p w14:paraId="18233BFA" w14:textId="77777777" w:rsidR="00D630BF" w:rsidRPr="00AD4553" w:rsidRDefault="00D630BF" w:rsidP="00DD34EA">
            <w:pPr>
              <w:rPr>
                <w:rFonts w:eastAsia="Arial"/>
              </w:rPr>
            </w:pPr>
          </w:p>
        </w:tc>
        <w:tc>
          <w:tcPr>
            <w:tcW w:w="756" w:type="dxa"/>
            <w:tcBorders>
              <w:right w:val="single" w:sz="18" w:space="0" w:color="auto"/>
            </w:tcBorders>
          </w:tcPr>
          <w:p w14:paraId="1AC0921B" w14:textId="77777777" w:rsidR="00D630BF" w:rsidRPr="00AD4553" w:rsidRDefault="00D630BF" w:rsidP="00DD34EA">
            <w:pPr>
              <w:rPr>
                <w:rFonts w:eastAsia="Arial"/>
              </w:rPr>
            </w:pPr>
          </w:p>
        </w:tc>
        <w:tc>
          <w:tcPr>
            <w:tcW w:w="1630" w:type="dxa"/>
            <w:tcBorders>
              <w:left w:val="single" w:sz="18" w:space="0" w:color="auto"/>
            </w:tcBorders>
          </w:tcPr>
          <w:p w14:paraId="68B1D6B2" w14:textId="77777777" w:rsidR="00D630BF" w:rsidRPr="00AD4553" w:rsidRDefault="00D630BF" w:rsidP="00DD34EA">
            <w:pPr>
              <w:rPr>
                <w:rFonts w:eastAsia="Arial"/>
              </w:rPr>
            </w:pPr>
          </w:p>
        </w:tc>
        <w:tc>
          <w:tcPr>
            <w:tcW w:w="1630" w:type="dxa"/>
          </w:tcPr>
          <w:p w14:paraId="0986500C" w14:textId="77777777" w:rsidR="00D630BF" w:rsidRPr="00AD4553" w:rsidRDefault="00D630BF" w:rsidP="00DD34EA">
            <w:pPr>
              <w:rPr>
                <w:rFonts w:eastAsia="Arial"/>
              </w:rPr>
            </w:pPr>
          </w:p>
        </w:tc>
        <w:tc>
          <w:tcPr>
            <w:tcW w:w="1630" w:type="dxa"/>
          </w:tcPr>
          <w:p w14:paraId="00B986A0" w14:textId="77777777" w:rsidR="00D630BF" w:rsidRPr="00AD4553" w:rsidRDefault="00D630BF" w:rsidP="00DD34EA">
            <w:pPr>
              <w:rPr>
                <w:rFonts w:eastAsia="Arial"/>
              </w:rPr>
            </w:pPr>
          </w:p>
        </w:tc>
        <w:tc>
          <w:tcPr>
            <w:tcW w:w="1630" w:type="dxa"/>
          </w:tcPr>
          <w:p w14:paraId="686E4652" w14:textId="77777777" w:rsidR="00D630BF" w:rsidRPr="00AD4553" w:rsidRDefault="00D630BF" w:rsidP="00DD34EA">
            <w:pPr>
              <w:rPr>
                <w:rFonts w:eastAsia="Arial"/>
              </w:rPr>
            </w:pPr>
          </w:p>
        </w:tc>
      </w:tr>
    </w:tbl>
    <w:p w14:paraId="51E3BD4E" w14:textId="77777777" w:rsidR="00D630BF" w:rsidRDefault="00D630BF" w:rsidP="00D630BF">
      <w:pPr>
        <w:rPr>
          <w:rFonts w:eastAsia="Arial"/>
          <w:b/>
          <w:sz w:val="28"/>
          <w:szCs w:val="28"/>
          <w:u w:val="single"/>
        </w:rPr>
      </w:pPr>
    </w:p>
    <w:p w14:paraId="28E2283D" w14:textId="77777777" w:rsidR="00D630BF" w:rsidRDefault="00D630BF" w:rsidP="00D630BF">
      <w:pPr>
        <w:rPr>
          <w:rFonts w:eastAsia="Arial"/>
        </w:rPr>
      </w:pPr>
    </w:p>
    <w:p w14:paraId="1AA1902C" w14:textId="27A62CC1" w:rsidR="00D630BF" w:rsidRPr="00136CFA" w:rsidRDefault="00D630BF" w:rsidP="00D630BF">
      <w:pPr>
        <w:pStyle w:val="Rubrik2"/>
        <w:rPr>
          <w:rFonts w:eastAsia="Arial"/>
          <w:sz w:val="24"/>
          <w:szCs w:val="24"/>
        </w:rPr>
      </w:pPr>
      <w:bookmarkStart w:id="1" w:name="_Toc968014"/>
      <w:r w:rsidRPr="32864673">
        <w:rPr>
          <w:rFonts w:eastAsia="Arial"/>
          <w:sz w:val="24"/>
          <w:szCs w:val="24"/>
        </w:rPr>
        <w:t>Resultat och rapport</w:t>
      </w:r>
      <w:bookmarkEnd w:id="1"/>
      <w:r w:rsidRPr="32864673">
        <w:rPr>
          <w:rFonts w:eastAsia="Arial"/>
          <w:sz w:val="24"/>
          <w:szCs w:val="24"/>
        </w:rPr>
        <w:t xml:space="preserve"> </w:t>
      </w:r>
    </w:p>
    <w:tbl>
      <w:tblPr>
        <w:tblStyle w:val="Listtabell4dekorfrg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8221"/>
      </w:tblGrid>
      <w:tr w:rsidR="00D630BF" w:rsidRPr="00E4656B" w14:paraId="3F9E3953" w14:textId="77777777" w:rsidTr="00DD34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Borders>
              <w:top w:val="none" w:sz="0" w:space="0" w:color="auto"/>
              <w:left w:val="none" w:sz="0" w:space="0" w:color="auto"/>
              <w:bottom w:val="none" w:sz="0" w:space="0" w:color="auto"/>
            </w:tcBorders>
            <w:shd w:val="clear" w:color="auto" w:fill="FDE9D9" w:themeFill="accent6" w:themeFillTint="33"/>
          </w:tcPr>
          <w:p w14:paraId="4324A5E0" w14:textId="77777777" w:rsidR="00D630BF" w:rsidRPr="00E4656B" w:rsidRDefault="00D630BF" w:rsidP="00DD34EA">
            <w:pPr>
              <w:pStyle w:val="paragraph"/>
              <w:spacing w:before="0" w:beforeAutospacing="0" w:after="0" w:afterAutospacing="0"/>
              <w:textAlignment w:val="baseline"/>
              <w:rPr>
                <w:rFonts w:ascii="Arial" w:eastAsia="Arial" w:hAnsi="Arial" w:cs="Arial"/>
                <w:b w:val="0"/>
                <w:color w:val="auto"/>
              </w:rPr>
            </w:pPr>
            <w:r w:rsidRPr="7130EFA2">
              <w:rPr>
                <w:rFonts w:ascii="Arial" w:eastAsia="Arial" w:hAnsi="Arial" w:cs="Arial"/>
                <w:b w:val="0"/>
                <w:color w:val="auto"/>
              </w:rPr>
              <w:t>Datum för slutförd riskanalys under tillverkningen:</w:t>
            </w:r>
          </w:p>
        </w:tc>
        <w:tc>
          <w:tcPr>
            <w:tcW w:w="8221" w:type="dxa"/>
            <w:tcBorders>
              <w:top w:val="none" w:sz="0" w:space="0" w:color="auto"/>
              <w:bottom w:val="none" w:sz="0" w:space="0" w:color="auto"/>
              <w:right w:val="none" w:sz="0" w:space="0" w:color="auto"/>
            </w:tcBorders>
            <w:shd w:val="clear" w:color="auto" w:fill="FDE9D9" w:themeFill="accent6" w:themeFillTint="33"/>
          </w:tcPr>
          <w:p w14:paraId="6FFC5D8F" w14:textId="77777777" w:rsidR="00D630BF" w:rsidRPr="00E4656B" w:rsidRDefault="00D630BF" w:rsidP="00DD34EA">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tc>
      </w:tr>
      <w:tr w:rsidR="00D630BF" w:rsidRPr="00E4656B" w14:paraId="5824DD3E" w14:textId="77777777" w:rsidTr="00DD3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shd w:val="clear" w:color="auto" w:fill="FDE9D9" w:themeFill="accent6" w:themeFillTint="33"/>
          </w:tcPr>
          <w:p w14:paraId="340A0117" w14:textId="77777777" w:rsidR="00D630BF" w:rsidRPr="00E4656B" w:rsidRDefault="00D630BF" w:rsidP="00DD34EA">
            <w:pPr>
              <w:pStyle w:val="paragraph"/>
              <w:spacing w:before="0" w:beforeAutospacing="0" w:after="0" w:afterAutospacing="0"/>
              <w:textAlignment w:val="baseline"/>
              <w:rPr>
                <w:rFonts w:ascii="Arial" w:eastAsia="Arial" w:hAnsi="Arial" w:cs="Arial"/>
                <w:b w:val="0"/>
              </w:rPr>
            </w:pPr>
            <w:r w:rsidRPr="7130EFA2">
              <w:rPr>
                <w:rFonts w:ascii="Arial" w:eastAsia="Arial" w:hAnsi="Arial" w:cs="Arial"/>
                <w:b w:val="0"/>
              </w:rPr>
              <w:t>Totalt antal risker som har identifierats:</w:t>
            </w:r>
          </w:p>
        </w:tc>
        <w:tc>
          <w:tcPr>
            <w:tcW w:w="8221" w:type="dxa"/>
            <w:shd w:val="clear" w:color="auto" w:fill="FDE9D9" w:themeFill="accent6" w:themeFillTint="33"/>
          </w:tcPr>
          <w:p w14:paraId="7ED8A452" w14:textId="77777777" w:rsidR="00D630BF" w:rsidRPr="00E4656B" w:rsidRDefault="00D630BF" w:rsidP="00DD34E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p>
        </w:tc>
      </w:tr>
      <w:tr w:rsidR="00D630BF" w:rsidRPr="00E4656B" w14:paraId="09F9496D" w14:textId="77777777" w:rsidTr="00DD34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shd w:val="clear" w:color="auto" w:fill="FDE9D9" w:themeFill="accent6" w:themeFillTint="33"/>
          </w:tcPr>
          <w:p w14:paraId="19486C51" w14:textId="77777777" w:rsidR="00D630BF" w:rsidRPr="00E4656B" w:rsidRDefault="00D630BF" w:rsidP="00DD34EA">
            <w:pPr>
              <w:pStyle w:val="paragraph"/>
              <w:spacing w:before="0" w:beforeAutospacing="0" w:after="0" w:afterAutospacing="0"/>
              <w:textAlignment w:val="baseline"/>
              <w:rPr>
                <w:rFonts w:ascii="Arial" w:eastAsia="Arial" w:hAnsi="Arial" w:cs="Arial"/>
                <w:b w:val="0"/>
              </w:rPr>
            </w:pPr>
            <w:r w:rsidRPr="7130EFA2">
              <w:rPr>
                <w:rFonts w:ascii="Arial" w:eastAsia="Arial" w:hAnsi="Arial" w:cs="Arial"/>
                <w:b w:val="0"/>
              </w:rPr>
              <w:t>Antal risker som har höga risktal:</w:t>
            </w:r>
          </w:p>
        </w:tc>
        <w:tc>
          <w:tcPr>
            <w:tcW w:w="8221" w:type="dxa"/>
            <w:shd w:val="clear" w:color="auto" w:fill="FDE9D9" w:themeFill="accent6" w:themeFillTint="33"/>
          </w:tcPr>
          <w:p w14:paraId="0A701C45" w14:textId="77777777" w:rsidR="00D630BF" w:rsidRPr="00E4656B" w:rsidRDefault="00D630BF" w:rsidP="00DD34EA">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Arial" w:eastAsia="Arial" w:hAnsi="Arial" w:cs="Arial"/>
                <w:b/>
              </w:rPr>
            </w:pPr>
          </w:p>
        </w:tc>
      </w:tr>
      <w:tr w:rsidR="00D630BF" w:rsidRPr="00E4656B" w14:paraId="7257D769" w14:textId="77777777" w:rsidTr="00DD3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shd w:val="clear" w:color="auto" w:fill="FDE9D9" w:themeFill="accent6" w:themeFillTint="33"/>
          </w:tcPr>
          <w:p w14:paraId="3B82A394" w14:textId="77777777" w:rsidR="00D630BF" w:rsidRPr="00E4656B" w:rsidRDefault="00D630BF" w:rsidP="00DD34EA">
            <w:pPr>
              <w:pStyle w:val="paragraph"/>
              <w:spacing w:before="0" w:beforeAutospacing="0" w:after="0" w:afterAutospacing="0"/>
              <w:textAlignment w:val="baseline"/>
              <w:rPr>
                <w:rFonts w:ascii="Arial" w:eastAsia="Arial" w:hAnsi="Arial" w:cs="Arial"/>
                <w:b w:val="0"/>
              </w:rPr>
            </w:pPr>
            <w:r w:rsidRPr="7130EFA2">
              <w:rPr>
                <w:rFonts w:ascii="Arial" w:eastAsia="Arial" w:hAnsi="Arial" w:cs="Arial"/>
                <w:b w:val="0"/>
              </w:rPr>
              <w:t>Beskriv kortfattat identifierade risker med höga risktal och hur de hanteras:</w:t>
            </w:r>
          </w:p>
        </w:tc>
        <w:tc>
          <w:tcPr>
            <w:tcW w:w="8221" w:type="dxa"/>
            <w:shd w:val="clear" w:color="auto" w:fill="FDE9D9" w:themeFill="accent6" w:themeFillTint="33"/>
          </w:tcPr>
          <w:p w14:paraId="1DCA3B76" w14:textId="77777777" w:rsidR="00D630BF" w:rsidRPr="00E4656B" w:rsidRDefault="00D630BF" w:rsidP="00DD34E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p>
        </w:tc>
      </w:tr>
      <w:tr w:rsidR="00D630BF" w:rsidRPr="00E4656B" w14:paraId="6421529D" w14:textId="77777777" w:rsidTr="00DD34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shd w:val="clear" w:color="auto" w:fill="FDE9D9" w:themeFill="accent6" w:themeFillTint="33"/>
          </w:tcPr>
          <w:p w14:paraId="2EEFC42B" w14:textId="77777777" w:rsidR="00D630BF" w:rsidRPr="00E4656B" w:rsidRDefault="00D630BF" w:rsidP="00DD34EA">
            <w:pPr>
              <w:pStyle w:val="paragraph"/>
              <w:spacing w:before="0" w:beforeAutospacing="0" w:after="0" w:afterAutospacing="0"/>
              <w:textAlignment w:val="baseline"/>
              <w:rPr>
                <w:rFonts w:ascii="Arial" w:eastAsia="Arial" w:hAnsi="Arial" w:cs="Arial"/>
                <w:b w:val="0"/>
              </w:rPr>
            </w:pPr>
            <w:r w:rsidRPr="7130EFA2">
              <w:rPr>
                <w:rFonts w:ascii="Arial" w:eastAsia="Arial" w:hAnsi="Arial" w:cs="Arial"/>
                <w:b w:val="0"/>
              </w:rPr>
              <w:t>Beskriv de risker som kvarstår helt eller delvis trots åtgärd:</w:t>
            </w:r>
          </w:p>
        </w:tc>
        <w:tc>
          <w:tcPr>
            <w:tcW w:w="8221" w:type="dxa"/>
            <w:shd w:val="clear" w:color="auto" w:fill="FDE9D9" w:themeFill="accent6" w:themeFillTint="33"/>
          </w:tcPr>
          <w:p w14:paraId="3F456430" w14:textId="77777777" w:rsidR="00D630BF" w:rsidRPr="00E4656B" w:rsidRDefault="00D630BF" w:rsidP="00DD34EA">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Arial" w:eastAsia="Arial" w:hAnsi="Arial" w:cs="Arial"/>
                <w:b/>
              </w:rPr>
            </w:pPr>
          </w:p>
        </w:tc>
      </w:tr>
      <w:tr w:rsidR="00D630BF" w:rsidRPr="00E4656B" w14:paraId="0B679DB9" w14:textId="77777777" w:rsidTr="00DD3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shd w:val="clear" w:color="auto" w:fill="FDE9D9" w:themeFill="accent6" w:themeFillTint="33"/>
          </w:tcPr>
          <w:p w14:paraId="6D6B2E52" w14:textId="77777777" w:rsidR="00D630BF" w:rsidRPr="00E4656B" w:rsidRDefault="00D630BF" w:rsidP="00DD34EA">
            <w:pPr>
              <w:pStyle w:val="paragraph"/>
              <w:spacing w:before="0" w:beforeAutospacing="0" w:after="0" w:afterAutospacing="0"/>
              <w:textAlignment w:val="baseline"/>
              <w:rPr>
                <w:rFonts w:ascii="Arial" w:eastAsia="Arial" w:hAnsi="Arial" w:cs="Arial"/>
                <w:b w:val="0"/>
              </w:rPr>
            </w:pPr>
            <w:r w:rsidRPr="7130EFA2">
              <w:rPr>
                <w:rFonts w:ascii="Arial" w:eastAsia="Arial" w:hAnsi="Arial" w:cs="Arial"/>
                <w:b w:val="0"/>
              </w:rPr>
              <w:t>Överstiger nyttan med produkten riskerna? (ja/nej)</w:t>
            </w:r>
          </w:p>
        </w:tc>
        <w:tc>
          <w:tcPr>
            <w:tcW w:w="8221" w:type="dxa"/>
            <w:shd w:val="clear" w:color="auto" w:fill="FDE9D9" w:themeFill="accent6" w:themeFillTint="33"/>
          </w:tcPr>
          <w:p w14:paraId="43DCDF19" w14:textId="77777777" w:rsidR="00D630BF" w:rsidRPr="00E4656B" w:rsidRDefault="00D630BF" w:rsidP="00DD34E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p>
        </w:tc>
      </w:tr>
    </w:tbl>
    <w:p w14:paraId="211A7B4E" w14:textId="77777777" w:rsidR="00D630BF" w:rsidRPr="003C3BA6" w:rsidRDefault="00D630BF" w:rsidP="00D630BF">
      <w:pPr>
        <w:rPr>
          <w:rFonts w:eastAsia="Arial"/>
          <w:sz w:val="24"/>
          <w:szCs w:val="24"/>
        </w:rPr>
      </w:pPr>
    </w:p>
    <w:p w14:paraId="61405EC3" w14:textId="492FAE5A" w:rsidR="00A62933" w:rsidRPr="0099384F" w:rsidRDefault="00D630BF" w:rsidP="00543C9E">
      <w:pPr>
        <w:rPr>
          <w:rFonts w:eastAsia="Arial"/>
          <w:i/>
          <w:sz w:val="24"/>
          <w:szCs w:val="24"/>
        </w:rPr>
      </w:pPr>
      <w:r w:rsidRPr="0099384F">
        <w:rPr>
          <w:rFonts w:eastAsia="Arial"/>
          <w:i/>
          <w:sz w:val="24"/>
          <w:szCs w:val="24"/>
        </w:rPr>
        <w:t>Resultatet av analysen förs in i den tekniska dokumentationen.</w:t>
      </w:r>
    </w:p>
    <w:sectPr w:rsidR="00A62933" w:rsidRPr="0099384F" w:rsidSect="00D630BF">
      <w:headerReference w:type="even" r:id="rId13"/>
      <w:headerReference w:type="default" r:id="rId14"/>
      <w:footerReference w:type="even" r:id="rId15"/>
      <w:footerReference w:type="default" r:id="rId16"/>
      <w:type w:val="continuous"/>
      <w:pgSz w:w="16838" w:h="11906" w:orient="landscape" w:code="9"/>
      <w:pgMar w:top="1418" w:right="1758" w:bottom="1418"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58D45" w14:textId="77777777" w:rsidR="0045064A" w:rsidRDefault="0045064A" w:rsidP="00332D94">
      <w:r>
        <w:separator/>
      </w:r>
    </w:p>
  </w:endnote>
  <w:endnote w:type="continuationSeparator" w:id="0">
    <w:p w14:paraId="6D55419E" w14:textId="77777777" w:rsidR="0045064A" w:rsidRDefault="0045064A"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083"/>
      <w:gridCol w:w="1933"/>
    </w:tblGrid>
    <w:tr w:rsidR="000D6F1B" w14:paraId="01EAE4D8" w14:textId="77777777" w:rsidTr="00DD34EA">
      <w:tc>
        <w:tcPr>
          <w:tcW w:w="7083" w:type="dxa"/>
        </w:tcPr>
        <w:p w14:paraId="70DA62BB" w14:textId="77777777" w:rsidR="000D6F1B" w:rsidRPr="00A26938" w:rsidRDefault="000D6F1B" w:rsidP="000D6F1B">
          <w:pPr>
            <w:pStyle w:val="Sidfot"/>
            <w:rPr>
              <w:sz w:val="20"/>
            </w:rPr>
          </w:pPr>
          <w:r w:rsidRPr="00730DA5">
            <w:rPr>
              <w:sz w:val="20"/>
            </w:rPr>
            <w:t>[[</w:t>
          </w:r>
          <w:proofErr w:type="spellStart"/>
          <w:r w:rsidRPr="00730DA5">
            <w:rPr>
              <w:sz w:val="20"/>
            </w:rPr>
            <w:t>ORHDocumentType</w:t>
          </w:r>
          <w:proofErr w:type="spellEnd"/>
          <w:r w:rsidRPr="00730DA5">
            <w:rPr>
              <w:sz w:val="20"/>
            </w:rPr>
            <w:t>]]: [[</w:t>
          </w:r>
          <w:proofErr w:type="spellStart"/>
          <w:r w:rsidRPr="00730DA5">
            <w:rPr>
              <w:sz w:val="20"/>
            </w:rPr>
            <w:t>Title</w:t>
          </w:r>
          <w:proofErr w:type="spellEnd"/>
          <w:r w:rsidRPr="00730DA5">
            <w:rPr>
              <w:sz w:val="20"/>
            </w:rPr>
            <w:t>]]</w:t>
          </w:r>
        </w:p>
      </w:tc>
      <w:tc>
        <w:tcPr>
          <w:tcW w:w="1933" w:type="dxa"/>
        </w:tcPr>
        <w:p w14:paraId="050A9460" w14:textId="77777777" w:rsidR="000D6F1B" w:rsidRDefault="000D6F1B" w:rsidP="000D6F1B">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14:paraId="5843C2BF" w14:textId="77777777" w:rsidTr="00DD34EA">
      <w:tc>
        <w:tcPr>
          <w:tcW w:w="7083" w:type="dxa"/>
        </w:tcPr>
        <w:p w14:paraId="2B59EE43" w14:textId="7DDD34D0" w:rsidR="000D6F1B" w:rsidRPr="00730DA5" w:rsidRDefault="000D6F1B" w:rsidP="000D6F1B">
          <w:pPr>
            <w:pStyle w:val="Sidfot"/>
            <w:rPr>
              <w:sz w:val="20"/>
            </w:rPr>
          </w:pPr>
          <w:r w:rsidRPr="37904626">
            <w:rPr>
              <w:sz w:val="20"/>
              <w:szCs w:val="20"/>
            </w:rPr>
            <w:t>Fastställd av: [[</w:t>
          </w:r>
          <w:proofErr w:type="spellStart"/>
          <w:r w:rsidRPr="37904626">
            <w:rPr>
              <w:sz w:val="20"/>
              <w:szCs w:val="20"/>
            </w:rPr>
            <w:t>ORHApprovedRole</w:t>
          </w:r>
          <w:proofErr w:type="spellEnd"/>
          <w:r w:rsidRPr="37904626">
            <w:rPr>
              <w:sz w:val="20"/>
              <w:szCs w:val="20"/>
            </w:rPr>
            <w:t xml:space="preserve">]], </w:t>
          </w:r>
          <w:r w:rsidR="00400514">
            <w:rPr>
              <w:sz w:val="20"/>
              <w:szCs w:val="20"/>
            </w:rPr>
            <w:t>Godkänt</w:t>
          </w:r>
          <w:r w:rsidR="00400514" w:rsidRPr="37904626">
            <w:rPr>
              <w:sz w:val="20"/>
              <w:szCs w:val="20"/>
            </w:rPr>
            <w:t>: [[</w:t>
          </w:r>
          <w:proofErr w:type="spellStart"/>
          <w:r w:rsidR="00400514" w:rsidRPr="00306A86">
            <w:rPr>
              <w:sz w:val="20"/>
              <w:szCs w:val="20"/>
            </w:rPr>
            <w:t>ODM</w:t>
          </w:r>
          <w:r w:rsidR="00400514">
            <w:rPr>
              <w:sz w:val="20"/>
              <w:szCs w:val="20"/>
            </w:rPr>
            <w:t>Approved</w:t>
          </w:r>
          <w:proofErr w:type="spellEnd"/>
          <w:r w:rsidR="00400514" w:rsidRPr="37904626">
            <w:rPr>
              <w:sz w:val="20"/>
              <w:szCs w:val="20"/>
            </w:rPr>
            <w:t>]]</w:t>
          </w:r>
        </w:p>
      </w:tc>
      <w:tc>
        <w:tcPr>
          <w:tcW w:w="1933" w:type="dxa"/>
        </w:tcPr>
        <w:p w14:paraId="3416583C" w14:textId="77777777" w:rsidR="000D6F1B" w:rsidRPr="00CE3B56" w:rsidRDefault="000D6F1B" w:rsidP="000D6F1B">
          <w:pPr>
            <w:pStyle w:val="Sidfot"/>
            <w:jc w:val="right"/>
            <w:rPr>
              <w:sz w:val="20"/>
            </w:rPr>
          </w:pPr>
        </w:p>
      </w:tc>
    </w:tr>
    <w:tr w:rsidR="000D6F1B" w14:paraId="19CABEE9" w14:textId="77777777" w:rsidTr="00DD34EA">
      <w:tc>
        <w:tcPr>
          <w:tcW w:w="7083" w:type="dxa"/>
        </w:tcPr>
        <w:p w14:paraId="3A930822" w14:textId="77777777" w:rsidR="000D6F1B" w:rsidRPr="37904626" w:rsidRDefault="000D6F1B" w:rsidP="000D6F1B">
          <w:pPr>
            <w:pStyle w:val="Sidfot"/>
            <w:rPr>
              <w:sz w:val="20"/>
              <w:szCs w:val="20"/>
            </w:rPr>
          </w:pPr>
          <w:r>
            <w:rPr>
              <w:sz w:val="20"/>
            </w:rPr>
            <w:t xml:space="preserve">Huvudförfattare: </w:t>
          </w:r>
          <w:r w:rsidRPr="001E66B2">
            <w:rPr>
              <w:sz w:val="20"/>
            </w:rPr>
            <w:t>[[</w:t>
          </w:r>
          <w:proofErr w:type="spellStart"/>
          <w:r w:rsidRPr="001E66B2">
            <w:rPr>
              <w:sz w:val="20"/>
            </w:rPr>
            <w:t>ORHDocumentIssuer</w:t>
          </w:r>
          <w:proofErr w:type="spellEnd"/>
          <w:r w:rsidRPr="001E66B2">
            <w:rPr>
              <w:sz w:val="20"/>
            </w:rPr>
            <w:t>]]</w:t>
          </w:r>
        </w:p>
      </w:tc>
      <w:tc>
        <w:tcPr>
          <w:tcW w:w="1933" w:type="dxa"/>
        </w:tcPr>
        <w:p w14:paraId="35ABC5A9" w14:textId="77777777" w:rsidR="000D6F1B" w:rsidRPr="00CE3B56" w:rsidRDefault="000D6F1B" w:rsidP="000D6F1B">
          <w:pPr>
            <w:pStyle w:val="Sidfot"/>
            <w:jc w:val="right"/>
            <w:rPr>
              <w:sz w:val="20"/>
            </w:rPr>
          </w:pPr>
        </w:p>
      </w:tc>
    </w:tr>
  </w:tbl>
  <w:p w14:paraId="7A79DF76" w14:textId="77777777" w:rsidR="00AB2F14" w:rsidRDefault="00AB2F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698596"/>
      <w:docPartObj>
        <w:docPartGallery w:val="Page Numbers (Bottom of Page)"/>
        <w:docPartUnique/>
      </w:docPartObj>
    </w:sdtPr>
    <w:sdtContent>
      <w:p w14:paraId="3A73EFE4" w14:textId="1C8895CE" w:rsidR="0068750C" w:rsidRDefault="0068750C">
        <w:pPr>
          <w:pStyle w:val="Sidfot"/>
          <w:jc w:val="right"/>
        </w:pPr>
        <w:r>
          <w:fldChar w:fldCharType="begin"/>
        </w:r>
        <w:r>
          <w:instrText>PAGE   \* MERGEFORMAT</w:instrText>
        </w:r>
        <w:r>
          <w:fldChar w:fldCharType="separate"/>
        </w:r>
        <w:r>
          <w:t>2</w:t>
        </w:r>
        <w:r>
          <w:fldChar w:fldCharType="end"/>
        </w:r>
      </w:p>
    </w:sdtContent>
  </w:sdt>
  <w:p w14:paraId="4D06B481" w14:textId="77777777" w:rsidR="00256277" w:rsidRDefault="002562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B7DEE" w14:textId="77777777" w:rsidR="0045064A" w:rsidRDefault="0045064A" w:rsidP="00332D94">
      <w:r>
        <w:separator/>
      </w:r>
    </w:p>
  </w:footnote>
  <w:footnote w:type="continuationSeparator" w:id="0">
    <w:p w14:paraId="0748B93C" w14:textId="77777777" w:rsidR="0045064A" w:rsidRDefault="0045064A"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08"/>
      <w:gridCol w:w="4508"/>
    </w:tblGrid>
    <w:tr w:rsidR="0095354B" w14:paraId="629B99EC" w14:textId="77777777" w:rsidTr="00DD34EA">
      <w:trPr>
        <w:trHeight w:val="841"/>
      </w:trPr>
      <w:tc>
        <w:tcPr>
          <w:tcW w:w="4508" w:type="dxa"/>
        </w:tcPr>
        <w:p w14:paraId="019D4F60" w14:textId="77777777" w:rsidR="0095354B" w:rsidRDefault="0095354B" w:rsidP="0095354B">
          <w:pPr>
            <w:pStyle w:val="Sidhuvud"/>
            <w:rPr>
              <w:noProof/>
            </w:rPr>
          </w:pPr>
        </w:p>
        <w:p w14:paraId="0AFABFD7" w14:textId="77777777" w:rsidR="0095354B" w:rsidRDefault="0095354B" w:rsidP="0095354B">
          <w:pPr>
            <w:pStyle w:val="Sidhuvud"/>
            <w:tabs>
              <w:tab w:val="clear" w:pos="4536"/>
              <w:tab w:val="clear" w:pos="9072"/>
              <w:tab w:val="right" w:pos="4400"/>
            </w:tabs>
          </w:pPr>
          <w:r>
            <w:rPr>
              <w:noProof/>
            </w:rPr>
            <w:drawing>
              <wp:inline distT="0" distB="0" distL="0" distR="0" wp14:anchorId="1BC21D99" wp14:editId="00F62664">
                <wp:extent cx="1571625" cy="438150"/>
                <wp:effectExtent l="0" t="0" r="9525" b="0"/>
                <wp:docPr id="8" name="Picture 8">
                  <a:extLst xmlns:a="http://schemas.openxmlformats.org/drawingml/2006/main">
                    <a:ext uri="{FF2B5EF4-FFF2-40B4-BE49-F238E27FC236}">
                      <a16:creationId xmlns:a16="http://schemas.microsoft.com/office/drawing/2014/main" id="{9D78BAA1-8665-4464-A448-1147533800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14:paraId="509E43CB" w14:textId="77777777" w:rsidR="0095354B" w:rsidRDefault="0095354B" w:rsidP="0095354B">
          <w:pPr>
            <w:pStyle w:val="Sidhuvud"/>
            <w:jc w:val="right"/>
          </w:pPr>
          <w:r w:rsidRPr="00CE3B56">
            <w:rPr>
              <w:sz w:val="20"/>
            </w:rPr>
            <w:t>Gäller för:</w:t>
          </w:r>
          <w:r>
            <w:rPr>
              <w:sz w:val="20"/>
            </w:rPr>
            <w:t xml:space="preserve"> </w:t>
          </w:r>
          <w:r w:rsidRPr="0090517B">
            <w:rPr>
              <w:sz w:val="20"/>
            </w:rPr>
            <w:t>[[</w:t>
          </w:r>
          <w:proofErr w:type="spellStart"/>
          <w:r w:rsidRPr="0090517B">
            <w:rPr>
              <w:sz w:val="20"/>
            </w:rPr>
            <w:t>ORHAppliesToOrganizationMulti</w:t>
          </w:r>
          <w:proofErr w:type="spellEnd"/>
          <w:r w:rsidRPr="0090517B">
            <w:rPr>
              <w:sz w:val="20"/>
            </w:rPr>
            <w:t>]]</w:t>
          </w:r>
        </w:p>
      </w:tc>
    </w:tr>
  </w:tbl>
  <w:p w14:paraId="503DB203" w14:textId="1E09AB09" w:rsidR="00AB2F14" w:rsidRPr="0095354B" w:rsidRDefault="00AB2F14" w:rsidP="0095354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08"/>
      <w:gridCol w:w="4508"/>
    </w:tblGrid>
    <w:tr w:rsidR="007E1565" w14:paraId="19E60AB9" w14:textId="77777777" w:rsidTr="00DD34EA">
      <w:trPr>
        <w:trHeight w:val="841"/>
      </w:trPr>
      <w:tc>
        <w:tcPr>
          <w:tcW w:w="4508" w:type="dxa"/>
        </w:tcPr>
        <w:p w14:paraId="6AC52E9D" w14:textId="77777777" w:rsidR="007E1565" w:rsidRDefault="007E1565" w:rsidP="007E1565">
          <w:pPr>
            <w:pStyle w:val="Sidhuvud"/>
            <w:rPr>
              <w:noProof/>
            </w:rPr>
          </w:pPr>
        </w:p>
        <w:p w14:paraId="299A2483" w14:textId="52C3FF51" w:rsidR="007E1565" w:rsidRDefault="001C3980" w:rsidP="007E1565">
          <w:pPr>
            <w:pStyle w:val="Sidhuvud"/>
            <w:tabs>
              <w:tab w:val="clear" w:pos="4536"/>
              <w:tab w:val="clear" w:pos="9072"/>
              <w:tab w:val="right" w:pos="4400"/>
            </w:tabs>
          </w:pPr>
          <w:r>
            <w:rPr>
              <w:noProof/>
            </w:rPr>
            <w:drawing>
              <wp:inline distT="0" distB="0" distL="0" distR="0" wp14:anchorId="4426B0D3" wp14:editId="1B5A65CC">
                <wp:extent cx="1762125" cy="438150"/>
                <wp:effectExtent l="0" t="0" r="9525" b="0"/>
                <wp:docPr id="2" name="Picture 2">
                  <a:extLst xmlns:a="http://schemas.openxmlformats.org/drawingml/2006/main">
                    <a:ext uri="{FF2B5EF4-FFF2-40B4-BE49-F238E27FC236}">
                      <a16:creationId xmlns:a16="http://schemas.microsoft.com/office/drawing/2014/main" id="{10C0E79D-7A4C-48B8-B225-2D72DE46A6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r w:rsidR="007E1565">
            <w:tab/>
          </w:r>
        </w:p>
      </w:tc>
      <w:tc>
        <w:tcPr>
          <w:tcW w:w="4508" w:type="dxa"/>
        </w:tcPr>
        <w:p w14:paraId="19778996" w14:textId="54A66434" w:rsidR="007E1565" w:rsidRDefault="007E1565" w:rsidP="007E1565">
          <w:pPr>
            <w:pStyle w:val="Sidhuvud"/>
            <w:jc w:val="right"/>
          </w:pPr>
        </w:p>
      </w:tc>
    </w:tr>
  </w:tbl>
  <w:p w14:paraId="2F2998AF" w14:textId="772C82CB" w:rsidR="006A6BB6" w:rsidRPr="007E1565" w:rsidRDefault="006A6BB6" w:rsidP="007E15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5"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62F3530D"/>
    <w:multiLevelType w:val="hybridMultilevel"/>
    <w:tmpl w:val="E06E5A06"/>
    <w:lvl w:ilvl="0" w:tplc="1B282E56">
      <w:start w:val="4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0" w15:restartNumberingAfterBreak="0">
    <w:nsid w:val="73304FEC"/>
    <w:multiLevelType w:val="hybridMultilevel"/>
    <w:tmpl w:val="1B9CA4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2"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317415174">
    <w:abstractNumId w:val="7"/>
  </w:num>
  <w:num w:numId="2" w16cid:durableId="1543707065">
    <w:abstractNumId w:val="8"/>
  </w:num>
  <w:num w:numId="3" w16cid:durableId="1581135968">
    <w:abstractNumId w:val="10"/>
  </w:num>
  <w:num w:numId="4" w16cid:durableId="1608537834">
    <w:abstractNumId w:val="1"/>
  </w:num>
  <w:num w:numId="5" w16cid:durableId="1611474718">
    <w:abstractNumId w:val="9"/>
  </w:num>
  <w:num w:numId="6" w16cid:durableId="170488212">
    <w:abstractNumId w:val="0"/>
  </w:num>
  <w:num w:numId="7" w16cid:durableId="1726248919">
    <w:abstractNumId w:val="4"/>
  </w:num>
  <w:num w:numId="8" w16cid:durableId="270820804">
    <w:abstractNumId w:val="6"/>
  </w:num>
  <w:num w:numId="9" w16cid:durableId="363790342">
    <w:abstractNumId w:val="11"/>
  </w:num>
  <w:num w:numId="10" w16cid:durableId="554585705">
    <w:abstractNumId w:val="3"/>
  </w:num>
  <w:num w:numId="11" w16cid:durableId="667902736">
    <w:abstractNumId w:val="12"/>
  </w:num>
  <w:num w:numId="12" w16cid:durableId="834422413">
    <w:abstractNumId w:val="2"/>
  </w:num>
  <w:num w:numId="13" w16cid:durableId="852963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6"/>
    <w:rsid w:val="000100F1"/>
    <w:rsid w:val="00015BBE"/>
    <w:rsid w:val="00027948"/>
    <w:rsid w:val="00031D87"/>
    <w:rsid w:val="000351E8"/>
    <w:rsid w:val="00052D99"/>
    <w:rsid w:val="00060751"/>
    <w:rsid w:val="00060904"/>
    <w:rsid w:val="00067E30"/>
    <w:rsid w:val="00071C4D"/>
    <w:rsid w:val="000740C9"/>
    <w:rsid w:val="00076CF2"/>
    <w:rsid w:val="000858F0"/>
    <w:rsid w:val="00087771"/>
    <w:rsid w:val="00087B68"/>
    <w:rsid w:val="000920E5"/>
    <w:rsid w:val="000A07D8"/>
    <w:rsid w:val="000A3F00"/>
    <w:rsid w:val="000B0C3F"/>
    <w:rsid w:val="000B0C89"/>
    <w:rsid w:val="000B5E2C"/>
    <w:rsid w:val="000C5476"/>
    <w:rsid w:val="000C62C5"/>
    <w:rsid w:val="000D5368"/>
    <w:rsid w:val="000D6F1B"/>
    <w:rsid w:val="001006D5"/>
    <w:rsid w:val="001025E2"/>
    <w:rsid w:val="0011132E"/>
    <w:rsid w:val="001134FB"/>
    <w:rsid w:val="00120C11"/>
    <w:rsid w:val="00136CFA"/>
    <w:rsid w:val="00141AD9"/>
    <w:rsid w:val="00156B7E"/>
    <w:rsid w:val="00162A6D"/>
    <w:rsid w:val="001662AD"/>
    <w:rsid w:val="00167844"/>
    <w:rsid w:val="00172CF2"/>
    <w:rsid w:val="00176639"/>
    <w:rsid w:val="00177044"/>
    <w:rsid w:val="0018206E"/>
    <w:rsid w:val="00196583"/>
    <w:rsid w:val="001C3980"/>
    <w:rsid w:val="001C3C5E"/>
    <w:rsid w:val="001D457B"/>
    <w:rsid w:val="001E101C"/>
    <w:rsid w:val="001E1735"/>
    <w:rsid w:val="001E2211"/>
    <w:rsid w:val="001E6259"/>
    <w:rsid w:val="001F2DF7"/>
    <w:rsid w:val="00206065"/>
    <w:rsid w:val="00212FC0"/>
    <w:rsid w:val="00225E0B"/>
    <w:rsid w:val="002418C6"/>
    <w:rsid w:val="0024288D"/>
    <w:rsid w:val="00244ABA"/>
    <w:rsid w:val="00246E5D"/>
    <w:rsid w:val="00246F62"/>
    <w:rsid w:val="00256277"/>
    <w:rsid w:val="00271080"/>
    <w:rsid w:val="0027487E"/>
    <w:rsid w:val="00274F4A"/>
    <w:rsid w:val="00284B27"/>
    <w:rsid w:val="002A248D"/>
    <w:rsid w:val="002A37D7"/>
    <w:rsid w:val="002C0068"/>
    <w:rsid w:val="002C330B"/>
    <w:rsid w:val="002D0241"/>
    <w:rsid w:val="002D5D0E"/>
    <w:rsid w:val="002E0A96"/>
    <w:rsid w:val="002E0C64"/>
    <w:rsid w:val="002E14EF"/>
    <w:rsid w:val="00306A86"/>
    <w:rsid w:val="00307FFC"/>
    <w:rsid w:val="00311556"/>
    <w:rsid w:val="0031172E"/>
    <w:rsid w:val="00332D94"/>
    <w:rsid w:val="00333699"/>
    <w:rsid w:val="00334F19"/>
    <w:rsid w:val="003643CF"/>
    <w:rsid w:val="0036584E"/>
    <w:rsid w:val="0037093C"/>
    <w:rsid w:val="003950C2"/>
    <w:rsid w:val="00397184"/>
    <w:rsid w:val="00397799"/>
    <w:rsid w:val="003A1D7B"/>
    <w:rsid w:val="003A2FF6"/>
    <w:rsid w:val="003B1CE3"/>
    <w:rsid w:val="003C34C3"/>
    <w:rsid w:val="003C5B41"/>
    <w:rsid w:val="003D2710"/>
    <w:rsid w:val="003D37EB"/>
    <w:rsid w:val="003D484A"/>
    <w:rsid w:val="003D5051"/>
    <w:rsid w:val="003D6CE7"/>
    <w:rsid w:val="003E537C"/>
    <w:rsid w:val="003F0AFB"/>
    <w:rsid w:val="00400514"/>
    <w:rsid w:val="00406C20"/>
    <w:rsid w:val="0040785D"/>
    <w:rsid w:val="00407AC7"/>
    <w:rsid w:val="00432AAB"/>
    <w:rsid w:val="0045064A"/>
    <w:rsid w:val="004625ED"/>
    <w:rsid w:val="00467DA5"/>
    <w:rsid w:val="00483C86"/>
    <w:rsid w:val="00490433"/>
    <w:rsid w:val="00490B8B"/>
    <w:rsid w:val="0049587D"/>
    <w:rsid w:val="004A3801"/>
    <w:rsid w:val="004A4717"/>
    <w:rsid w:val="004B7D05"/>
    <w:rsid w:val="004C0BC6"/>
    <w:rsid w:val="004D015B"/>
    <w:rsid w:val="004E2B86"/>
    <w:rsid w:val="004E6DE8"/>
    <w:rsid w:val="004F7208"/>
    <w:rsid w:val="00504EEE"/>
    <w:rsid w:val="005140DE"/>
    <w:rsid w:val="00514410"/>
    <w:rsid w:val="00522BB7"/>
    <w:rsid w:val="005232A0"/>
    <w:rsid w:val="005275FA"/>
    <w:rsid w:val="005408FC"/>
    <w:rsid w:val="00542657"/>
    <w:rsid w:val="00543C9E"/>
    <w:rsid w:val="00560824"/>
    <w:rsid w:val="0056395C"/>
    <w:rsid w:val="00567D73"/>
    <w:rsid w:val="00582616"/>
    <w:rsid w:val="00583B7E"/>
    <w:rsid w:val="005A0A62"/>
    <w:rsid w:val="005A23BD"/>
    <w:rsid w:val="005A591D"/>
    <w:rsid w:val="005C2638"/>
    <w:rsid w:val="005D151B"/>
    <w:rsid w:val="005D7908"/>
    <w:rsid w:val="005E6149"/>
    <w:rsid w:val="005F0824"/>
    <w:rsid w:val="005F3F08"/>
    <w:rsid w:val="0060132C"/>
    <w:rsid w:val="00610A64"/>
    <w:rsid w:val="00614116"/>
    <w:rsid w:val="00615D95"/>
    <w:rsid w:val="00633C84"/>
    <w:rsid w:val="0063494C"/>
    <w:rsid w:val="00647E41"/>
    <w:rsid w:val="00651802"/>
    <w:rsid w:val="006524FF"/>
    <w:rsid w:val="006534D8"/>
    <w:rsid w:val="006809EA"/>
    <w:rsid w:val="00680DDD"/>
    <w:rsid w:val="0068101A"/>
    <w:rsid w:val="0068750C"/>
    <w:rsid w:val="00693B29"/>
    <w:rsid w:val="00696200"/>
    <w:rsid w:val="006A6211"/>
    <w:rsid w:val="006A6BB6"/>
    <w:rsid w:val="006B785C"/>
    <w:rsid w:val="006C4A08"/>
    <w:rsid w:val="006D1090"/>
    <w:rsid w:val="006D58F3"/>
    <w:rsid w:val="006E1C74"/>
    <w:rsid w:val="006E3463"/>
    <w:rsid w:val="006E617B"/>
    <w:rsid w:val="006F28DF"/>
    <w:rsid w:val="00704A5E"/>
    <w:rsid w:val="00705C2C"/>
    <w:rsid w:val="00713D71"/>
    <w:rsid w:val="007178AF"/>
    <w:rsid w:val="00720DB4"/>
    <w:rsid w:val="00722C69"/>
    <w:rsid w:val="00724EBD"/>
    <w:rsid w:val="0074069B"/>
    <w:rsid w:val="0075659A"/>
    <w:rsid w:val="00757FF1"/>
    <w:rsid w:val="00780433"/>
    <w:rsid w:val="00792333"/>
    <w:rsid w:val="00792C08"/>
    <w:rsid w:val="0079420A"/>
    <w:rsid w:val="00796FC3"/>
    <w:rsid w:val="007A02E0"/>
    <w:rsid w:val="007B54BE"/>
    <w:rsid w:val="007D0D72"/>
    <w:rsid w:val="007E1565"/>
    <w:rsid w:val="007E304C"/>
    <w:rsid w:val="0080129B"/>
    <w:rsid w:val="00806050"/>
    <w:rsid w:val="008160E0"/>
    <w:rsid w:val="00830B90"/>
    <w:rsid w:val="00840F4E"/>
    <w:rsid w:val="00843BE3"/>
    <w:rsid w:val="00844E19"/>
    <w:rsid w:val="008520E1"/>
    <w:rsid w:val="00853641"/>
    <w:rsid w:val="00854651"/>
    <w:rsid w:val="00854868"/>
    <w:rsid w:val="00864759"/>
    <w:rsid w:val="0086669C"/>
    <w:rsid w:val="00867E8F"/>
    <w:rsid w:val="00870F7B"/>
    <w:rsid w:val="008719F8"/>
    <w:rsid w:val="00873136"/>
    <w:rsid w:val="0087514A"/>
    <w:rsid w:val="0087601C"/>
    <w:rsid w:val="008777EE"/>
    <w:rsid w:val="00891AD2"/>
    <w:rsid w:val="0089685E"/>
    <w:rsid w:val="008A5AF7"/>
    <w:rsid w:val="008B0B3E"/>
    <w:rsid w:val="008B1829"/>
    <w:rsid w:val="008B405B"/>
    <w:rsid w:val="008B41BC"/>
    <w:rsid w:val="008B59F6"/>
    <w:rsid w:val="008C145A"/>
    <w:rsid w:val="008C47D4"/>
    <w:rsid w:val="008F1A4D"/>
    <w:rsid w:val="008F5A5C"/>
    <w:rsid w:val="00903BFD"/>
    <w:rsid w:val="00910FDD"/>
    <w:rsid w:val="00912860"/>
    <w:rsid w:val="0091356C"/>
    <w:rsid w:val="00924EFE"/>
    <w:rsid w:val="00935476"/>
    <w:rsid w:val="00935632"/>
    <w:rsid w:val="00940ED2"/>
    <w:rsid w:val="009423DC"/>
    <w:rsid w:val="0095354B"/>
    <w:rsid w:val="00971E5B"/>
    <w:rsid w:val="00976C47"/>
    <w:rsid w:val="009806F9"/>
    <w:rsid w:val="009872EE"/>
    <w:rsid w:val="00990641"/>
    <w:rsid w:val="0099384F"/>
    <w:rsid w:val="0099415A"/>
    <w:rsid w:val="009A39FF"/>
    <w:rsid w:val="009B067C"/>
    <w:rsid w:val="009C6F18"/>
    <w:rsid w:val="009D234E"/>
    <w:rsid w:val="009D5FFA"/>
    <w:rsid w:val="009E2CB5"/>
    <w:rsid w:val="009E4E3B"/>
    <w:rsid w:val="009F4B72"/>
    <w:rsid w:val="009F61D3"/>
    <w:rsid w:val="009F76CD"/>
    <w:rsid w:val="00A21E5D"/>
    <w:rsid w:val="00A26615"/>
    <w:rsid w:val="00A32F3E"/>
    <w:rsid w:val="00A33719"/>
    <w:rsid w:val="00A4073B"/>
    <w:rsid w:val="00A460E5"/>
    <w:rsid w:val="00A479E9"/>
    <w:rsid w:val="00A502C3"/>
    <w:rsid w:val="00A514C9"/>
    <w:rsid w:val="00A57480"/>
    <w:rsid w:val="00A62933"/>
    <w:rsid w:val="00A652AB"/>
    <w:rsid w:val="00A665CB"/>
    <w:rsid w:val="00A72D18"/>
    <w:rsid w:val="00A80335"/>
    <w:rsid w:val="00A82C54"/>
    <w:rsid w:val="00A861A2"/>
    <w:rsid w:val="00AA1235"/>
    <w:rsid w:val="00AA26E9"/>
    <w:rsid w:val="00AB0079"/>
    <w:rsid w:val="00AB14D2"/>
    <w:rsid w:val="00AB2F14"/>
    <w:rsid w:val="00AB616F"/>
    <w:rsid w:val="00AC0FF2"/>
    <w:rsid w:val="00AD3EA4"/>
    <w:rsid w:val="00AD4419"/>
    <w:rsid w:val="00AD4464"/>
    <w:rsid w:val="00AE7857"/>
    <w:rsid w:val="00AF38F3"/>
    <w:rsid w:val="00B10F02"/>
    <w:rsid w:val="00B11526"/>
    <w:rsid w:val="00B14408"/>
    <w:rsid w:val="00B2523E"/>
    <w:rsid w:val="00B27C28"/>
    <w:rsid w:val="00B36834"/>
    <w:rsid w:val="00B415BD"/>
    <w:rsid w:val="00B6455F"/>
    <w:rsid w:val="00B848F6"/>
    <w:rsid w:val="00B97D9B"/>
    <w:rsid w:val="00BB2B5C"/>
    <w:rsid w:val="00BD0566"/>
    <w:rsid w:val="00BD31C6"/>
    <w:rsid w:val="00BF06CC"/>
    <w:rsid w:val="00BF2D29"/>
    <w:rsid w:val="00BF4AD6"/>
    <w:rsid w:val="00C00DD4"/>
    <w:rsid w:val="00C04348"/>
    <w:rsid w:val="00C04D8C"/>
    <w:rsid w:val="00C07DCF"/>
    <w:rsid w:val="00C11137"/>
    <w:rsid w:val="00C11FD0"/>
    <w:rsid w:val="00C13A7D"/>
    <w:rsid w:val="00C1580D"/>
    <w:rsid w:val="00C17F9A"/>
    <w:rsid w:val="00C43323"/>
    <w:rsid w:val="00C622A5"/>
    <w:rsid w:val="00C64FED"/>
    <w:rsid w:val="00C65AB0"/>
    <w:rsid w:val="00C667E5"/>
    <w:rsid w:val="00C71014"/>
    <w:rsid w:val="00C84118"/>
    <w:rsid w:val="00CA2114"/>
    <w:rsid w:val="00CB3BB1"/>
    <w:rsid w:val="00CC184A"/>
    <w:rsid w:val="00CC3101"/>
    <w:rsid w:val="00CE2CB6"/>
    <w:rsid w:val="00CF4659"/>
    <w:rsid w:val="00D06816"/>
    <w:rsid w:val="00D27FE4"/>
    <w:rsid w:val="00D454D6"/>
    <w:rsid w:val="00D477A7"/>
    <w:rsid w:val="00D57845"/>
    <w:rsid w:val="00D60D8E"/>
    <w:rsid w:val="00D630BF"/>
    <w:rsid w:val="00D662AD"/>
    <w:rsid w:val="00D67040"/>
    <w:rsid w:val="00D710F7"/>
    <w:rsid w:val="00D9048E"/>
    <w:rsid w:val="00D92875"/>
    <w:rsid w:val="00D9622E"/>
    <w:rsid w:val="00DB3C95"/>
    <w:rsid w:val="00DC02BE"/>
    <w:rsid w:val="00DC344C"/>
    <w:rsid w:val="00DC54E3"/>
    <w:rsid w:val="00DC6108"/>
    <w:rsid w:val="00DD12E6"/>
    <w:rsid w:val="00DD34EA"/>
    <w:rsid w:val="00DE3A2D"/>
    <w:rsid w:val="00DF29BA"/>
    <w:rsid w:val="00DF630E"/>
    <w:rsid w:val="00E03E34"/>
    <w:rsid w:val="00E219F1"/>
    <w:rsid w:val="00E26026"/>
    <w:rsid w:val="00E549D6"/>
    <w:rsid w:val="00E61B40"/>
    <w:rsid w:val="00E71832"/>
    <w:rsid w:val="00E73484"/>
    <w:rsid w:val="00E81E04"/>
    <w:rsid w:val="00E83A48"/>
    <w:rsid w:val="00E928DB"/>
    <w:rsid w:val="00E92F35"/>
    <w:rsid w:val="00EA0F8F"/>
    <w:rsid w:val="00EA23AC"/>
    <w:rsid w:val="00EA2A43"/>
    <w:rsid w:val="00EA3323"/>
    <w:rsid w:val="00EA3891"/>
    <w:rsid w:val="00EA78EF"/>
    <w:rsid w:val="00EB443F"/>
    <w:rsid w:val="00EB52AC"/>
    <w:rsid w:val="00ED23D2"/>
    <w:rsid w:val="00ED501E"/>
    <w:rsid w:val="00EE6B44"/>
    <w:rsid w:val="00EF33FF"/>
    <w:rsid w:val="00EF5AC6"/>
    <w:rsid w:val="00EF6050"/>
    <w:rsid w:val="00F01D75"/>
    <w:rsid w:val="00F03D6A"/>
    <w:rsid w:val="00F04334"/>
    <w:rsid w:val="00F253E9"/>
    <w:rsid w:val="00F3198B"/>
    <w:rsid w:val="00F327C1"/>
    <w:rsid w:val="00F354C2"/>
    <w:rsid w:val="00F43800"/>
    <w:rsid w:val="00F5565F"/>
    <w:rsid w:val="00F6052A"/>
    <w:rsid w:val="00F73F57"/>
    <w:rsid w:val="00F74B55"/>
    <w:rsid w:val="00F8112B"/>
    <w:rsid w:val="00F85268"/>
    <w:rsid w:val="00FA3EBF"/>
    <w:rsid w:val="00FA51B3"/>
    <w:rsid w:val="00FB34FD"/>
    <w:rsid w:val="00FB50B5"/>
    <w:rsid w:val="00FB6F01"/>
    <w:rsid w:val="00FB72EA"/>
    <w:rsid w:val="00FC382C"/>
    <w:rsid w:val="00FE22DB"/>
    <w:rsid w:val="00FE2901"/>
    <w:rsid w:val="00FE30F0"/>
    <w:rsid w:val="00FE4EA4"/>
    <w:rsid w:val="00FF48CA"/>
    <w:rsid w:val="00FF7294"/>
    <w:rsid w:val="017BBCB8"/>
    <w:rsid w:val="0255CB08"/>
    <w:rsid w:val="042C06AC"/>
    <w:rsid w:val="0B574ADC"/>
    <w:rsid w:val="0C40EBC5"/>
    <w:rsid w:val="11F1A154"/>
    <w:rsid w:val="19978CAD"/>
    <w:rsid w:val="32864673"/>
    <w:rsid w:val="5080CA40"/>
    <w:rsid w:val="6602ED01"/>
    <w:rsid w:val="661CBE5B"/>
    <w:rsid w:val="6944BA75"/>
    <w:rsid w:val="7130EFA2"/>
    <w:rsid w:val="78151F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1BC80"/>
  <w15:docId w15:val="{6CBD8A69-7D51-459B-BA92-2DB3B1BF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link w:val="Rubrik2Char"/>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customStyle="1" w:styleId="BallongtextChar">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customStyle="1" w:styleId="RubrikChar">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 w:type="character" w:customStyle="1" w:styleId="Rubrik2Char">
    <w:name w:val="Rubrik 2 Char"/>
    <w:basedOn w:val="Standardstycketeckensnitt"/>
    <w:link w:val="Rubrik2"/>
    <w:rsid w:val="005A0A62"/>
    <w:rPr>
      <w:rFonts w:ascii="Arial" w:hAnsi="Arial" w:cs="Arial"/>
      <w:b/>
      <w:sz w:val="22"/>
      <w:szCs w:val="26"/>
    </w:rPr>
  </w:style>
  <w:style w:type="character" w:styleId="Olstomnmnande">
    <w:name w:val="Unresolved Mention"/>
    <w:basedOn w:val="Standardstycketeckensnitt"/>
    <w:uiPriority w:val="99"/>
    <w:semiHidden/>
    <w:unhideWhenUsed/>
    <w:rsid w:val="00C11FD0"/>
    <w:rPr>
      <w:color w:val="605E5C"/>
      <w:shd w:val="clear" w:color="auto" w:fill="E1DFDD"/>
    </w:rPr>
  </w:style>
  <w:style w:type="character" w:styleId="AnvndHyperlnk">
    <w:name w:val="FollowedHyperlink"/>
    <w:basedOn w:val="Standardstycketeckensnitt"/>
    <w:semiHidden/>
    <w:unhideWhenUsed/>
    <w:rsid w:val="001006D5"/>
    <w:rPr>
      <w:color w:val="800080" w:themeColor="followedHyperlink"/>
      <w:u w:val="single"/>
    </w:rPr>
  </w:style>
  <w:style w:type="table" w:customStyle="1" w:styleId="NormalTable0">
    <w:name w:val="Normal Table0"/>
    <w:uiPriority w:val="99"/>
    <w:semiHidden/>
    <w:unhideWhenUsed/>
    <w:rsid w:val="00D630BF"/>
    <w:tblPr>
      <w:tblInd w:w="0" w:type="dxa"/>
      <w:tblCellMar>
        <w:top w:w="0" w:type="dxa"/>
        <w:left w:w="108" w:type="dxa"/>
        <w:bottom w:w="0" w:type="dxa"/>
        <w:right w:w="108" w:type="dxa"/>
      </w:tblCellMar>
    </w:tblPr>
  </w:style>
  <w:style w:type="table" w:styleId="Listtabell4dekorfrg1">
    <w:name w:val="List Table 4 Accent 1"/>
    <w:basedOn w:val="Normaltabell"/>
    <w:uiPriority w:val="49"/>
    <w:rsid w:val="00D630BF"/>
    <w:rPr>
      <w:rFonts w:asciiTheme="majorHAnsi" w:eastAsiaTheme="minorEastAsia" w:hAnsiTheme="majorHAnsi" w:cstheme="minorBidi"/>
      <w:sz w:val="18"/>
      <w:szCs w:val="24"/>
      <w:lang w:eastAsia="en-US"/>
    </w:rPr>
    <w:tblPr>
      <w:tblStyleRowBandSize w:val="1"/>
      <w:tblStyleColBandSize w:val="1"/>
      <w:tblCellMar>
        <w:top w:w="57" w:type="dxa"/>
        <w:left w:w="57" w:type="dxa"/>
        <w:bottom w:w="57" w:type="dxa"/>
        <w:right w:w="57" w:type="dxa"/>
      </w:tblCellMar>
    </w:tblPr>
    <w:tblStylePr w:type="firstRow">
      <w:rPr>
        <w:b/>
        <w:bCs/>
        <w:color w:val="FFFFFF" w:themeColor="background1"/>
        <w:sz w:val="2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shd w:val="clear" w:color="auto" w:fill="B4DEE6"/>
      </w:tcPr>
    </w:tblStylePr>
    <w:tblStylePr w:type="firstCol">
      <w:rPr>
        <w:b/>
        <w:bCs/>
      </w:rPr>
    </w:tblStylePr>
    <w:tblStylePr w:type="lastCol">
      <w:rPr>
        <w:b/>
        <w:bCs/>
      </w:rPr>
    </w:tblStylePr>
    <w:tblStylePr w:type="band2Vert">
      <w:rPr>
        <w:rFonts w:asciiTheme="majorHAnsi" w:hAnsiTheme="majorHAnsi"/>
      </w:rPr>
    </w:tblStylePr>
    <w:tblStylePr w:type="band1Horz">
      <w:tblPr/>
      <w:tcPr>
        <w:shd w:val="clear" w:color="auto" w:fill="E8F5F9"/>
      </w:tcPr>
    </w:tblStylePr>
    <w:tblStylePr w:type="band2Horz">
      <w:tblPr/>
      <w:tcPr>
        <w:shd w:val="clear" w:color="auto" w:fill="FBFBFB"/>
      </w:tcPr>
    </w:tblStylePr>
  </w:style>
  <w:style w:type="paragraph" w:customStyle="1" w:styleId="paragraph">
    <w:name w:val="paragraph"/>
    <w:basedOn w:val="Normal"/>
    <w:rsid w:val="00D630BF"/>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h.sharepoint.com/sites/Kvalitet/ODMPublished/Forms/AllItems.aspx?id=%2Fsites%2FKvalitet%2FODMPublished%2FRH%2D12279%2FRiskanalys%20standardmetod%5Foch%5FDPIA%2Epdf&amp;parent=%2Fsites%2FKvalitet%2FODMPublished%2FRH%2D1227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vardgivare.regionhalland.se/app/plugins/region-halland-api-styrda-dokument/download/get_dokument.php?documentGUID=RH-1861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BA78B155A24F4F82AD6DD6501DF187" ma:contentTypeVersion="12" ma:contentTypeDescription="Skapa ett nytt dokument." ma:contentTypeScope="" ma:versionID="6bfaf0ef9267aac5d92cc75700df45d9">
  <xsd:schema xmlns:xsd="http://www.w3.org/2001/XMLSchema" xmlns:xs="http://www.w3.org/2001/XMLSchema" xmlns:p="http://schemas.microsoft.com/office/2006/metadata/properties" xmlns:ns2="fbb5dccf-05eb-4b71-91ac-6980ccb50061" xmlns:ns3="bf680524-5817-4db0-8976-36efd40fd680" targetNamespace="http://schemas.microsoft.com/office/2006/metadata/properties" ma:root="true" ma:fieldsID="fd7604cc0a2c97834a913853a5b6a819" ns2:_="" ns3:_="">
    <xsd:import namespace="fbb5dccf-05eb-4b71-91ac-6980ccb50061"/>
    <xsd:import namespace="bf680524-5817-4db0-8976-36efd40fd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5dccf-05eb-4b71-91ac-6980ccb50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e2b25a3c-5420-47fb-901f-1f2eddde8d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80524-5817-4db0-8976-36efd40fd68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f21e980c-c148-4d6b-bc52-c8d46f98383e}" ma:internalName="TaxCatchAll" ma:showField="CatchAllData" ma:web="bf680524-5817-4db0-8976-36efd40fd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bf680524-5817-4db0-8976-36efd40fd680" xsi:nil="true"/>
    <lcf76f155ced4ddcb4097134ff3c332f xmlns="fbb5dccf-05eb-4b71-91ac-6980ccb500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7F25D5-0D98-4754-B6B2-ACC70FB42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5dccf-05eb-4b71-91ac-6980ccb50061"/>
    <ds:schemaRef ds:uri="bf680524-5817-4db0-8976-36efd40fd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3.xml><?xml version="1.0" encoding="utf-8"?>
<ds:datastoreItem xmlns:ds="http://schemas.openxmlformats.org/officeDocument/2006/customXml" ds:itemID="{73C6A869-F032-41F2-B112-37A19C979E2F}">
  <ds:schemaRefs>
    <ds:schemaRef ds:uri="http://schemas.microsoft.com/office/2006/metadata/properties"/>
    <ds:schemaRef ds:uri="bf680524-5817-4db0-8976-36efd40fd680"/>
    <ds:schemaRef ds:uri="fbb5dccf-05eb-4b71-91ac-6980ccb50061"/>
    <ds:schemaRef ds:uri="http://schemas.microsoft.com/office/infopath/2007/PartnerControls"/>
  </ds:schemaRefs>
</ds:datastoreItem>
</file>

<file path=docMetadata/LabelInfo.xml><?xml version="1.0" encoding="utf-8"?>
<clbl:labelList xmlns:clbl="http://schemas.microsoft.com/office/2020/mipLabelMetadata">
  <clbl:label id="{22f085be-b523-4eaa-9a27-42f6cb11e0e6}" enabled="0" method="" siteId="{22f085be-b523-4eaa-9a27-42f6cb11e0e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944</Words>
  <Characters>5811</Characters>
  <Application>Microsoft Office Word</Application>
  <DocSecurity>0</DocSecurity>
  <Lines>341</Lines>
  <Paragraphs>143</Paragraphs>
  <ScaleCrop>false</ScaleCrop>
  <Company>Microsoft</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 Johanna RGS</dc:creator>
  <cp:keywords/>
  <cp:lastModifiedBy>Gunnarsson Sara RK HÄLSO- OCH SJUKVÅRD</cp:lastModifiedBy>
  <cp:revision>12</cp:revision>
  <cp:lastPrinted>2013-06-04T11:54:00Z</cp:lastPrinted>
  <dcterms:created xsi:type="dcterms:W3CDTF">2026-04-10T13:53:00Z</dcterms:created>
  <dcterms:modified xsi:type="dcterms:W3CDTF">2026-06-08T11:49:00Z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0x010100C1BA78B155A24F4F82AD6DD6501DF187</vt:lpwstr>
  </property>
  <property fmtid="{D5CDD505-2E9C-101B-9397-08002B2CF9AE}" pid="3" name="FSCD_DocumentType">
    <vt:lpwstr>12;#Grunddokument|973f6972-b506-4a97-9d05-3a162b9b0096</vt:lpwstr>
  </property>
  <property fmtid="{D5CDD505-2E9C-101B-9397-08002B2CF9AE}" pid="4" name="_dlc_DocIdItemGuid">
    <vt:lpwstr>86e4d77f-9d23-486b-85ce-8f1419a5f2f6</vt:lpwstr>
  </property>
  <property fmtid="{D5CDD505-2E9C-101B-9397-08002B2CF9AE}" pid="5" name="MediaServiceImageTags">
    <vt:lpwstr/>
  </property>
  <property fmtid="{D5CDD505-2E9C-101B-9397-08002B2CF9AE}" pid="6" name="docLang">
    <vt:lpwstr>sv</vt:lpwstr>
  </property>
</Properties>
</file>