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829B" w14:textId="30CAD995" w:rsidR="004F714F" w:rsidRDefault="004F714F" w:rsidP="00930AB6">
      <w:r w:rsidRPr="004F714F">
        <w:rPr>
          <w:rFonts w:ascii="Arial" w:hAnsi="Arial" w:cs="Arial"/>
          <w:b/>
          <w:bCs/>
          <w:sz w:val="36"/>
          <w:szCs w:val="36"/>
        </w:rPr>
        <w:t xml:space="preserve">Remissbekräftelser i 1177.se </w:t>
      </w:r>
    </w:p>
    <w:p w14:paraId="03555A9E" w14:textId="010B7DB4" w:rsidR="004F714F" w:rsidRDefault="004F714F" w:rsidP="004F714F">
      <w:pPr>
        <w:pStyle w:val="Liststycke"/>
        <w:numPr>
          <w:ilvl w:val="0"/>
          <w:numId w:val="1"/>
        </w:numPr>
      </w:pPr>
      <w:r>
        <w:t>D</w:t>
      </w:r>
      <w:r w:rsidRPr="004F714F">
        <w:t xml:space="preserve">igitalt skickas </w:t>
      </w:r>
      <w:r>
        <w:t>till alla som har konto i 1177.se</w:t>
      </w:r>
    </w:p>
    <w:p w14:paraId="439391DC" w14:textId="08512EB0" w:rsidR="004F714F" w:rsidRPr="004F714F" w:rsidRDefault="004F714F" w:rsidP="004F714F">
      <w:pPr>
        <w:pStyle w:val="Liststycke"/>
        <w:numPr>
          <w:ilvl w:val="0"/>
          <w:numId w:val="1"/>
        </w:numPr>
        <w:rPr>
          <w:b/>
          <w:bCs/>
        </w:rPr>
      </w:pPr>
      <w:r>
        <w:t xml:space="preserve">Brev skickas till dem som inte har avisering i 1177.se inställt eller inte har konto i 1177.se. Brev skickas också om invånaren inte öppnat sitt meddelande efter 10 dagar. </w:t>
      </w:r>
    </w:p>
    <w:p w14:paraId="6CBB616C" w14:textId="131FF035" w:rsidR="004F714F" w:rsidRPr="00AE2EA4" w:rsidRDefault="004F714F" w:rsidP="004F714F">
      <w:pPr>
        <w:pStyle w:val="Liststycke"/>
        <w:numPr>
          <w:ilvl w:val="0"/>
          <w:numId w:val="1"/>
        </w:numPr>
        <w:rPr>
          <w:b/>
          <w:bCs/>
        </w:rPr>
      </w:pPr>
      <w:r>
        <w:t>S</w:t>
      </w:r>
      <w:r w:rsidRPr="004F714F">
        <w:t>tandardmallar att använda för alla. Lokala mallar</w:t>
      </w:r>
      <w:r w:rsidR="00AE2EA4">
        <w:t xml:space="preserve"> eller fraser</w:t>
      </w:r>
      <w:r>
        <w:t xml:space="preserve"> för remissbekräftelser</w:t>
      </w:r>
      <w:r w:rsidRPr="004F714F">
        <w:t xml:space="preserve"> ska inte finnas.</w:t>
      </w:r>
    </w:p>
    <w:p w14:paraId="4F5F722A" w14:textId="67937DF1" w:rsidR="00AE2EA4" w:rsidRPr="00F1447D" w:rsidRDefault="00AE2EA4" w:rsidP="00930AB6">
      <w:pPr>
        <w:pStyle w:val="Liststycke"/>
        <w:numPr>
          <w:ilvl w:val="0"/>
          <w:numId w:val="1"/>
        </w:numPr>
        <w:rPr>
          <w:b/>
          <w:bCs/>
        </w:rPr>
      </w:pPr>
      <w:r>
        <w:t>Motsvarande fraser med koden som redovisas vid varje mall nedan finns i Cosmic när brev behöver skickas. Koden används inte i 1177.se utan är med i namnet för att mall i 1177.se tydligt ska hänga ihop med rätt fras i Cosmic.</w:t>
      </w:r>
    </w:p>
    <w:p w14:paraId="2D07D55D" w14:textId="6B3982CC" w:rsidR="00DF7D00" w:rsidRPr="00DF7D00" w:rsidRDefault="00012154" w:rsidP="00DF7D00">
      <w:pPr>
        <w:rPr>
          <w:b/>
          <w:bCs/>
        </w:rPr>
      </w:pPr>
      <w:r>
        <w:rPr>
          <w:b/>
          <w:bCs/>
        </w:rPr>
        <w:t>Nybesök tid inom 60 dagar</w:t>
      </w:r>
      <w:r w:rsidR="000D74E1">
        <w:rPr>
          <w:b/>
          <w:bCs/>
        </w:rPr>
        <w:t xml:space="preserve"> ¤rbny60</w:t>
      </w:r>
    </w:p>
    <w:p w14:paraId="1AF4DAA1" w14:textId="77777777" w:rsidR="00930AB6" w:rsidRDefault="00930AB6" w:rsidP="00930AB6">
      <w:pPr>
        <w:rPr>
          <w:b/>
          <w:bCs/>
        </w:rPr>
      </w:pPr>
      <w:r w:rsidRPr="00935E8D">
        <w:rPr>
          <w:b/>
          <w:bCs/>
          <w:noProof/>
        </w:rPr>
        <w:drawing>
          <wp:inline distT="0" distB="0" distL="0" distR="0" wp14:anchorId="3E7419E5" wp14:editId="53DAD295">
            <wp:extent cx="2266950" cy="6221628"/>
            <wp:effectExtent l="0" t="0" r="0" b="8255"/>
            <wp:docPr id="71431515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3151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7581" cy="62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4222C" w14:textId="77777777" w:rsidR="00935E8D" w:rsidRDefault="00935E8D">
      <w:pPr>
        <w:rPr>
          <w:b/>
          <w:bCs/>
        </w:rPr>
      </w:pPr>
    </w:p>
    <w:p w14:paraId="6670B2FC" w14:textId="6607BC6B" w:rsidR="00930AB6" w:rsidRDefault="00930AB6" w:rsidP="00930AB6">
      <w:pPr>
        <w:rPr>
          <w:b/>
          <w:bCs/>
        </w:rPr>
      </w:pPr>
      <w:r w:rsidRPr="005C7362">
        <w:rPr>
          <w:b/>
          <w:bCs/>
        </w:rPr>
        <w:lastRenderedPageBreak/>
        <w:t>Nybesök</w:t>
      </w:r>
      <w:r w:rsidR="00DF7D00">
        <w:rPr>
          <w:b/>
          <w:bCs/>
        </w:rPr>
        <w:t xml:space="preserve"> ej tid inom 60 dagar – tid om X månader </w:t>
      </w:r>
      <w:r w:rsidR="00DF7D00" w:rsidRPr="00DF7D00">
        <w:t xml:space="preserve">(finns ingen vårdgivare att hänvisa till eller kan inte skickas inom </w:t>
      </w:r>
      <w:proofErr w:type="gramStart"/>
      <w:r w:rsidR="00DF7D00" w:rsidRPr="00DF7D00">
        <w:t>vårdgarantin)</w:t>
      </w:r>
      <w:r w:rsidRPr="00DF7D00">
        <w:t xml:space="preserve">  </w:t>
      </w:r>
      <w:r w:rsidRPr="005C7362">
        <w:rPr>
          <w:b/>
          <w:bCs/>
        </w:rPr>
        <w:t>¤</w:t>
      </w:r>
      <w:proofErr w:type="gramEnd"/>
      <w:r w:rsidRPr="005C7362">
        <w:rPr>
          <w:b/>
          <w:bCs/>
        </w:rPr>
        <w:t>rbnytid6-12m</w:t>
      </w:r>
      <w:r>
        <w:rPr>
          <w:b/>
          <w:bCs/>
        </w:rPr>
        <w:br/>
      </w:r>
      <w:r w:rsidRPr="005C7362">
        <w:rPr>
          <w:b/>
          <w:bCs/>
          <w:noProof/>
        </w:rPr>
        <w:drawing>
          <wp:inline distT="0" distB="0" distL="0" distR="0" wp14:anchorId="72E5ADC7" wp14:editId="4FE35ADC">
            <wp:extent cx="2515037" cy="7248525"/>
            <wp:effectExtent l="0" t="0" r="0" b="0"/>
            <wp:docPr id="78903815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03815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9406" cy="7261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F5CBE" w14:textId="77777777" w:rsidR="00930AB6" w:rsidRDefault="00930AB6" w:rsidP="00930AB6">
      <w:pPr>
        <w:rPr>
          <w:b/>
          <w:bCs/>
        </w:rPr>
      </w:pPr>
    </w:p>
    <w:p w14:paraId="50159136" w14:textId="77777777" w:rsidR="00930AB6" w:rsidRDefault="00930AB6">
      <w:pPr>
        <w:rPr>
          <w:b/>
          <w:bCs/>
        </w:rPr>
      </w:pPr>
    </w:p>
    <w:p w14:paraId="54EFD0F3" w14:textId="77777777" w:rsidR="00935E8D" w:rsidRDefault="00935E8D">
      <w:pPr>
        <w:rPr>
          <w:b/>
          <w:bCs/>
        </w:rPr>
      </w:pPr>
    </w:p>
    <w:p w14:paraId="38709A01" w14:textId="77777777" w:rsidR="00935E8D" w:rsidRDefault="00935E8D">
      <w:pPr>
        <w:rPr>
          <w:b/>
          <w:bCs/>
        </w:rPr>
      </w:pPr>
    </w:p>
    <w:p w14:paraId="3208A7AC" w14:textId="77777777" w:rsidR="00935E8D" w:rsidRDefault="00935E8D">
      <w:pPr>
        <w:rPr>
          <w:b/>
          <w:bCs/>
        </w:rPr>
      </w:pPr>
    </w:p>
    <w:p w14:paraId="760662B4" w14:textId="77777777" w:rsidR="00935E8D" w:rsidRDefault="00935E8D">
      <w:pPr>
        <w:rPr>
          <w:b/>
          <w:bCs/>
        </w:rPr>
      </w:pPr>
    </w:p>
    <w:p w14:paraId="2D370A7E" w14:textId="2A7A9DD9" w:rsidR="00935E8D" w:rsidRDefault="00935E8D">
      <w:pPr>
        <w:rPr>
          <w:b/>
          <w:bCs/>
        </w:rPr>
      </w:pPr>
      <w:r w:rsidRPr="00935E8D">
        <w:rPr>
          <w:b/>
          <w:bCs/>
        </w:rPr>
        <w:lastRenderedPageBreak/>
        <w:t xml:space="preserve">Nybesök </w:t>
      </w:r>
      <w:r w:rsidR="00DF7D00">
        <w:rPr>
          <w:b/>
          <w:bCs/>
        </w:rPr>
        <w:t xml:space="preserve">ej tid inom 60 dagar hänvisas till vårdgivare ej avtal </w:t>
      </w:r>
      <w:r w:rsidRPr="00935E8D">
        <w:rPr>
          <w:b/>
          <w:bCs/>
        </w:rPr>
        <w:t>¤rbnyej60ejavtal</w:t>
      </w:r>
    </w:p>
    <w:p w14:paraId="07BCDC8B" w14:textId="2B4D4279" w:rsidR="005C7362" w:rsidRDefault="00935E8D">
      <w:pPr>
        <w:rPr>
          <w:b/>
          <w:bCs/>
        </w:rPr>
      </w:pPr>
      <w:r w:rsidRPr="00935E8D">
        <w:rPr>
          <w:b/>
          <w:bCs/>
          <w:noProof/>
        </w:rPr>
        <w:drawing>
          <wp:inline distT="0" distB="0" distL="0" distR="0" wp14:anchorId="3DA8B2B8" wp14:editId="67ACF5D9">
            <wp:extent cx="2105223" cy="8863965"/>
            <wp:effectExtent l="0" t="0" r="9525" b="0"/>
            <wp:docPr id="61324456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445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0397" cy="8969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DFD2" w14:textId="0B679B19" w:rsidR="005C7362" w:rsidRDefault="005C7362">
      <w:pPr>
        <w:rPr>
          <w:b/>
          <w:bCs/>
        </w:rPr>
      </w:pPr>
      <w:r w:rsidRPr="005C7362">
        <w:rPr>
          <w:b/>
          <w:bCs/>
        </w:rPr>
        <w:lastRenderedPageBreak/>
        <w:t>Operation</w:t>
      </w:r>
      <w:r w:rsidR="00DF7D00">
        <w:rPr>
          <w:b/>
          <w:bCs/>
        </w:rPr>
        <w:t xml:space="preserve"> inom 60 </w:t>
      </w:r>
      <w:proofErr w:type="gramStart"/>
      <w:r w:rsidR="00DF7D00">
        <w:rPr>
          <w:b/>
          <w:bCs/>
        </w:rPr>
        <w:t>dagar</w:t>
      </w:r>
      <w:r w:rsidRPr="005C7362">
        <w:rPr>
          <w:b/>
          <w:bCs/>
        </w:rPr>
        <w:t xml:space="preserve">  ¤</w:t>
      </w:r>
      <w:proofErr w:type="gramEnd"/>
      <w:r w:rsidRPr="005C7362">
        <w:rPr>
          <w:b/>
          <w:bCs/>
        </w:rPr>
        <w:t>rbop60</w:t>
      </w:r>
      <w:r>
        <w:rPr>
          <w:b/>
          <w:bCs/>
        </w:rPr>
        <w:br/>
      </w:r>
      <w:r w:rsidRPr="005C7362">
        <w:rPr>
          <w:b/>
          <w:bCs/>
          <w:noProof/>
        </w:rPr>
        <w:drawing>
          <wp:inline distT="0" distB="0" distL="0" distR="0" wp14:anchorId="26C271E7" wp14:editId="4FD5B4FE">
            <wp:extent cx="2828694" cy="7591425"/>
            <wp:effectExtent l="0" t="0" r="0" b="0"/>
            <wp:docPr id="11507795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7795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6847" cy="761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E7780" w14:textId="77777777" w:rsidR="00003AB5" w:rsidRDefault="00003AB5">
      <w:pPr>
        <w:rPr>
          <w:b/>
          <w:bCs/>
        </w:rPr>
      </w:pPr>
    </w:p>
    <w:p w14:paraId="74BC9D20" w14:textId="77777777" w:rsidR="00003AB5" w:rsidRDefault="00003AB5">
      <w:pPr>
        <w:rPr>
          <w:b/>
          <w:bCs/>
        </w:rPr>
      </w:pPr>
      <w:r>
        <w:rPr>
          <w:b/>
          <w:bCs/>
        </w:rPr>
        <w:br w:type="page"/>
      </w:r>
    </w:p>
    <w:p w14:paraId="494CFABE" w14:textId="75015FAB" w:rsidR="00003AB5" w:rsidRPr="00003AB5" w:rsidRDefault="00003AB5" w:rsidP="00003AB5">
      <w:pPr>
        <w:rPr>
          <w:b/>
          <w:bCs/>
        </w:rPr>
      </w:pPr>
      <w:r>
        <w:rPr>
          <w:b/>
          <w:bCs/>
        </w:rPr>
        <w:lastRenderedPageBreak/>
        <w:t>Operation</w:t>
      </w:r>
      <w:r w:rsidR="00DF7D00">
        <w:rPr>
          <w:b/>
          <w:bCs/>
        </w:rPr>
        <w:t xml:space="preserve"> ej tid inom 60 dagar – tid om </w:t>
      </w:r>
      <w:proofErr w:type="gramStart"/>
      <w:r w:rsidR="00DF7D00">
        <w:rPr>
          <w:b/>
          <w:bCs/>
        </w:rPr>
        <w:t>6-12</w:t>
      </w:r>
      <w:proofErr w:type="gramEnd"/>
      <w:r w:rsidR="00DF7D00">
        <w:rPr>
          <w:b/>
          <w:bCs/>
        </w:rPr>
        <w:t xml:space="preserve"> </w:t>
      </w:r>
      <w:r w:rsidR="00DF7D00" w:rsidRPr="00DF7D00">
        <w:rPr>
          <w:b/>
          <w:bCs/>
        </w:rPr>
        <w:t xml:space="preserve">månader </w:t>
      </w:r>
      <w:r w:rsidR="00DF7D00" w:rsidRPr="00DF7D00">
        <w:t>(finns ingen vårdgivare att hänvisa till)</w:t>
      </w:r>
      <w:r>
        <w:rPr>
          <w:b/>
          <w:bCs/>
        </w:rPr>
        <w:t xml:space="preserve"> </w:t>
      </w:r>
      <w:r w:rsidRPr="00003AB5">
        <w:rPr>
          <w:b/>
          <w:bCs/>
        </w:rPr>
        <w:t>¤rboptid6-12m </w:t>
      </w:r>
    </w:p>
    <w:p w14:paraId="293C23AA" w14:textId="3CD19AFE" w:rsidR="00003AB5" w:rsidRPr="00003AB5" w:rsidRDefault="00003AB5" w:rsidP="00003AB5">
      <w:pPr>
        <w:rPr>
          <w:b/>
          <w:bCs/>
        </w:rPr>
      </w:pPr>
      <w:r w:rsidRPr="00003AB5">
        <w:rPr>
          <w:b/>
          <w:bCs/>
        </w:rPr>
        <w:t> </w:t>
      </w:r>
      <w:r w:rsidRPr="00003AB5">
        <w:rPr>
          <w:b/>
          <w:bCs/>
        </w:rPr>
        <w:br/>
      </w:r>
      <w:r w:rsidRPr="00003AB5">
        <w:rPr>
          <w:b/>
          <w:bCs/>
          <w:noProof/>
        </w:rPr>
        <w:drawing>
          <wp:inline distT="0" distB="0" distL="0" distR="0" wp14:anchorId="6FB68D05" wp14:editId="30D9EE78">
            <wp:extent cx="2724150" cy="6457244"/>
            <wp:effectExtent l="0" t="0" r="0" b="1270"/>
            <wp:docPr id="63938890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79" cy="645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AB5">
        <w:rPr>
          <w:b/>
          <w:bCs/>
        </w:rPr>
        <w:t> </w:t>
      </w:r>
    </w:p>
    <w:p w14:paraId="2485A02C" w14:textId="77777777" w:rsidR="00003AB5" w:rsidRDefault="00003AB5">
      <w:pPr>
        <w:rPr>
          <w:b/>
          <w:bCs/>
        </w:rPr>
      </w:pPr>
    </w:p>
    <w:p w14:paraId="2EE2AA39" w14:textId="64DCB70A" w:rsidR="00F1447D" w:rsidRDefault="00F1447D">
      <w:pPr>
        <w:rPr>
          <w:b/>
          <w:bCs/>
        </w:rPr>
      </w:pPr>
      <w:r>
        <w:rPr>
          <w:b/>
          <w:bCs/>
        </w:rPr>
        <w:br w:type="page"/>
      </w:r>
    </w:p>
    <w:p w14:paraId="0266E15D" w14:textId="77777777" w:rsidR="00930AB6" w:rsidRPr="00F1447D" w:rsidRDefault="00930AB6">
      <w:pPr>
        <w:rPr>
          <w:b/>
          <w:bCs/>
        </w:rPr>
      </w:pPr>
    </w:p>
    <w:p w14:paraId="3EB053EF" w14:textId="75BF62CD" w:rsidR="00F1447D" w:rsidRDefault="00930AB6">
      <w:pPr>
        <w:rPr>
          <w:b/>
          <w:bCs/>
        </w:rPr>
      </w:pPr>
      <w:r w:rsidRPr="00F1447D">
        <w:rPr>
          <w:b/>
          <w:bCs/>
        </w:rPr>
        <w:t>Operation</w:t>
      </w:r>
      <w:r w:rsidR="00F1447D" w:rsidRPr="00F1447D">
        <w:rPr>
          <w:b/>
          <w:bCs/>
        </w:rPr>
        <w:t xml:space="preserve"> </w:t>
      </w:r>
      <w:hyperlink r:id="rId10" w:history="1">
        <w:r w:rsidR="00F1447D" w:rsidRPr="00F1447D">
          <w:rPr>
            <w:rStyle w:val="Hyperlnk"/>
            <w:b/>
            <w:bCs/>
            <w:color w:val="auto"/>
            <w:u w:val="none"/>
          </w:rPr>
          <w:t>ej tid inom 60 dagar hänvisas till annan vårdgivare - ej avtal</w:t>
        </w:r>
      </w:hyperlink>
      <w:r w:rsidR="00F1447D">
        <w:rPr>
          <w:b/>
          <w:bCs/>
        </w:rPr>
        <w:t xml:space="preserve"> </w:t>
      </w:r>
      <w:r w:rsidRPr="005C7362">
        <w:rPr>
          <w:b/>
          <w:bCs/>
        </w:rPr>
        <w:t>¤rbopej60ejavtal</w:t>
      </w:r>
      <w:r>
        <w:rPr>
          <w:b/>
          <w:bCs/>
        </w:rPr>
        <w:br/>
      </w:r>
      <w:r w:rsidRPr="005C7362">
        <w:rPr>
          <w:b/>
          <w:bCs/>
          <w:noProof/>
        </w:rPr>
        <w:drawing>
          <wp:inline distT="0" distB="0" distL="0" distR="0" wp14:anchorId="24A5BB1A" wp14:editId="050798A2">
            <wp:extent cx="2095792" cy="8592749"/>
            <wp:effectExtent l="0" t="0" r="0" b="0"/>
            <wp:docPr id="65643452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3452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859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0E899" w14:textId="4A3E4257" w:rsidR="00F1447D" w:rsidRPr="00DF7D00" w:rsidRDefault="00F1447D" w:rsidP="00F1447D">
      <w:pPr>
        <w:rPr>
          <w:b/>
          <w:bCs/>
        </w:rPr>
      </w:pPr>
    </w:p>
    <w:p w14:paraId="7F0688C1" w14:textId="47B0C284" w:rsidR="00F1447D" w:rsidRPr="00DF7D00" w:rsidRDefault="00F1447D" w:rsidP="00012154">
      <w:pPr>
        <w:rPr>
          <w:b/>
          <w:bCs/>
        </w:rPr>
      </w:pPr>
      <w:r w:rsidRPr="00DF7D00">
        <w:rPr>
          <w:b/>
          <w:bCs/>
        </w:rPr>
        <w:t> </w:t>
      </w:r>
    </w:p>
    <w:p w14:paraId="5DA724F9" w14:textId="4595C78C" w:rsidR="00930AB6" w:rsidRDefault="00930AB6" w:rsidP="00930AB6">
      <w:pPr>
        <w:rPr>
          <w:b/>
          <w:bCs/>
        </w:rPr>
      </w:pPr>
      <w:r w:rsidRPr="00935E8D">
        <w:rPr>
          <w:b/>
          <w:bCs/>
        </w:rPr>
        <w:lastRenderedPageBreak/>
        <w:t>Återbesök</w:t>
      </w:r>
      <w:r w:rsidR="00F1447D">
        <w:rPr>
          <w:b/>
          <w:bCs/>
        </w:rPr>
        <w:t xml:space="preserve"> tid kommer </w:t>
      </w:r>
      <w:proofErr w:type="gramStart"/>
      <w:r w:rsidR="00F1447D">
        <w:rPr>
          <w:b/>
          <w:bCs/>
        </w:rPr>
        <w:t>ges</w:t>
      </w:r>
      <w:r w:rsidRPr="00935E8D">
        <w:rPr>
          <w:b/>
          <w:bCs/>
        </w:rPr>
        <w:t xml:space="preserve">  ¤</w:t>
      </w:r>
      <w:proofErr w:type="spellStart"/>
      <w:proofErr w:type="gramEnd"/>
      <w:r w:rsidRPr="00935E8D">
        <w:rPr>
          <w:b/>
          <w:bCs/>
        </w:rPr>
        <w:t>rbåb</w:t>
      </w:r>
      <w:proofErr w:type="spellEnd"/>
    </w:p>
    <w:p w14:paraId="70424317" w14:textId="77777777" w:rsidR="00930AB6" w:rsidRDefault="00930AB6" w:rsidP="00930AB6">
      <w:pPr>
        <w:rPr>
          <w:b/>
          <w:bCs/>
        </w:rPr>
      </w:pPr>
      <w:r w:rsidRPr="00935E8D">
        <w:rPr>
          <w:b/>
          <w:bCs/>
          <w:noProof/>
        </w:rPr>
        <w:drawing>
          <wp:inline distT="0" distB="0" distL="0" distR="0" wp14:anchorId="3914B301" wp14:editId="529560D6">
            <wp:extent cx="2571750" cy="5761172"/>
            <wp:effectExtent l="0" t="0" r="0" b="0"/>
            <wp:docPr id="170726345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26345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6242" cy="577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01309" w14:textId="77777777" w:rsidR="00930AB6" w:rsidRDefault="00930AB6">
      <w:pPr>
        <w:rPr>
          <w:b/>
          <w:bCs/>
        </w:rPr>
      </w:pPr>
    </w:p>
    <w:p w14:paraId="0A9EEC07" w14:textId="4D4679B8" w:rsidR="00930AB6" w:rsidRDefault="00930AB6">
      <w:pPr>
        <w:rPr>
          <w:b/>
          <w:bCs/>
        </w:rPr>
      </w:pPr>
      <w:r>
        <w:rPr>
          <w:b/>
          <w:bCs/>
        </w:rPr>
        <w:br w:type="page"/>
      </w:r>
    </w:p>
    <w:p w14:paraId="4B5483E4" w14:textId="7213DE81" w:rsidR="00AE2EA4" w:rsidRPr="00A94858" w:rsidRDefault="00AE2EA4">
      <w:pPr>
        <w:rPr>
          <w:b/>
          <w:bCs/>
        </w:rPr>
      </w:pPr>
      <w:r>
        <w:rPr>
          <w:b/>
          <w:bCs/>
        </w:rPr>
        <w:lastRenderedPageBreak/>
        <w:t xml:space="preserve">Mallar för mottagningar med avtal för vårdgaranti som infört 1177-flödet </w:t>
      </w:r>
      <w:r w:rsidRPr="00AE2EA4">
        <w:t>(ortopedi, ögon, neurologi, gyn och kardiologi)</w:t>
      </w:r>
      <w:r w:rsidR="00A94858"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AE2EA4" w14:paraId="2E04A940" w14:textId="77777777" w:rsidTr="00AE2EA4">
        <w:tc>
          <w:tcPr>
            <w:tcW w:w="4868" w:type="dxa"/>
          </w:tcPr>
          <w:p w14:paraId="21510D0F" w14:textId="77777777" w:rsidR="00A94858" w:rsidRPr="00A94858" w:rsidRDefault="00A94858" w:rsidP="00A94858">
            <w:pPr>
              <w:spacing w:after="160" w:line="278" w:lineRule="auto"/>
              <w:rPr>
                <w:b/>
                <w:bCs/>
              </w:rPr>
            </w:pPr>
            <w:hyperlink r:id="rId13" w:history="1">
              <w:r w:rsidRPr="00A94858">
                <w:rPr>
                  <w:rStyle w:val="Hyperlnk"/>
                  <w:b/>
                  <w:bCs/>
                  <w:color w:val="auto"/>
                  <w:u w:val="none"/>
                </w:rPr>
                <w:t>1177 nybesök ej tid inom 60 dagar - ¤rbny1177ej60</w:t>
              </w:r>
            </w:hyperlink>
          </w:p>
          <w:p w14:paraId="33B4BC9E" w14:textId="71607A58" w:rsidR="00A94858" w:rsidRDefault="00A94858">
            <w:pPr>
              <w:rPr>
                <w:noProof/>
              </w:rPr>
            </w:pPr>
            <w:r w:rsidRPr="00B628EA">
              <w:rPr>
                <w:noProof/>
              </w:rPr>
              <w:drawing>
                <wp:inline distT="0" distB="0" distL="0" distR="0" wp14:anchorId="5AEBA794" wp14:editId="0845EC69">
                  <wp:extent cx="1905000" cy="8706797"/>
                  <wp:effectExtent l="0" t="0" r="0" b="0"/>
                  <wp:docPr id="778720627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15909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393" cy="8781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8" w:type="dxa"/>
          </w:tcPr>
          <w:p w14:paraId="34CAE1E6" w14:textId="77777777" w:rsidR="00A94858" w:rsidRPr="00A94858" w:rsidRDefault="00A94858" w:rsidP="00A94858">
            <w:pPr>
              <w:spacing w:after="160" w:line="278" w:lineRule="auto"/>
              <w:rPr>
                <w:b/>
                <w:bCs/>
              </w:rPr>
            </w:pPr>
            <w:r w:rsidRPr="00A94858">
              <w:rPr>
                <w:b/>
                <w:bCs/>
              </w:rPr>
              <w:t>1177 operation ej tid inom 60 dagar - ¤rbop1177ej60</w:t>
            </w:r>
          </w:p>
          <w:p w14:paraId="37B4CC0C" w14:textId="6648F477" w:rsidR="00AE2EA4" w:rsidRDefault="00A94858">
            <w:r w:rsidRPr="00B628EA">
              <w:rPr>
                <w:noProof/>
              </w:rPr>
              <w:drawing>
                <wp:inline distT="0" distB="0" distL="0" distR="0" wp14:anchorId="17D7771D" wp14:editId="40014D01">
                  <wp:extent cx="2085975" cy="7713975"/>
                  <wp:effectExtent l="0" t="0" r="0" b="1905"/>
                  <wp:docPr id="1948423510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42351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15" cy="772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2EE681" w14:textId="4CC9267B" w:rsidR="00F1447D" w:rsidRDefault="00F1447D" w:rsidP="00F1447D">
      <w:pPr>
        <w:rPr>
          <w:b/>
          <w:bCs/>
        </w:rPr>
      </w:pPr>
      <w:r w:rsidRPr="00F1447D">
        <w:rPr>
          <w:b/>
          <w:bCs/>
        </w:rPr>
        <w:lastRenderedPageBreak/>
        <w:t xml:space="preserve">Nybesök logopedi, dietist </w:t>
      </w:r>
      <w:proofErr w:type="gramStart"/>
      <w:r w:rsidRPr="00F1447D">
        <w:rPr>
          <w:b/>
          <w:bCs/>
        </w:rPr>
        <w:t xml:space="preserve">m </w:t>
      </w:r>
      <w:proofErr w:type="spellStart"/>
      <w:r w:rsidRPr="00F1447D">
        <w:rPr>
          <w:b/>
          <w:bCs/>
        </w:rPr>
        <w:t>fl</w:t>
      </w:r>
      <w:proofErr w:type="spellEnd"/>
      <w:proofErr w:type="gramEnd"/>
      <w:r w:rsidRPr="00F1447D">
        <w:rPr>
          <w:b/>
          <w:bCs/>
        </w:rPr>
        <w:t xml:space="preserve"> inom uppdrag som inte inkluderas i vårdgarantin </w:t>
      </w:r>
      <w:r w:rsidRPr="005C7362">
        <w:rPr>
          <w:b/>
          <w:bCs/>
        </w:rPr>
        <w:t>¤</w:t>
      </w:r>
      <w:proofErr w:type="spellStart"/>
      <w:r w:rsidRPr="005C7362">
        <w:rPr>
          <w:b/>
          <w:bCs/>
        </w:rPr>
        <w:t>rbejvgar</w:t>
      </w:r>
      <w:proofErr w:type="spellEnd"/>
    </w:p>
    <w:p w14:paraId="244DD44F" w14:textId="77777777" w:rsidR="00F1447D" w:rsidRDefault="00F1447D" w:rsidP="00F1447D">
      <w:pPr>
        <w:rPr>
          <w:b/>
          <w:bCs/>
        </w:rPr>
      </w:pPr>
      <w:r w:rsidRPr="005C7362">
        <w:rPr>
          <w:b/>
          <w:bCs/>
          <w:noProof/>
        </w:rPr>
        <w:drawing>
          <wp:inline distT="0" distB="0" distL="0" distR="0" wp14:anchorId="58D68E53" wp14:editId="726B6FD8">
            <wp:extent cx="2352675" cy="5252483"/>
            <wp:effectExtent l="0" t="0" r="0" b="5715"/>
            <wp:docPr id="107613029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13029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53966" cy="525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5EC82" w14:textId="77777777" w:rsidR="00F1447D" w:rsidRDefault="00F1447D">
      <w:pPr>
        <w:rPr>
          <w:b/>
          <w:bCs/>
        </w:rPr>
      </w:pPr>
    </w:p>
    <w:p w14:paraId="10A9E8C8" w14:textId="77777777" w:rsidR="00012154" w:rsidRDefault="0001215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50B32513" w14:textId="0ED15B58" w:rsidR="00AD486A" w:rsidRPr="00AD486A" w:rsidRDefault="00AD486A" w:rsidP="00AD486A">
      <w:pPr>
        <w:rPr>
          <w:b/>
          <w:bCs/>
          <w:sz w:val="32"/>
          <w:szCs w:val="32"/>
        </w:rPr>
      </w:pPr>
      <w:r w:rsidRPr="00AD486A">
        <w:rPr>
          <w:b/>
          <w:bCs/>
          <w:sz w:val="32"/>
          <w:szCs w:val="32"/>
        </w:rPr>
        <w:lastRenderedPageBreak/>
        <w:t>Tandvård</w:t>
      </w:r>
    </w:p>
    <w:p w14:paraId="58032BDA" w14:textId="44AC5185" w:rsidR="00AD486A" w:rsidRDefault="00AD486A" w:rsidP="00AD486A">
      <w:pPr>
        <w:rPr>
          <w:b/>
          <w:bCs/>
        </w:rPr>
      </w:pPr>
      <w:r w:rsidRPr="00AD486A">
        <w:rPr>
          <w:b/>
          <w:bCs/>
        </w:rPr>
        <w:t xml:space="preserve">Gemensam remissbekräftelse all tandvård. </w:t>
      </w:r>
      <w:r w:rsidRPr="00AD486A">
        <w:t>Väntetid fylls i varje gång.</w:t>
      </w:r>
      <w:r w:rsidRPr="00AD486A">
        <w:rPr>
          <w:b/>
          <w:bCs/>
        </w:rPr>
        <w:t xml:space="preserve"> - ¤</w:t>
      </w:r>
      <w:proofErr w:type="spellStart"/>
      <w:r w:rsidRPr="00AD486A">
        <w:rPr>
          <w:b/>
          <w:bCs/>
        </w:rPr>
        <w:t>rbtand</w:t>
      </w:r>
      <w:proofErr w:type="spellEnd"/>
    </w:p>
    <w:p w14:paraId="6BFB7DE0" w14:textId="01149CD5" w:rsidR="007E23E1" w:rsidRPr="007E23E1" w:rsidRDefault="00012154" w:rsidP="00AD486A"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 wp14:anchorId="042B5371" wp14:editId="70464ED7">
            <wp:extent cx="2543175" cy="5684055"/>
            <wp:effectExtent l="0" t="0" r="0" b="0"/>
            <wp:docPr id="63930487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453" cy="568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23E1" w:rsidRPr="007E23E1" w:rsidSect="00AE2E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B58BF"/>
    <w:multiLevelType w:val="multilevel"/>
    <w:tmpl w:val="D5F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3D46EF"/>
    <w:multiLevelType w:val="multilevel"/>
    <w:tmpl w:val="FCF6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2D5AFD"/>
    <w:multiLevelType w:val="hybridMultilevel"/>
    <w:tmpl w:val="754EB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B4192"/>
    <w:multiLevelType w:val="multilevel"/>
    <w:tmpl w:val="72AE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50300A"/>
    <w:multiLevelType w:val="multilevel"/>
    <w:tmpl w:val="486C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C04C53"/>
    <w:multiLevelType w:val="multilevel"/>
    <w:tmpl w:val="C64E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6D40A9"/>
    <w:multiLevelType w:val="multilevel"/>
    <w:tmpl w:val="8C90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8838961">
    <w:abstractNumId w:val="2"/>
  </w:num>
  <w:num w:numId="2" w16cid:durableId="2033144348">
    <w:abstractNumId w:val="5"/>
  </w:num>
  <w:num w:numId="3" w16cid:durableId="908803526">
    <w:abstractNumId w:val="3"/>
  </w:num>
  <w:num w:numId="4" w16cid:durableId="994727800">
    <w:abstractNumId w:val="1"/>
  </w:num>
  <w:num w:numId="5" w16cid:durableId="1033774659">
    <w:abstractNumId w:val="6"/>
  </w:num>
  <w:num w:numId="6" w16cid:durableId="1873758758">
    <w:abstractNumId w:val="0"/>
  </w:num>
  <w:num w:numId="7" w16cid:durableId="1471093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8D"/>
    <w:rsid w:val="00003AB5"/>
    <w:rsid w:val="00012154"/>
    <w:rsid w:val="00030D63"/>
    <w:rsid w:val="000648B1"/>
    <w:rsid w:val="000B1CDB"/>
    <w:rsid w:val="000D74E1"/>
    <w:rsid w:val="003C4010"/>
    <w:rsid w:val="003F59D4"/>
    <w:rsid w:val="004F714F"/>
    <w:rsid w:val="005C7362"/>
    <w:rsid w:val="00786EDF"/>
    <w:rsid w:val="007E23E1"/>
    <w:rsid w:val="00930AB6"/>
    <w:rsid w:val="00935E8D"/>
    <w:rsid w:val="009F3D27"/>
    <w:rsid w:val="00A94858"/>
    <w:rsid w:val="00AA4966"/>
    <w:rsid w:val="00AD486A"/>
    <w:rsid w:val="00AE2EA4"/>
    <w:rsid w:val="00B67087"/>
    <w:rsid w:val="00BC4067"/>
    <w:rsid w:val="00C26343"/>
    <w:rsid w:val="00D26FC4"/>
    <w:rsid w:val="00DF7D00"/>
    <w:rsid w:val="00F1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FBC1"/>
  <w15:chartTrackingRefBased/>
  <w15:docId w15:val="{CFCD500F-31CC-4815-ABC1-4B922D50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35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35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35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35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35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35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5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35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35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5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35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35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35E8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35E8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35E8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5E8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35E8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5E8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35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35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35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35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5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35E8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35E8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35E8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35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35E8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35E8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AE2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DF7D0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F7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vardgivare.regionhalland.se/app/uploads/2025/03/Remissbek-1177-nybesok-ej-tid-inom-60-dagar.pdf" TargetMode="External"/><Relationship Id="rId18" Type="http://schemas.openxmlformats.org/officeDocument/2006/relationships/image" Target="cid:b46c7a4a-007e-4867-8ab9-f6ec8c3e125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hyperlink" Target="https://vardgivare.regionhalland.se/app/uploads/2025/03/Remissbek-Operation-ej-tid-inom-60-dagar-hanvisas-till-vardgivare_-ej-avtal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2f085be-b523-4eaa-9a27-42f6cb11e0e6}" enabled="0" method="" siteId="{22f085be-b523-4eaa-9a27-42f6cb11e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290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Mårlind Yvonne RK</dc:creator>
  <cp:keywords/>
  <dc:description/>
  <cp:lastModifiedBy>Tavelin Charlotte RK</cp:lastModifiedBy>
  <cp:revision>14</cp:revision>
  <dcterms:created xsi:type="dcterms:W3CDTF">2026-06-05T13:32:00Z</dcterms:created>
  <dcterms:modified xsi:type="dcterms:W3CDTF">2026-06-10T14:17:00Z</dcterms:modified>
</cp:coreProperties>
</file>